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4" w:type="dxa"/>
        <w:tblInd w:w="-106" w:type="dxa"/>
        <w:tblBorders>
          <w:top w:val="single" w:sz="8" w:space="0" w:color="4F81BD"/>
          <w:bottom w:val="single" w:sz="8" w:space="0" w:color="4F81BD"/>
        </w:tblBorders>
        <w:tblLook w:val="00A0" w:firstRow="1" w:lastRow="0" w:firstColumn="1" w:lastColumn="0" w:noHBand="0" w:noVBand="0"/>
      </w:tblPr>
      <w:tblGrid>
        <w:gridCol w:w="3788"/>
        <w:gridCol w:w="2775"/>
        <w:gridCol w:w="3781"/>
      </w:tblGrid>
      <w:tr w:rsidR="003E22AD" w:rsidRPr="005613AB" w:rsidTr="003E22AD">
        <w:trPr>
          <w:trHeight w:val="1300"/>
        </w:trPr>
        <w:tc>
          <w:tcPr>
            <w:tcW w:w="3788" w:type="dxa"/>
            <w:tcBorders>
              <w:top w:val="single" w:sz="8" w:space="0" w:color="4F81BD"/>
              <w:bottom w:val="single" w:sz="8" w:space="0" w:color="4F81BD"/>
            </w:tcBorders>
            <w:tcMar>
              <w:top w:w="113" w:type="dxa"/>
              <w:bottom w:w="113" w:type="dxa"/>
            </w:tcMar>
            <w:vAlign w:val="center"/>
          </w:tcPr>
          <w:p w:rsidR="003E22AD" w:rsidRPr="005613AB" w:rsidRDefault="003E22AD" w:rsidP="003E22AD">
            <w:pPr>
              <w:rPr>
                <w:b/>
                <w:bCs/>
                <w:lang w:val="sr-Latn-CS"/>
              </w:rPr>
            </w:pPr>
            <w:r w:rsidRPr="005613AB">
              <w:rPr>
                <w:b/>
                <w:bCs/>
                <w:lang w:val="ru-RU"/>
              </w:rPr>
              <w:t>КЈП «Ђунис» Уб</w:t>
            </w:r>
          </w:p>
          <w:p w:rsidR="003E22AD" w:rsidRPr="005613AB" w:rsidRDefault="003E22AD" w:rsidP="003E22AD">
            <w:pPr>
              <w:rPr>
                <w:i/>
                <w:iCs/>
                <w:lang w:val="ru-RU"/>
              </w:rPr>
            </w:pPr>
            <w:r w:rsidRPr="005613AB">
              <w:rPr>
                <w:i/>
                <w:iCs/>
              </w:rPr>
              <w:t>Вељка Влаховића број 6</w:t>
            </w:r>
          </w:p>
          <w:p w:rsidR="003E22AD" w:rsidRPr="005613AB" w:rsidRDefault="003E22AD" w:rsidP="003E22AD">
            <w:pPr>
              <w:rPr>
                <w:lang w:val="sr-Latn-CS"/>
              </w:rPr>
            </w:pPr>
            <w:r w:rsidRPr="005613AB">
              <w:rPr>
                <w:lang w:val="ru-RU"/>
              </w:rPr>
              <w:t>14210 Уб</w:t>
            </w:r>
            <w:r w:rsidRPr="005613AB">
              <w:rPr>
                <w:lang w:val="sr-Latn-CS"/>
              </w:rPr>
              <w:t>, Србија</w:t>
            </w:r>
          </w:p>
          <w:p w:rsidR="003E22AD" w:rsidRPr="005613AB" w:rsidRDefault="003E22AD" w:rsidP="003E22AD">
            <w:pPr>
              <w:rPr>
                <w:bCs/>
                <w:lang w:val="ru-RU"/>
              </w:rPr>
            </w:pPr>
            <w:r w:rsidRPr="005613AB">
              <w:rPr>
                <w:lang w:val="sr-Latn-CS"/>
              </w:rPr>
              <w:t xml:space="preserve">ПИБ: </w:t>
            </w:r>
            <w:r w:rsidRPr="005613AB">
              <w:rPr>
                <w:bCs/>
                <w:lang w:val="sr-Latn-CS"/>
              </w:rPr>
              <w:t>1</w:t>
            </w:r>
            <w:r w:rsidRPr="005613AB">
              <w:rPr>
                <w:bCs/>
                <w:lang w:val="ru-RU"/>
              </w:rPr>
              <w:t>01347777</w:t>
            </w:r>
            <w:r w:rsidRPr="005613AB">
              <w:rPr>
                <w:bCs/>
                <w:lang w:val="sr-Latn-CS"/>
              </w:rPr>
              <w:t xml:space="preserve">, </w:t>
            </w:r>
          </w:p>
          <w:p w:rsidR="003E22AD" w:rsidRPr="005613AB" w:rsidRDefault="003E22AD" w:rsidP="003E22AD">
            <w:pPr>
              <w:rPr>
                <w:lang w:val="sr-Latn-CS"/>
              </w:rPr>
            </w:pPr>
            <w:r w:rsidRPr="005613AB">
              <w:rPr>
                <w:lang w:val="sr-Cyrl-CS"/>
              </w:rPr>
              <w:t>Матични број: 07098499</w:t>
            </w:r>
          </w:p>
          <w:p w:rsidR="003E22AD" w:rsidRPr="005613AB" w:rsidRDefault="003E22AD" w:rsidP="003E22AD">
            <w:pPr>
              <w:rPr>
                <w:b/>
                <w:bCs/>
                <w:lang w:val="ru-RU"/>
              </w:rPr>
            </w:pPr>
            <w:r w:rsidRPr="005613AB">
              <w:rPr>
                <w:lang w:val="sr-Latn-CS"/>
              </w:rPr>
              <w:t xml:space="preserve">Контакт </w:t>
            </w:r>
            <w:r w:rsidRPr="005613AB">
              <w:t>тел</w:t>
            </w:r>
            <w:r w:rsidRPr="005613AB">
              <w:rPr>
                <w:lang w:val="sr-Latn-CS"/>
              </w:rPr>
              <w:t>.</w:t>
            </w:r>
            <w:r w:rsidRPr="005613AB">
              <w:rPr>
                <w:lang w:val="ru-RU"/>
              </w:rPr>
              <w:t>: 014/411-107</w:t>
            </w:r>
          </w:p>
          <w:p w:rsidR="003E22AD" w:rsidRPr="005613AB" w:rsidRDefault="003E22AD" w:rsidP="003E22AD">
            <w:pPr>
              <w:rPr>
                <w:lang w:val="sr-Latn-CS"/>
              </w:rPr>
            </w:pPr>
            <w:r w:rsidRPr="005613AB">
              <w:rPr>
                <w:lang w:val="sr-Latn-CS"/>
              </w:rPr>
              <w:t>e</w:t>
            </w:r>
            <w:r w:rsidRPr="005613AB">
              <w:rPr>
                <w:lang w:val="ru-RU"/>
              </w:rPr>
              <w:t>-</w:t>
            </w:r>
            <w:r w:rsidRPr="005613AB">
              <w:rPr>
                <w:lang w:val="sr-Latn-CS"/>
              </w:rPr>
              <w:t>mail</w:t>
            </w:r>
            <w:r w:rsidRPr="005613AB">
              <w:rPr>
                <w:lang w:val="ru-RU"/>
              </w:rPr>
              <w:t>:</w:t>
            </w:r>
            <w:r w:rsidRPr="005613AB">
              <w:rPr>
                <w:lang w:val="sr-Latn-CS"/>
              </w:rPr>
              <w:t xml:space="preserve"> djunisnabavke@.gmail.com </w:t>
            </w:r>
          </w:p>
          <w:p w:rsidR="003E22AD" w:rsidRPr="005613AB" w:rsidRDefault="00BD78C3" w:rsidP="00BD78C3">
            <w:r>
              <w:t xml:space="preserve">Датум: </w:t>
            </w:r>
            <w:r>
              <w:rPr>
                <w:lang w:val="sr-Cyrl-RS"/>
              </w:rPr>
              <w:t>20</w:t>
            </w:r>
            <w:r w:rsidR="003E22AD" w:rsidRPr="005613AB">
              <w:t xml:space="preserve">. </w:t>
            </w:r>
            <w:r>
              <w:rPr>
                <w:lang w:val="sr-Cyrl-RS"/>
              </w:rPr>
              <w:t>02</w:t>
            </w:r>
            <w:r>
              <w:t>. 20</w:t>
            </w:r>
            <w:r>
              <w:rPr>
                <w:lang w:val="sr-Cyrl-RS"/>
              </w:rPr>
              <w:t>20</w:t>
            </w:r>
            <w:r w:rsidR="003E22AD" w:rsidRPr="005613AB">
              <w:t>. године</w:t>
            </w:r>
          </w:p>
        </w:tc>
        <w:tc>
          <w:tcPr>
            <w:tcW w:w="2775" w:type="dxa"/>
            <w:tcBorders>
              <w:top w:val="single" w:sz="8" w:space="0" w:color="4F81BD"/>
              <w:bottom w:val="single" w:sz="8" w:space="0" w:color="4F81BD"/>
            </w:tcBorders>
            <w:tcMar>
              <w:top w:w="113" w:type="dxa"/>
              <w:bottom w:w="113" w:type="dxa"/>
            </w:tcMar>
            <w:vAlign w:val="center"/>
          </w:tcPr>
          <w:p w:rsidR="003E22AD" w:rsidRPr="005613AB" w:rsidRDefault="003E22AD" w:rsidP="003E22AD">
            <w:pPr>
              <w:rPr>
                <w:lang w:val="sr-Latn-CS"/>
              </w:rPr>
            </w:pPr>
          </w:p>
          <w:p w:rsidR="003E22AD" w:rsidRPr="005613AB" w:rsidRDefault="003E22AD" w:rsidP="003E22AD">
            <w:pPr>
              <w:rPr>
                <w:lang w:val="sr-Latn-CS"/>
              </w:rPr>
            </w:pPr>
          </w:p>
          <w:p w:rsidR="003E22AD" w:rsidRPr="005613AB" w:rsidRDefault="003E22AD" w:rsidP="003E22AD">
            <w:pPr>
              <w:rPr>
                <w:lang w:val="sr-Latn-CS"/>
              </w:rPr>
            </w:pPr>
          </w:p>
          <w:p w:rsidR="003E22AD" w:rsidRPr="005613AB" w:rsidRDefault="003E22AD" w:rsidP="003E22AD">
            <w:pPr>
              <w:rPr>
                <w:lang w:val="sr-Latn-CS"/>
              </w:rPr>
            </w:pPr>
          </w:p>
          <w:p w:rsidR="003E22AD" w:rsidRPr="005613AB" w:rsidRDefault="003E22AD" w:rsidP="003E22AD">
            <w:pPr>
              <w:jc w:val="center"/>
              <w:rPr>
                <w:lang w:val="sr-Latn-CS"/>
              </w:rPr>
            </w:pPr>
          </w:p>
        </w:tc>
        <w:tc>
          <w:tcPr>
            <w:tcW w:w="3781" w:type="dxa"/>
            <w:tcBorders>
              <w:top w:val="single" w:sz="8" w:space="0" w:color="4F81BD"/>
              <w:bottom w:val="single" w:sz="8" w:space="0" w:color="4F81BD"/>
            </w:tcBorders>
            <w:tcMar>
              <w:top w:w="113" w:type="dxa"/>
              <w:bottom w:w="113" w:type="dxa"/>
            </w:tcMar>
            <w:vAlign w:val="center"/>
          </w:tcPr>
          <w:p w:rsidR="003E22AD" w:rsidRPr="005613AB" w:rsidRDefault="003E22AD" w:rsidP="003E22AD">
            <w:pPr>
              <w:jc w:val="right"/>
              <w:rPr>
                <w:i/>
                <w:iCs/>
                <w:lang w:val="sr-Latn-CS"/>
              </w:rPr>
            </w:pPr>
            <w:r w:rsidRPr="005613AB">
              <w:rPr>
                <w:i/>
                <w:iCs/>
                <w:lang w:val="sr-Latn-CS"/>
              </w:rPr>
              <w:t>JA</w:t>
            </w:r>
            <w:r w:rsidRPr="005613AB">
              <w:rPr>
                <w:i/>
                <w:iCs/>
              </w:rPr>
              <w:t>ВНА</w:t>
            </w:r>
            <w:r w:rsidRPr="005613AB">
              <w:rPr>
                <w:i/>
                <w:iCs/>
                <w:lang w:val="sr-Latn-CS"/>
              </w:rPr>
              <w:t xml:space="preserve"> </w:t>
            </w:r>
            <w:r w:rsidRPr="005613AB">
              <w:rPr>
                <w:i/>
                <w:iCs/>
              </w:rPr>
              <w:t>НАБАВКА</w:t>
            </w:r>
            <w:r w:rsidRPr="005613AB">
              <w:rPr>
                <w:i/>
                <w:iCs/>
                <w:lang w:val="sr-Latn-CS"/>
              </w:rPr>
              <w:t xml:space="preserve"> </w:t>
            </w:r>
            <w:r w:rsidRPr="005613AB">
              <w:rPr>
                <w:i/>
                <w:iCs/>
              </w:rPr>
              <w:t>МАЛЕ</w:t>
            </w:r>
            <w:r w:rsidRPr="005613AB">
              <w:rPr>
                <w:i/>
                <w:iCs/>
                <w:lang w:val="sr-Latn-CS"/>
              </w:rPr>
              <w:t xml:space="preserve"> </w:t>
            </w:r>
            <w:r w:rsidRPr="005613AB">
              <w:rPr>
                <w:i/>
                <w:iCs/>
              </w:rPr>
              <w:t>ВРЕДНОСТИ</w:t>
            </w:r>
          </w:p>
          <w:p w:rsidR="003E22AD" w:rsidRPr="00BD78C3" w:rsidRDefault="003E22AD" w:rsidP="003E22AD">
            <w:pPr>
              <w:jc w:val="right"/>
              <w:rPr>
                <w:i/>
                <w:iCs/>
                <w:lang w:val="sr-Cyrl-RS"/>
              </w:rPr>
            </w:pPr>
            <w:r w:rsidRPr="005613AB">
              <w:rPr>
                <w:i/>
                <w:iCs/>
              </w:rPr>
              <w:t>БРОЈ</w:t>
            </w:r>
            <w:r w:rsidRPr="005613AB">
              <w:rPr>
                <w:i/>
                <w:iCs/>
                <w:lang w:val="sr-Latn-CS"/>
              </w:rPr>
              <w:t xml:space="preserve">: </w:t>
            </w:r>
            <w:r w:rsidR="00BD78C3">
              <w:rPr>
                <w:i/>
                <w:iCs/>
                <w:lang w:val="sr-Cyrl-RS"/>
              </w:rPr>
              <w:t>1.1.1</w:t>
            </w:r>
            <w:r w:rsidRPr="005613AB">
              <w:rPr>
                <w:i/>
                <w:iCs/>
                <w:lang w:val="sr-Latn-CS"/>
              </w:rPr>
              <w:t>-</w:t>
            </w:r>
            <w:r w:rsidRPr="005613AB">
              <w:rPr>
                <w:i/>
                <w:iCs/>
              </w:rPr>
              <w:t>Д</w:t>
            </w:r>
            <w:r w:rsidRPr="005613AB">
              <w:rPr>
                <w:i/>
                <w:iCs/>
                <w:lang w:val="sr-Latn-CS"/>
              </w:rPr>
              <w:t>/</w:t>
            </w:r>
            <w:r w:rsidR="00BD78C3">
              <w:rPr>
                <w:i/>
                <w:iCs/>
                <w:lang w:val="sr-Cyrl-RS"/>
              </w:rPr>
              <w:t>20</w:t>
            </w:r>
          </w:p>
          <w:p w:rsidR="003E22AD" w:rsidRPr="005613AB" w:rsidRDefault="003E22AD" w:rsidP="003E22AD">
            <w:pPr>
              <w:jc w:val="right"/>
              <w:rPr>
                <w:i/>
                <w:iCs/>
                <w:lang w:val="sr-Cyrl-CS"/>
              </w:rPr>
            </w:pPr>
            <w:r w:rsidRPr="005613AB">
              <w:rPr>
                <w:i/>
                <w:iCs/>
                <w:lang w:val="sr-Cyrl-CS"/>
              </w:rPr>
              <w:t>Добро</w:t>
            </w:r>
          </w:p>
          <w:p w:rsidR="003E22AD" w:rsidRPr="005613AB" w:rsidRDefault="001579D1" w:rsidP="003E22AD">
            <w:pPr>
              <w:jc w:val="right"/>
              <w:rPr>
                <w:i/>
                <w:iCs/>
                <w:lang w:val="sr-Cyrl-CS"/>
              </w:rPr>
            </w:pPr>
            <w:r w:rsidRPr="005613AB">
              <w:rPr>
                <w:i/>
                <w:iCs/>
                <w:lang w:val="sr-Cyrl-CS"/>
              </w:rPr>
              <w:t xml:space="preserve">Набавка радног одела и радне обуће </w:t>
            </w:r>
          </w:p>
          <w:p w:rsidR="003E22AD" w:rsidRPr="005613AB" w:rsidRDefault="003E22AD" w:rsidP="001579D1">
            <w:pPr>
              <w:jc w:val="right"/>
              <w:rPr>
                <w:rFonts w:eastAsia="TimesNewRomanPS-BoldMT"/>
                <w:b/>
                <w:bCs/>
                <w:lang w:val="sr-Cyrl-CS"/>
              </w:rPr>
            </w:pPr>
            <w:r w:rsidRPr="005613AB">
              <w:rPr>
                <w:i/>
                <w:iCs/>
                <w:lang w:val="sr-Cyrl-CS"/>
              </w:rPr>
              <w:t xml:space="preserve">ОРН: </w:t>
            </w:r>
            <w:r w:rsidR="001579D1" w:rsidRPr="005613AB">
              <w:rPr>
                <w:rFonts w:eastAsia="TimesNewRomanPS-BoldMT"/>
                <w:bCs/>
                <w:i/>
                <w:lang w:val="sr-Cyrl-CS"/>
              </w:rPr>
              <w:t>18100000-радна одећа, специјална радна одећа и прибор, 18830000-заштитна обућа</w:t>
            </w:r>
          </w:p>
        </w:tc>
      </w:tr>
    </w:tbl>
    <w:p w:rsidR="003E22AD" w:rsidRPr="005613AB" w:rsidRDefault="003E22AD" w:rsidP="003E22AD">
      <w:pPr>
        <w:rPr>
          <w:lang w:val="sr-Cyrl-CS"/>
        </w:rPr>
      </w:pPr>
      <w:r w:rsidRPr="005613AB">
        <w:t>A</w:t>
      </w:r>
      <w:r w:rsidR="00BD78C3">
        <w:rPr>
          <w:lang w:val="sr-Cyrl-CS"/>
        </w:rPr>
        <w:t xml:space="preserve">рхивски </w:t>
      </w:r>
      <w:proofErr w:type="gramStart"/>
      <w:r w:rsidR="00BD78C3">
        <w:rPr>
          <w:lang w:val="sr-Cyrl-CS"/>
        </w:rPr>
        <w:t>број :</w:t>
      </w:r>
      <w:proofErr w:type="gramEnd"/>
      <w:r w:rsidR="00BD78C3">
        <w:rPr>
          <w:lang w:val="sr-Cyrl-CS"/>
        </w:rPr>
        <w:t xml:space="preserve"> 4-1.1.1-Д/20</w:t>
      </w:r>
    </w:p>
    <w:p w:rsidR="0095796E" w:rsidRPr="005613AB" w:rsidRDefault="0095796E" w:rsidP="0095796E">
      <w:pPr>
        <w:jc w:val="center"/>
        <w:rPr>
          <w:lang w:val="sr-Cyrl-CS"/>
        </w:rPr>
      </w:pPr>
    </w:p>
    <w:p w:rsidR="0095796E" w:rsidRPr="005613AB" w:rsidRDefault="0095796E" w:rsidP="0095796E">
      <w:pPr>
        <w:jc w:val="center"/>
        <w:rPr>
          <w:lang w:val="sr-Cyrl-CS"/>
        </w:rPr>
      </w:pPr>
    </w:p>
    <w:p w:rsidR="0095796E" w:rsidRPr="005613AB" w:rsidRDefault="0095796E" w:rsidP="0095796E">
      <w:pPr>
        <w:jc w:val="center"/>
        <w:rPr>
          <w:lang w:val="sr-Cyrl-CS"/>
        </w:rPr>
      </w:pPr>
    </w:p>
    <w:p w:rsidR="0095796E" w:rsidRPr="005613AB" w:rsidRDefault="0095796E" w:rsidP="003E22AD">
      <w:pPr>
        <w:rPr>
          <w:lang w:val="sr-Cyrl-CS"/>
        </w:rPr>
      </w:pPr>
    </w:p>
    <w:p w:rsidR="0095796E" w:rsidRPr="005613AB" w:rsidRDefault="0095796E" w:rsidP="0095796E">
      <w:pPr>
        <w:jc w:val="center"/>
        <w:rPr>
          <w:lang w:val="sr-Cyrl-CS"/>
        </w:rPr>
      </w:pPr>
    </w:p>
    <w:p w:rsidR="0095796E" w:rsidRPr="005613AB" w:rsidRDefault="0095796E" w:rsidP="0095796E">
      <w:pPr>
        <w:shd w:val="clear" w:color="auto" w:fill="C6D9F1"/>
        <w:jc w:val="center"/>
        <w:rPr>
          <w:lang w:val="sr-Cyrl-CS"/>
        </w:rPr>
      </w:pPr>
      <w:r w:rsidRPr="005613AB">
        <w:rPr>
          <w:lang w:val="sr-Cyrl-CS"/>
        </w:rPr>
        <w:t>КОНКУРСН</w:t>
      </w:r>
      <w:r w:rsidRPr="005613AB">
        <w:t>A</w:t>
      </w:r>
      <w:r w:rsidRPr="005613AB">
        <w:rPr>
          <w:lang w:val="sr-Cyrl-CS"/>
        </w:rPr>
        <w:t xml:space="preserve"> ДОКУМЕНТАЦИЈ</w:t>
      </w:r>
      <w:r w:rsidRPr="005613AB">
        <w:t>A</w:t>
      </w:r>
    </w:p>
    <w:p w:rsidR="0095796E" w:rsidRPr="005613AB" w:rsidRDefault="0095796E" w:rsidP="0095796E">
      <w:pPr>
        <w:jc w:val="center"/>
        <w:rPr>
          <w:lang w:val="sr-Cyrl-CS"/>
        </w:rPr>
      </w:pPr>
    </w:p>
    <w:p w:rsidR="0095796E" w:rsidRPr="005613AB" w:rsidRDefault="0095796E" w:rsidP="0095796E">
      <w:pPr>
        <w:jc w:val="center"/>
        <w:rPr>
          <w:b/>
          <w:bCs/>
          <w:i/>
          <w:iCs/>
          <w:lang w:val="ru-RU"/>
        </w:rPr>
      </w:pPr>
      <w:r w:rsidRPr="005613AB">
        <w:rPr>
          <w:lang w:val="sr-Cyrl-CS"/>
        </w:rPr>
        <w:t>Комунално јавно предузеће „Ђунис“ Уб</w:t>
      </w:r>
    </w:p>
    <w:p w:rsidR="0095796E" w:rsidRPr="005613AB" w:rsidRDefault="0095796E" w:rsidP="0095796E">
      <w:pPr>
        <w:jc w:val="center"/>
        <w:rPr>
          <w:b/>
          <w:bCs/>
          <w:i/>
          <w:iCs/>
          <w:lang w:val="ru-RU"/>
        </w:rPr>
      </w:pPr>
    </w:p>
    <w:p w:rsidR="0095796E" w:rsidRPr="005613AB" w:rsidRDefault="0095796E" w:rsidP="0095796E">
      <w:pPr>
        <w:jc w:val="center"/>
        <w:rPr>
          <w:b/>
          <w:bCs/>
          <w:lang w:val="ru-RU"/>
        </w:rPr>
      </w:pPr>
      <w:r w:rsidRPr="005613AB">
        <w:rPr>
          <w:b/>
          <w:bCs/>
          <w:lang w:val="ru-RU"/>
        </w:rPr>
        <w:t>Јавна набавка</w:t>
      </w:r>
      <w:r w:rsidRPr="005613AB">
        <w:rPr>
          <w:b/>
          <w:bCs/>
          <w:lang w:val="sr-Cyrl-CS"/>
        </w:rPr>
        <w:t xml:space="preserve"> </w:t>
      </w:r>
      <w:r w:rsidRPr="005613AB">
        <w:rPr>
          <w:b/>
          <w:bCs/>
          <w:lang w:val="ru-RU"/>
        </w:rPr>
        <w:t>– добара-  набавка радног одела и радне обуће</w:t>
      </w:r>
    </w:p>
    <w:p w:rsidR="0095796E" w:rsidRPr="005613AB" w:rsidRDefault="0095796E" w:rsidP="0095796E">
      <w:pPr>
        <w:jc w:val="center"/>
        <w:rPr>
          <w:b/>
          <w:bCs/>
          <w:lang w:val="ru-RU"/>
        </w:rPr>
      </w:pPr>
    </w:p>
    <w:p w:rsidR="0095796E" w:rsidRPr="005613AB" w:rsidRDefault="0095796E" w:rsidP="0095796E">
      <w:pPr>
        <w:jc w:val="center"/>
        <w:rPr>
          <w:b/>
          <w:bCs/>
          <w:lang w:val="ru-RU"/>
        </w:rPr>
      </w:pPr>
      <w:r w:rsidRPr="005613AB">
        <w:rPr>
          <w:b/>
          <w:bCs/>
          <w:lang w:val="ru-RU"/>
        </w:rPr>
        <w:t>ЈАВНА НАБАКА МАЛЕ ВРЕДНОСТИ</w:t>
      </w:r>
    </w:p>
    <w:p w:rsidR="0095796E" w:rsidRPr="005613AB" w:rsidRDefault="0095796E" w:rsidP="0095796E">
      <w:pPr>
        <w:jc w:val="center"/>
        <w:rPr>
          <w:b/>
          <w:bCs/>
          <w:lang w:val="ru-RU"/>
        </w:rPr>
      </w:pPr>
    </w:p>
    <w:p w:rsidR="0095796E" w:rsidRPr="005613AB" w:rsidRDefault="0095796E" w:rsidP="0095796E">
      <w:pPr>
        <w:jc w:val="center"/>
        <w:rPr>
          <w:i/>
          <w:iCs/>
          <w:lang w:val="ru-RU"/>
        </w:rPr>
      </w:pPr>
      <w:r w:rsidRPr="005613AB">
        <w:rPr>
          <w:b/>
          <w:bCs/>
          <w:lang w:val="ru-RU"/>
        </w:rPr>
        <w:t xml:space="preserve">бр. </w:t>
      </w:r>
      <w:r w:rsidR="00BD78C3">
        <w:rPr>
          <w:b/>
          <w:bCs/>
          <w:lang w:val="ru-RU"/>
        </w:rPr>
        <w:t>1.1.1-Д/20</w:t>
      </w:r>
    </w:p>
    <w:p w:rsidR="0095796E" w:rsidRPr="005613AB" w:rsidRDefault="0095796E" w:rsidP="0095796E">
      <w:pPr>
        <w:jc w:val="center"/>
        <w:rPr>
          <w:i/>
          <w:iCs/>
          <w:lang w:val="ru-RU"/>
        </w:rPr>
      </w:pPr>
    </w:p>
    <w:p w:rsidR="0095796E" w:rsidRPr="005613AB" w:rsidRDefault="0095796E" w:rsidP="0095796E">
      <w:pPr>
        <w:jc w:val="center"/>
        <w:rPr>
          <w:i/>
          <w:iCs/>
          <w:lang w:val="ru-RU"/>
        </w:rPr>
      </w:pPr>
    </w:p>
    <w:p w:rsidR="0095796E" w:rsidRPr="005613AB" w:rsidRDefault="0095796E" w:rsidP="0095796E">
      <w:pPr>
        <w:jc w:val="center"/>
        <w:rPr>
          <w:i/>
          <w:iCs/>
          <w:lang w:val="ru-RU"/>
        </w:rPr>
      </w:pPr>
    </w:p>
    <w:p w:rsidR="0095796E" w:rsidRPr="005613AB" w:rsidRDefault="0095796E" w:rsidP="0095796E">
      <w:pPr>
        <w:jc w:val="center"/>
        <w:rPr>
          <w:i/>
          <w:iCs/>
          <w:lang w:val="ru-RU"/>
        </w:rPr>
      </w:pPr>
    </w:p>
    <w:p w:rsidR="0095796E" w:rsidRPr="005613AB" w:rsidRDefault="0095796E" w:rsidP="0095796E">
      <w:pPr>
        <w:jc w:val="center"/>
        <w:rPr>
          <w:i/>
          <w:iCs/>
          <w:lang w:val="ru-RU"/>
        </w:rPr>
      </w:pPr>
    </w:p>
    <w:p w:rsidR="0095796E" w:rsidRPr="005613AB" w:rsidRDefault="0095796E" w:rsidP="0095796E">
      <w:pPr>
        <w:jc w:val="center"/>
        <w:rPr>
          <w:i/>
          <w:iCs/>
          <w:lang w:val="ru-RU"/>
        </w:rPr>
      </w:pPr>
    </w:p>
    <w:p w:rsidR="0095796E" w:rsidRPr="005613AB" w:rsidRDefault="0095796E" w:rsidP="0095796E">
      <w:pPr>
        <w:jc w:val="center"/>
        <w:rPr>
          <w:i/>
          <w:iCs/>
          <w:lang w:val="ru-RU"/>
        </w:rPr>
      </w:pPr>
    </w:p>
    <w:p w:rsidR="0095796E" w:rsidRPr="005613AB" w:rsidRDefault="0095796E" w:rsidP="0095796E">
      <w:pPr>
        <w:jc w:val="center"/>
        <w:rPr>
          <w:i/>
          <w:iCs/>
          <w:lang w:val="ru-RU"/>
        </w:rPr>
      </w:pPr>
    </w:p>
    <w:p w:rsidR="0095796E" w:rsidRPr="005613AB" w:rsidRDefault="0095796E" w:rsidP="0095796E">
      <w:pPr>
        <w:jc w:val="center"/>
        <w:rPr>
          <w:i/>
          <w:iCs/>
          <w:lang w:val="ru-RU"/>
        </w:rPr>
      </w:pPr>
    </w:p>
    <w:p w:rsidR="0095796E" w:rsidRPr="005613AB" w:rsidRDefault="0095796E" w:rsidP="0095796E">
      <w:pPr>
        <w:jc w:val="center"/>
        <w:rPr>
          <w:i/>
          <w:iCs/>
          <w:lang w:val="ru-RU"/>
        </w:rPr>
      </w:pPr>
    </w:p>
    <w:p w:rsidR="0095796E" w:rsidRPr="005613AB" w:rsidRDefault="0095796E" w:rsidP="0095796E">
      <w:pPr>
        <w:jc w:val="center"/>
        <w:rPr>
          <w:i/>
          <w:iCs/>
          <w:lang w:val="ru-RU"/>
        </w:rPr>
      </w:pPr>
    </w:p>
    <w:p w:rsidR="0095796E" w:rsidRPr="005613AB" w:rsidRDefault="0095796E" w:rsidP="0095796E">
      <w:pPr>
        <w:jc w:val="center"/>
        <w:rPr>
          <w:i/>
          <w:iCs/>
          <w:lang w:val="ru-RU"/>
        </w:rPr>
      </w:pPr>
    </w:p>
    <w:p w:rsidR="0095796E" w:rsidRPr="005613AB" w:rsidRDefault="0095796E" w:rsidP="0095796E">
      <w:pPr>
        <w:jc w:val="center"/>
        <w:rPr>
          <w:i/>
          <w:iCs/>
          <w:lang w:val="ru-RU"/>
        </w:rPr>
      </w:pPr>
    </w:p>
    <w:p w:rsidR="0095796E" w:rsidRPr="005613AB" w:rsidRDefault="0095796E" w:rsidP="0095796E">
      <w:pPr>
        <w:jc w:val="center"/>
        <w:rPr>
          <w:i/>
          <w:iCs/>
          <w:lang w:val="ru-RU"/>
        </w:rPr>
      </w:pPr>
    </w:p>
    <w:p w:rsidR="0095796E" w:rsidRPr="005613AB" w:rsidRDefault="0095796E" w:rsidP="0095796E">
      <w:pPr>
        <w:jc w:val="center"/>
        <w:rPr>
          <w:i/>
          <w:iCs/>
          <w:lang w:val="ru-RU"/>
        </w:rPr>
      </w:pPr>
    </w:p>
    <w:p w:rsidR="0095796E" w:rsidRPr="005613AB" w:rsidRDefault="0095796E" w:rsidP="0095796E">
      <w:pPr>
        <w:jc w:val="center"/>
        <w:rPr>
          <w:i/>
          <w:iCs/>
          <w:lang w:val="ru-RU"/>
        </w:rPr>
      </w:pPr>
    </w:p>
    <w:p w:rsidR="0095796E" w:rsidRPr="005613AB" w:rsidRDefault="0095796E" w:rsidP="0095796E">
      <w:pPr>
        <w:rPr>
          <w:i/>
          <w:iCs/>
          <w:lang w:val="ru-RU"/>
        </w:rPr>
      </w:pPr>
    </w:p>
    <w:p w:rsidR="0095796E" w:rsidRPr="005613AB" w:rsidRDefault="0095796E" w:rsidP="0095796E">
      <w:pPr>
        <w:jc w:val="center"/>
        <w:rPr>
          <w:i/>
          <w:iCs/>
          <w:lang w:val="ru-RU"/>
        </w:rPr>
      </w:pPr>
    </w:p>
    <w:p w:rsidR="0095796E" w:rsidRPr="005613AB" w:rsidRDefault="0095796E" w:rsidP="0095796E">
      <w:pPr>
        <w:jc w:val="center"/>
        <w:rPr>
          <w:i/>
          <w:iCs/>
          <w:lang w:val="ru-RU"/>
        </w:rPr>
      </w:pPr>
    </w:p>
    <w:p w:rsidR="0095796E" w:rsidRPr="005613AB" w:rsidRDefault="0095796E" w:rsidP="0095796E">
      <w:pPr>
        <w:jc w:val="center"/>
        <w:rPr>
          <w:i/>
          <w:iCs/>
          <w:lang w:val="ru-RU"/>
        </w:rPr>
      </w:pPr>
    </w:p>
    <w:p w:rsidR="0095796E" w:rsidRPr="005613AB" w:rsidRDefault="00BD78C3" w:rsidP="0095796E">
      <w:pPr>
        <w:jc w:val="center"/>
        <w:rPr>
          <w:i/>
          <w:lang w:val="ru-RU"/>
        </w:rPr>
      </w:pPr>
      <w:r>
        <w:rPr>
          <w:b/>
          <w:i/>
          <w:iCs/>
          <w:lang w:val="ru-RU"/>
        </w:rPr>
        <w:t>фебруар</w:t>
      </w:r>
      <w:r w:rsidR="003E22AD" w:rsidRPr="005613AB">
        <w:rPr>
          <w:b/>
          <w:i/>
          <w:iCs/>
          <w:lang w:val="ru-RU"/>
        </w:rPr>
        <w:t xml:space="preserve"> </w:t>
      </w:r>
      <w:r>
        <w:rPr>
          <w:b/>
          <w:bCs/>
          <w:i/>
          <w:lang w:val="ru-RU"/>
        </w:rPr>
        <w:t>2020</w:t>
      </w:r>
      <w:r w:rsidR="0095796E" w:rsidRPr="005613AB">
        <w:rPr>
          <w:b/>
          <w:bCs/>
          <w:i/>
          <w:lang w:val="ru-RU"/>
        </w:rPr>
        <w:t>. године</w:t>
      </w:r>
    </w:p>
    <w:p w:rsidR="0095796E" w:rsidRPr="005613AB" w:rsidRDefault="0095796E" w:rsidP="0095796E">
      <w:pPr>
        <w:jc w:val="both"/>
        <w:rPr>
          <w:lang w:val="ru-RU"/>
        </w:rPr>
      </w:pPr>
    </w:p>
    <w:p w:rsidR="0095796E" w:rsidRPr="005613AB" w:rsidRDefault="0095796E" w:rsidP="0095796E">
      <w:pPr>
        <w:jc w:val="both"/>
        <w:rPr>
          <w:rFonts w:eastAsia="TimesNewRomanPSMT"/>
          <w:lang w:val="ru-RU"/>
        </w:rPr>
      </w:pPr>
    </w:p>
    <w:p w:rsidR="0095796E" w:rsidRPr="005613AB" w:rsidRDefault="0095796E" w:rsidP="0095796E">
      <w:pPr>
        <w:jc w:val="both"/>
        <w:rPr>
          <w:rFonts w:eastAsia="TimesNewRomanPSMT"/>
          <w:lang w:val="ru-RU"/>
        </w:rPr>
      </w:pPr>
    </w:p>
    <w:p w:rsidR="003E22AD" w:rsidRPr="005613AB" w:rsidRDefault="003E22AD" w:rsidP="003E22AD">
      <w:pPr>
        <w:ind w:firstLine="720"/>
        <w:rPr>
          <w:lang w:val="sr-Cyrl-CS"/>
        </w:rPr>
      </w:pPr>
      <w:r w:rsidRPr="005613AB">
        <w:rPr>
          <w:lang w:val="sr-Cyrl-CS"/>
        </w:rPr>
        <w:lastRenderedPageBreak/>
        <w:t>На основу члана 61.Закона о јавним набавкама („Сл.гласник РС“ бр.124/12, 14/15 и 68/15, у даљем тексту Закон), Правилника о обавезним елементима конкурсне документације у поступцима јавних набавки („Сл.гласник РС“ бр.</w:t>
      </w:r>
      <w:r w:rsidRPr="005613AB">
        <w:rPr>
          <w:lang w:val="ru-RU"/>
        </w:rPr>
        <w:t>86</w:t>
      </w:r>
      <w:r w:rsidRPr="005613AB">
        <w:rPr>
          <w:lang w:val="sr-Cyrl-CS"/>
        </w:rPr>
        <w:t xml:space="preserve"> /1</w:t>
      </w:r>
      <w:r w:rsidRPr="005613AB">
        <w:rPr>
          <w:lang w:val="ru-RU"/>
        </w:rPr>
        <w:t>5</w:t>
      </w:r>
      <w:r w:rsidR="00BD78C3">
        <w:rPr>
          <w:lang w:val="ru-RU"/>
        </w:rPr>
        <w:t xml:space="preserve"> и 41/19</w:t>
      </w:r>
      <w:r w:rsidRPr="005613AB">
        <w:rPr>
          <w:lang w:val="sr-Cyrl-CS"/>
        </w:rPr>
        <w:t>), Одлуке о покретању поступка јавне набавке (бр. 2-</w:t>
      </w:r>
      <w:r w:rsidR="00BD78C3">
        <w:rPr>
          <w:lang w:val="sr-Cyrl-CS"/>
        </w:rPr>
        <w:t>1.1.1.</w:t>
      </w:r>
      <w:r w:rsidRPr="005613AB">
        <w:rPr>
          <w:lang w:val="sr-Cyrl-CS"/>
        </w:rPr>
        <w:t>-Д/</w:t>
      </w:r>
      <w:r w:rsidR="00BD78C3">
        <w:rPr>
          <w:lang w:val="sr-Cyrl-CS"/>
        </w:rPr>
        <w:t>20</w:t>
      </w:r>
      <w:r w:rsidRPr="005613AB">
        <w:rPr>
          <w:lang w:val="sr-Cyrl-CS"/>
        </w:rPr>
        <w:t xml:space="preserve"> од </w:t>
      </w:r>
      <w:r w:rsidRPr="005613AB">
        <w:rPr>
          <w:lang w:val="ru-RU"/>
        </w:rPr>
        <w:t xml:space="preserve"> 1</w:t>
      </w:r>
      <w:r w:rsidR="00BD78C3">
        <w:rPr>
          <w:lang w:val="ru-RU"/>
        </w:rPr>
        <w:t>2. 02</w:t>
      </w:r>
      <w:r w:rsidR="00BD78C3">
        <w:rPr>
          <w:lang w:val="sr-Cyrl-CS"/>
        </w:rPr>
        <w:t>. 2020</w:t>
      </w:r>
      <w:r w:rsidRPr="005613AB">
        <w:rPr>
          <w:lang w:val="sr-Cyrl-CS"/>
        </w:rPr>
        <w:t>. године) и Решења о образовању ко</w:t>
      </w:r>
      <w:r w:rsidR="00BD78C3">
        <w:rPr>
          <w:lang w:val="sr-Cyrl-CS"/>
        </w:rPr>
        <w:t>мисије за јавну набавку (бр. 3-1.1.1</w:t>
      </w:r>
      <w:r w:rsidRPr="005613AB">
        <w:rPr>
          <w:lang w:val="sr-Cyrl-CS"/>
        </w:rPr>
        <w:t>-Д/</w:t>
      </w:r>
      <w:r w:rsidR="00BD78C3">
        <w:rPr>
          <w:lang w:val="sr-Cyrl-CS"/>
        </w:rPr>
        <w:t>20</w:t>
      </w:r>
      <w:r w:rsidRPr="005613AB">
        <w:rPr>
          <w:lang w:val="sr-Cyrl-CS"/>
        </w:rPr>
        <w:t xml:space="preserve"> од</w:t>
      </w:r>
      <w:r w:rsidRPr="005613AB">
        <w:rPr>
          <w:lang w:val="ru-RU"/>
        </w:rPr>
        <w:t xml:space="preserve">  </w:t>
      </w:r>
      <w:r w:rsidR="00BD78C3">
        <w:rPr>
          <w:lang w:val="ru-RU"/>
        </w:rPr>
        <w:t>02</w:t>
      </w:r>
      <w:r w:rsidRPr="005613AB">
        <w:rPr>
          <w:lang w:val="ru-RU"/>
        </w:rPr>
        <w:t xml:space="preserve">. </w:t>
      </w:r>
      <w:r w:rsidR="00BD78C3">
        <w:rPr>
          <w:lang w:val="ru-RU"/>
        </w:rPr>
        <w:t>02</w:t>
      </w:r>
      <w:r w:rsidRPr="005613AB">
        <w:rPr>
          <w:lang w:val="sr-Cyrl-CS"/>
        </w:rPr>
        <w:t>. 20</w:t>
      </w:r>
      <w:r w:rsidR="00BD78C3">
        <w:rPr>
          <w:lang w:val="sr-Cyrl-CS"/>
        </w:rPr>
        <w:t>20</w:t>
      </w:r>
      <w:r w:rsidRPr="005613AB">
        <w:rPr>
          <w:lang w:val="sr-Cyrl-CS"/>
        </w:rPr>
        <w:t xml:space="preserve">. године), припремљена је: </w:t>
      </w:r>
    </w:p>
    <w:p w:rsidR="003E22AD" w:rsidRPr="005613AB" w:rsidRDefault="003E22AD" w:rsidP="003E22AD">
      <w:pPr>
        <w:jc w:val="center"/>
        <w:rPr>
          <w:lang w:val="sr-Cyrl-CS"/>
        </w:rPr>
      </w:pPr>
    </w:p>
    <w:p w:rsidR="0095796E" w:rsidRPr="005613AB" w:rsidRDefault="0095796E" w:rsidP="0095796E">
      <w:pPr>
        <w:shd w:val="clear" w:color="auto" w:fill="C6D9F1"/>
        <w:jc w:val="center"/>
        <w:rPr>
          <w:rFonts w:eastAsia="TimesNewRomanPS-BoldMT"/>
          <w:b/>
          <w:bCs/>
          <w:lang w:val="ru-RU"/>
        </w:rPr>
      </w:pPr>
      <w:r w:rsidRPr="005613AB">
        <w:rPr>
          <w:rFonts w:eastAsia="TimesNewRomanPS-BoldMT"/>
          <w:b/>
          <w:bCs/>
          <w:lang w:val="ru-RU"/>
        </w:rPr>
        <w:t>КОНКУРСНА ДОКУМЕНТАЦИЈА</w:t>
      </w:r>
    </w:p>
    <w:p w:rsidR="0095796E" w:rsidRPr="005613AB" w:rsidRDefault="0095796E" w:rsidP="0095796E">
      <w:pPr>
        <w:shd w:val="clear" w:color="auto" w:fill="C6D9F1"/>
        <w:jc w:val="center"/>
        <w:rPr>
          <w:rFonts w:eastAsia="TimesNewRomanPS-BoldMT"/>
          <w:b/>
          <w:bCs/>
          <w:lang w:val="ru-RU"/>
        </w:rPr>
      </w:pPr>
    </w:p>
    <w:p w:rsidR="0095796E" w:rsidRPr="005613AB" w:rsidRDefault="0095796E" w:rsidP="0095796E">
      <w:pPr>
        <w:shd w:val="clear" w:color="auto" w:fill="C6D9F1"/>
        <w:jc w:val="center"/>
        <w:rPr>
          <w:rFonts w:eastAsia="TimesNewRomanPS-BoldMT"/>
          <w:b/>
          <w:bCs/>
          <w:lang w:val="ru-RU"/>
        </w:rPr>
      </w:pPr>
      <w:r w:rsidRPr="005613AB">
        <w:rPr>
          <w:rFonts w:eastAsia="TimesNewRomanPS-BoldMT"/>
          <w:b/>
          <w:bCs/>
          <w:lang w:val="ru-RU"/>
        </w:rPr>
        <w:t xml:space="preserve">за јавну набавку мале вредности - добара – набавка радног одела и радне обуће </w:t>
      </w:r>
    </w:p>
    <w:p w:rsidR="0095796E" w:rsidRPr="005613AB" w:rsidRDefault="0095796E" w:rsidP="0095796E">
      <w:pPr>
        <w:shd w:val="clear" w:color="auto" w:fill="C6D9F1"/>
        <w:jc w:val="center"/>
        <w:rPr>
          <w:rFonts w:eastAsia="TimesNewRomanPS-BoldMT"/>
          <w:b/>
          <w:bCs/>
          <w:lang w:val="ru-RU"/>
        </w:rPr>
      </w:pPr>
      <w:r w:rsidRPr="005613AB">
        <w:rPr>
          <w:rFonts w:eastAsia="TimesNewRomanPS-BoldMT"/>
          <w:b/>
          <w:bCs/>
          <w:lang w:val="ru-RU"/>
        </w:rPr>
        <w:t xml:space="preserve">бр. </w:t>
      </w:r>
      <w:r w:rsidR="00BD78C3">
        <w:rPr>
          <w:rFonts w:eastAsia="TimesNewRomanPS-BoldMT"/>
          <w:b/>
          <w:bCs/>
          <w:lang w:val="ru-RU"/>
        </w:rPr>
        <w:t>1.1.1</w:t>
      </w:r>
      <w:r w:rsidRPr="005613AB">
        <w:rPr>
          <w:rFonts w:eastAsia="TimesNewRomanPS-BoldMT"/>
          <w:b/>
          <w:bCs/>
          <w:lang w:val="ru-RU"/>
        </w:rPr>
        <w:t>-Д/</w:t>
      </w:r>
      <w:r w:rsidR="00BD78C3">
        <w:rPr>
          <w:rFonts w:eastAsia="TimesNewRomanPS-BoldMT"/>
          <w:b/>
          <w:bCs/>
          <w:lang w:val="ru-RU"/>
        </w:rPr>
        <w:t>20</w:t>
      </w:r>
    </w:p>
    <w:p w:rsidR="0095796E" w:rsidRPr="005613AB" w:rsidRDefault="0095796E" w:rsidP="0095796E">
      <w:pPr>
        <w:shd w:val="clear" w:color="auto" w:fill="C6D9F1"/>
        <w:jc w:val="center"/>
        <w:rPr>
          <w:rFonts w:eastAsia="TimesNewRomanPS-BoldMT"/>
          <w:b/>
          <w:bCs/>
          <w:lang w:val="ru-RU"/>
        </w:rPr>
      </w:pPr>
    </w:p>
    <w:p w:rsidR="0095796E" w:rsidRPr="005613AB" w:rsidRDefault="0095796E" w:rsidP="0095796E">
      <w:pPr>
        <w:jc w:val="both"/>
        <w:rPr>
          <w:rFonts w:eastAsia="TimesNewRomanPS-BoldMT"/>
          <w:b/>
          <w:bCs/>
          <w:color w:val="FF0000"/>
          <w:lang w:val="ru-RU"/>
        </w:rPr>
      </w:pPr>
    </w:p>
    <w:p w:rsidR="0095796E" w:rsidRPr="005613AB" w:rsidRDefault="0095796E" w:rsidP="0095796E">
      <w:pPr>
        <w:jc w:val="both"/>
        <w:rPr>
          <w:rFonts w:eastAsia="TimesNewRomanPSMT"/>
          <w:lang w:val="ru-RU"/>
        </w:rPr>
      </w:pPr>
      <w:r w:rsidRPr="005613AB">
        <w:rPr>
          <w:rFonts w:eastAsia="TimesNewRomanPSMT"/>
          <w:lang w:val="ru-RU"/>
        </w:rPr>
        <w:t>Конкурсна документација садржи:</w:t>
      </w:r>
    </w:p>
    <w:p w:rsidR="0095796E" w:rsidRPr="005613AB" w:rsidRDefault="0095796E" w:rsidP="0095796E">
      <w:pPr>
        <w:jc w:val="both"/>
        <w:rPr>
          <w:rFonts w:eastAsia="TimesNewRomanPSMT"/>
          <w:lang w:val="ru-RU"/>
        </w:rPr>
      </w:pPr>
    </w:p>
    <w:tbl>
      <w:tblPr>
        <w:tblW w:w="9272" w:type="dxa"/>
        <w:tblInd w:w="-15" w:type="dxa"/>
        <w:tblLayout w:type="fixed"/>
        <w:tblLook w:val="0000" w:firstRow="0" w:lastRow="0" w:firstColumn="0" w:lastColumn="0" w:noHBand="0" w:noVBand="0"/>
      </w:tblPr>
      <w:tblGrid>
        <w:gridCol w:w="1553"/>
        <w:gridCol w:w="7719"/>
      </w:tblGrid>
      <w:tr w:rsidR="002237DB" w:rsidRPr="005613AB" w:rsidTr="00856E55">
        <w:tc>
          <w:tcPr>
            <w:tcW w:w="1553" w:type="dxa"/>
            <w:tcBorders>
              <w:top w:val="single" w:sz="4" w:space="0" w:color="000000"/>
              <w:left w:val="single" w:sz="4" w:space="0" w:color="000000"/>
              <w:bottom w:val="single" w:sz="4" w:space="0" w:color="000000"/>
            </w:tcBorders>
            <w:shd w:val="clear" w:color="auto" w:fill="auto"/>
          </w:tcPr>
          <w:p w:rsidR="002237DB" w:rsidRPr="005613AB" w:rsidRDefault="002237DB" w:rsidP="003E22AD">
            <w:pPr>
              <w:jc w:val="both"/>
              <w:rPr>
                <w:rFonts w:eastAsia="TimesNewRomanPSMT"/>
                <w:b/>
                <w:i/>
                <w:lang w:val="ru-RU"/>
              </w:rPr>
            </w:pPr>
            <w:r w:rsidRPr="005613AB">
              <w:rPr>
                <w:rFonts w:eastAsia="TimesNewRomanPSMT"/>
                <w:b/>
                <w:i/>
                <w:lang w:val="sr-Cyrl-CS"/>
              </w:rPr>
              <w:t>Поглавље</w:t>
            </w:r>
          </w:p>
        </w:tc>
        <w:tc>
          <w:tcPr>
            <w:tcW w:w="7719" w:type="dxa"/>
            <w:tcBorders>
              <w:top w:val="single" w:sz="4" w:space="0" w:color="000000"/>
              <w:left w:val="single" w:sz="4" w:space="0" w:color="000000"/>
              <w:bottom w:val="single" w:sz="4" w:space="0" w:color="000000"/>
              <w:right w:val="single" w:sz="4" w:space="0" w:color="000000"/>
            </w:tcBorders>
            <w:shd w:val="clear" w:color="auto" w:fill="auto"/>
          </w:tcPr>
          <w:p w:rsidR="002237DB" w:rsidRPr="005613AB" w:rsidRDefault="002237DB" w:rsidP="003E22AD">
            <w:pPr>
              <w:jc w:val="center"/>
              <w:rPr>
                <w:bCs/>
                <w:iCs/>
              </w:rPr>
            </w:pPr>
            <w:r w:rsidRPr="005613AB">
              <w:rPr>
                <w:rFonts w:eastAsia="TimesNewRomanPSMT"/>
                <w:b/>
                <w:i/>
                <w:lang w:val="ru-RU"/>
              </w:rPr>
              <w:t>Назив</w:t>
            </w:r>
            <w:r w:rsidRPr="005613AB">
              <w:rPr>
                <w:rFonts w:eastAsia="TimesNewRomanPSMT"/>
                <w:b/>
                <w:i/>
                <w:lang w:val="sr-Cyrl-CS"/>
              </w:rPr>
              <w:t xml:space="preserve"> поглавља</w:t>
            </w:r>
          </w:p>
        </w:tc>
      </w:tr>
      <w:tr w:rsidR="002237DB" w:rsidRPr="005613AB" w:rsidTr="00856E55">
        <w:tc>
          <w:tcPr>
            <w:tcW w:w="1553" w:type="dxa"/>
            <w:tcBorders>
              <w:top w:val="single" w:sz="4" w:space="0" w:color="000000"/>
              <w:left w:val="single" w:sz="4" w:space="0" w:color="000000"/>
              <w:bottom w:val="single" w:sz="4" w:space="0" w:color="000000"/>
            </w:tcBorders>
            <w:shd w:val="clear" w:color="auto" w:fill="auto"/>
          </w:tcPr>
          <w:p w:rsidR="002237DB" w:rsidRPr="005613AB" w:rsidRDefault="002237DB" w:rsidP="003E22AD">
            <w:pPr>
              <w:snapToGrid w:val="0"/>
              <w:jc w:val="center"/>
              <w:rPr>
                <w:rFonts w:eastAsia="TimesNewRomanPSMT"/>
                <w:color w:val="auto"/>
              </w:rPr>
            </w:pPr>
            <w:r w:rsidRPr="005613AB">
              <w:rPr>
                <w:bCs/>
                <w:iCs/>
                <w:color w:val="auto"/>
              </w:rPr>
              <w:t>I</w:t>
            </w:r>
          </w:p>
        </w:tc>
        <w:tc>
          <w:tcPr>
            <w:tcW w:w="7719" w:type="dxa"/>
            <w:tcBorders>
              <w:top w:val="single" w:sz="4" w:space="0" w:color="000000"/>
              <w:left w:val="single" w:sz="4" w:space="0" w:color="000000"/>
              <w:bottom w:val="single" w:sz="4" w:space="0" w:color="000000"/>
              <w:right w:val="single" w:sz="4" w:space="0" w:color="000000"/>
            </w:tcBorders>
            <w:shd w:val="clear" w:color="auto" w:fill="auto"/>
          </w:tcPr>
          <w:p w:rsidR="002237DB" w:rsidRPr="005613AB" w:rsidRDefault="002237DB" w:rsidP="003E22AD">
            <w:pPr>
              <w:snapToGrid w:val="0"/>
              <w:jc w:val="center"/>
              <w:rPr>
                <w:bCs/>
                <w:iCs/>
              </w:rPr>
            </w:pPr>
            <w:r w:rsidRPr="005613AB">
              <w:rPr>
                <w:rFonts w:eastAsia="TimesNewRomanPSMT"/>
              </w:rPr>
              <w:t>Општи подаци о јавној набавци</w:t>
            </w:r>
          </w:p>
        </w:tc>
      </w:tr>
      <w:tr w:rsidR="002237DB" w:rsidRPr="005613AB" w:rsidTr="00856E55">
        <w:tc>
          <w:tcPr>
            <w:tcW w:w="1553" w:type="dxa"/>
            <w:tcBorders>
              <w:top w:val="single" w:sz="4" w:space="0" w:color="000000"/>
              <w:left w:val="single" w:sz="4" w:space="0" w:color="000000"/>
              <w:bottom w:val="single" w:sz="4" w:space="0" w:color="000000"/>
            </w:tcBorders>
            <w:shd w:val="clear" w:color="auto" w:fill="auto"/>
          </w:tcPr>
          <w:p w:rsidR="002237DB" w:rsidRPr="005613AB" w:rsidRDefault="002237DB" w:rsidP="003E22AD">
            <w:pPr>
              <w:snapToGrid w:val="0"/>
              <w:jc w:val="center"/>
              <w:rPr>
                <w:rFonts w:eastAsia="TimesNewRomanPSMT"/>
                <w:color w:val="auto"/>
              </w:rPr>
            </w:pPr>
            <w:r w:rsidRPr="005613AB">
              <w:rPr>
                <w:bCs/>
                <w:iCs/>
                <w:color w:val="auto"/>
              </w:rPr>
              <w:t>II</w:t>
            </w:r>
          </w:p>
        </w:tc>
        <w:tc>
          <w:tcPr>
            <w:tcW w:w="7719" w:type="dxa"/>
            <w:tcBorders>
              <w:top w:val="single" w:sz="4" w:space="0" w:color="000000"/>
              <w:left w:val="single" w:sz="4" w:space="0" w:color="000000"/>
              <w:bottom w:val="single" w:sz="4" w:space="0" w:color="000000"/>
              <w:right w:val="single" w:sz="4" w:space="0" w:color="000000"/>
            </w:tcBorders>
            <w:shd w:val="clear" w:color="auto" w:fill="auto"/>
          </w:tcPr>
          <w:p w:rsidR="002237DB" w:rsidRPr="005613AB" w:rsidRDefault="002237DB" w:rsidP="003E22AD">
            <w:pPr>
              <w:snapToGrid w:val="0"/>
              <w:jc w:val="center"/>
              <w:rPr>
                <w:rFonts w:eastAsia="TimesNewRomanPSMT"/>
              </w:rPr>
            </w:pPr>
            <w:r w:rsidRPr="005613AB">
              <w:rPr>
                <w:rFonts w:eastAsia="TimesNewRomanPSMT"/>
              </w:rPr>
              <w:t>Подаци о предмету јавне набавке</w:t>
            </w:r>
          </w:p>
        </w:tc>
      </w:tr>
      <w:tr w:rsidR="002237DB" w:rsidRPr="005613AB" w:rsidTr="00856E55">
        <w:tc>
          <w:tcPr>
            <w:tcW w:w="1553" w:type="dxa"/>
            <w:tcBorders>
              <w:top w:val="single" w:sz="4" w:space="0" w:color="000000"/>
              <w:left w:val="single" w:sz="4" w:space="0" w:color="000000"/>
              <w:bottom w:val="single" w:sz="4" w:space="0" w:color="000000"/>
            </w:tcBorders>
            <w:shd w:val="clear" w:color="auto" w:fill="auto"/>
          </w:tcPr>
          <w:p w:rsidR="002237DB" w:rsidRPr="005613AB" w:rsidRDefault="002237DB" w:rsidP="003E22AD">
            <w:pPr>
              <w:snapToGrid w:val="0"/>
              <w:jc w:val="center"/>
              <w:rPr>
                <w:rFonts w:eastAsia="TimesNewRomanPSMT"/>
                <w:color w:val="auto"/>
              </w:rPr>
            </w:pPr>
          </w:p>
          <w:p w:rsidR="002237DB" w:rsidRPr="005613AB" w:rsidRDefault="002237DB" w:rsidP="003E22AD">
            <w:pPr>
              <w:snapToGrid w:val="0"/>
              <w:jc w:val="center"/>
              <w:rPr>
                <w:rFonts w:eastAsia="TimesNewRomanPSMT"/>
                <w:color w:val="auto"/>
              </w:rPr>
            </w:pPr>
          </w:p>
          <w:p w:rsidR="002237DB" w:rsidRPr="005613AB" w:rsidRDefault="002237DB" w:rsidP="002237DB">
            <w:pPr>
              <w:snapToGrid w:val="0"/>
              <w:rPr>
                <w:rFonts w:eastAsia="TimesNewRomanPSMT"/>
                <w:color w:val="auto"/>
              </w:rPr>
            </w:pPr>
          </w:p>
          <w:p w:rsidR="002237DB" w:rsidRPr="005613AB" w:rsidRDefault="002237DB" w:rsidP="003E22AD">
            <w:pPr>
              <w:snapToGrid w:val="0"/>
              <w:jc w:val="center"/>
              <w:rPr>
                <w:rFonts w:eastAsia="TimesNewRomanPSMT"/>
                <w:color w:val="auto"/>
              </w:rPr>
            </w:pPr>
            <w:r w:rsidRPr="005613AB">
              <w:rPr>
                <w:rFonts w:eastAsia="TimesNewRomanPSMT"/>
                <w:color w:val="auto"/>
              </w:rPr>
              <w:t>III</w:t>
            </w:r>
          </w:p>
        </w:tc>
        <w:tc>
          <w:tcPr>
            <w:tcW w:w="7719" w:type="dxa"/>
            <w:tcBorders>
              <w:top w:val="single" w:sz="4" w:space="0" w:color="000000"/>
              <w:left w:val="single" w:sz="4" w:space="0" w:color="000000"/>
              <w:bottom w:val="single" w:sz="4" w:space="0" w:color="000000"/>
              <w:right w:val="single" w:sz="4" w:space="0" w:color="000000"/>
            </w:tcBorders>
            <w:shd w:val="clear" w:color="auto" w:fill="auto"/>
          </w:tcPr>
          <w:p w:rsidR="002237DB" w:rsidRPr="005613AB" w:rsidRDefault="002237DB" w:rsidP="003E22AD">
            <w:pPr>
              <w:snapToGrid w:val="0"/>
              <w:jc w:val="center"/>
              <w:rPr>
                <w:rFonts w:eastAsia="TimesNewRomanPSMT"/>
              </w:rPr>
            </w:pPr>
            <w:r w:rsidRPr="005613AB">
              <w:rPr>
                <w:rFonts w:eastAsia="TimesNewRomanPSMT"/>
              </w:rPr>
              <w:t xml:space="preserve">Врста, техничке карактеристике, квалитет, количина и опис добара, радова или услуга, начин спровођења контроле и обезбеђења гаранције квалитета, рок извршења, место извршења или </w:t>
            </w:r>
            <w:r w:rsidRPr="005613AB">
              <w:rPr>
                <w:rFonts w:eastAsia="TimesNewRomanPSMT"/>
                <w:color w:val="auto"/>
              </w:rPr>
              <w:t>исп</w:t>
            </w:r>
            <w:r w:rsidRPr="005613AB">
              <w:rPr>
                <w:rFonts w:eastAsia="TimesNewRomanPSMT"/>
                <w:color w:val="auto"/>
                <w:lang w:val="sr-Cyrl-CS"/>
              </w:rPr>
              <w:t>о</w:t>
            </w:r>
            <w:r w:rsidRPr="005613AB">
              <w:rPr>
                <w:rFonts w:eastAsia="TimesNewRomanPSMT"/>
                <w:color w:val="auto"/>
              </w:rPr>
              <w:t xml:space="preserve">руке </w:t>
            </w:r>
            <w:r w:rsidRPr="005613AB">
              <w:rPr>
                <w:rFonts w:eastAsia="TimesNewRomanPSMT"/>
              </w:rPr>
              <w:t>добара, евентуалне додатне услуге и сл.</w:t>
            </w:r>
          </w:p>
        </w:tc>
      </w:tr>
      <w:tr w:rsidR="002237DB" w:rsidRPr="005613AB" w:rsidTr="00856E55">
        <w:tc>
          <w:tcPr>
            <w:tcW w:w="1553" w:type="dxa"/>
            <w:tcBorders>
              <w:top w:val="single" w:sz="4" w:space="0" w:color="000000"/>
              <w:left w:val="single" w:sz="4" w:space="0" w:color="000000"/>
              <w:bottom w:val="single" w:sz="4" w:space="0" w:color="000000"/>
            </w:tcBorders>
            <w:shd w:val="clear" w:color="auto" w:fill="auto"/>
          </w:tcPr>
          <w:p w:rsidR="002237DB" w:rsidRPr="005613AB" w:rsidRDefault="002237DB" w:rsidP="002237DB">
            <w:pPr>
              <w:snapToGrid w:val="0"/>
              <w:rPr>
                <w:rFonts w:eastAsia="TimesNewRomanPSMT"/>
                <w:color w:val="auto"/>
              </w:rPr>
            </w:pPr>
          </w:p>
          <w:p w:rsidR="002237DB" w:rsidRPr="005613AB" w:rsidRDefault="002237DB" w:rsidP="003E22AD">
            <w:pPr>
              <w:snapToGrid w:val="0"/>
              <w:jc w:val="center"/>
              <w:rPr>
                <w:rFonts w:eastAsia="TimesNewRomanPSMT"/>
                <w:color w:val="auto"/>
              </w:rPr>
            </w:pPr>
            <w:r w:rsidRPr="005613AB">
              <w:rPr>
                <w:rFonts w:eastAsia="TimesNewRomanPSMT"/>
                <w:color w:val="auto"/>
                <w:lang w:val="sr-Latn-CS"/>
              </w:rPr>
              <w:t>I</w:t>
            </w:r>
            <w:r w:rsidRPr="005613AB">
              <w:rPr>
                <w:rFonts w:eastAsia="TimesNewRomanPSMT"/>
                <w:color w:val="auto"/>
              </w:rPr>
              <w:t>V</w:t>
            </w:r>
          </w:p>
        </w:tc>
        <w:tc>
          <w:tcPr>
            <w:tcW w:w="7719" w:type="dxa"/>
            <w:tcBorders>
              <w:top w:val="single" w:sz="4" w:space="0" w:color="000000"/>
              <w:left w:val="single" w:sz="4" w:space="0" w:color="000000"/>
              <w:bottom w:val="single" w:sz="4" w:space="0" w:color="000000"/>
              <w:right w:val="single" w:sz="4" w:space="0" w:color="000000"/>
            </w:tcBorders>
            <w:shd w:val="clear" w:color="auto" w:fill="auto"/>
          </w:tcPr>
          <w:p w:rsidR="002237DB" w:rsidRPr="005613AB" w:rsidRDefault="002237DB" w:rsidP="003E22AD">
            <w:pPr>
              <w:snapToGrid w:val="0"/>
              <w:jc w:val="center"/>
              <w:rPr>
                <w:rFonts w:eastAsia="TimesNewRomanPSMT"/>
              </w:rPr>
            </w:pPr>
            <w:r w:rsidRPr="005613AB">
              <w:rPr>
                <w:rFonts w:eastAsia="TimesNewRomanPSMT"/>
              </w:rPr>
              <w:t xml:space="preserve">Услови за учешће у поступку јавне набавке из чл. 75. </w:t>
            </w:r>
            <w:proofErr w:type="gramStart"/>
            <w:r w:rsidRPr="005613AB">
              <w:rPr>
                <w:rFonts w:eastAsia="TimesNewRomanPSMT"/>
              </w:rPr>
              <w:t>и</w:t>
            </w:r>
            <w:proofErr w:type="gramEnd"/>
            <w:r w:rsidRPr="005613AB">
              <w:rPr>
                <w:rFonts w:eastAsia="TimesNewRomanPSMT"/>
              </w:rPr>
              <w:t xml:space="preserve"> 76. Закона и упутство како се доказује испуњеност тих услова</w:t>
            </w:r>
          </w:p>
        </w:tc>
      </w:tr>
      <w:tr w:rsidR="002237DB" w:rsidRPr="005613AB" w:rsidTr="00856E55">
        <w:tc>
          <w:tcPr>
            <w:tcW w:w="1553" w:type="dxa"/>
            <w:tcBorders>
              <w:top w:val="single" w:sz="4" w:space="0" w:color="000000"/>
              <w:left w:val="single" w:sz="4" w:space="0" w:color="000000"/>
              <w:bottom w:val="single" w:sz="4" w:space="0" w:color="000000"/>
            </w:tcBorders>
            <w:shd w:val="clear" w:color="auto" w:fill="auto"/>
          </w:tcPr>
          <w:p w:rsidR="002237DB" w:rsidRPr="005613AB" w:rsidRDefault="002237DB" w:rsidP="003E22AD">
            <w:pPr>
              <w:snapToGrid w:val="0"/>
              <w:jc w:val="center"/>
              <w:rPr>
                <w:rFonts w:eastAsia="TimesNewRomanPSMT"/>
              </w:rPr>
            </w:pPr>
            <w:r w:rsidRPr="005613AB">
              <w:rPr>
                <w:rFonts w:eastAsia="TimesNewRomanPSMT"/>
              </w:rPr>
              <w:t>V</w:t>
            </w:r>
          </w:p>
        </w:tc>
        <w:tc>
          <w:tcPr>
            <w:tcW w:w="7719" w:type="dxa"/>
            <w:tcBorders>
              <w:top w:val="single" w:sz="4" w:space="0" w:color="000000"/>
              <w:left w:val="single" w:sz="4" w:space="0" w:color="000000"/>
              <w:bottom w:val="single" w:sz="4" w:space="0" w:color="000000"/>
              <w:right w:val="single" w:sz="4" w:space="0" w:color="000000"/>
            </w:tcBorders>
            <w:shd w:val="clear" w:color="auto" w:fill="auto"/>
          </w:tcPr>
          <w:p w:rsidR="002237DB" w:rsidRPr="005613AB" w:rsidRDefault="002237DB" w:rsidP="003E22AD">
            <w:pPr>
              <w:snapToGrid w:val="0"/>
              <w:jc w:val="center"/>
              <w:rPr>
                <w:rFonts w:eastAsia="TimesNewRomanPSMT"/>
              </w:rPr>
            </w:pPr>
            <w:r w:rsidRPr="005613AB">
              <w:rPr>
                <w:rFonts w:eastAsia="TimesNewRomanPSMT"/>
              </w:rPr>
              <w:t>Упутство понуђачима како да сачине понуду</w:t>
            </w:r>
          </w:p>
        </w:tc>
      </w:tr>
      <w:tr w:rsidR="002237DB" w:rsidRPr="005613AB" w:rsidTr="00856E55">
        <w:tc>
          <w:tcPr>
            <w:tcW w:w="1553" w:type="dxa"/>
            <w:tcBorders>
              <w:top w:val="single" w:sz="4" w:space="0" w:color="000000"/>
              <w:left w:val="single" w:sz="4" w:space="0" w:color="000000"/>
              <w:bottom w:val="single" w:sz="4" w:space="0" w:color="000000"/>
            </w:tcBorders>
            <w:shd w:val="clear" w:color="auto" w:fill="auto"/>
          </w:tcPr>
          <w:p w:rsidR="002237DB" w:rsidRPr="005613AB" w:rsidRDefault="002237DB" w:rsidP="003E22AD">
            <w:pPr>
              <w:snapToGrid w:val="0"/>
              <w:jc w:val="center"/>
              <w:rPr>
                <w:rFonts w:eastAsia="TimesNewRomanPSMT"/>
              </w:rPr>
            </w:pPr>
            <w:r w:rsidRPr="005613AB">
              <w:rPr>
                <w:rFonts w:eastAsia="TimesNewRomanPSMT"/>
              </w:rPr>
              <w:t>VI</w:t>
            </w:r>
          </w:p>
        </w:tc>
        <w:tc>
          <w:tcPr>
            <w:tcW w:w="7719" w:type="dxa"/>
            <w:tcBorders>
              <w:top w:val="single" w:sz="4" w:space="0" w:color="000000"/>
              <w:left w:val="single" w:sz="4" w:space="0" w:color="000000"/>
              <w:bottom w:val="single" w:sz="4" w:space="0" w:color="000000"/>
              <w:right w:val="single" w:sz="4" w:space="0" w:color="000000"/>
            </w:tcBorders>
            <w:shd w:val="clear" w:color="auto" w:fill="auto"/>
          </w:tcPr>
          <w:p w:rsidR="002237DB" w:rsidRPr="005613AB" w:rsidRDefault="002237DB" w:rsidP="003E22AD">
            <w:pPr>
              <w:snapToGrid w:val="0"/>
              <w:jc w:val="center"/>
              <w:rPr>
                <w:rFonts w:eastAsia="TimesNewRomanPSMT"/>
              </w:rPr>
            </w:pPr>
            <w:r w:rsidRPr="005613AB">
              <w:rPr>
                <w:rFonts w:eastAsia="TimesNewRomanPSMT"/>
              </w:rPr>
              <w:t>Образац понуде</w:t>
            </w:r>
          </w:p>
        </w:tc>
      </w:tr>
      <w:tr w:rsidR="002237DB" w:rsidRPr="005613AB" w:rsidTr="00856E55">
        <w:tc>
          <w:tcPr>
            <w:tcW w:w="1553" w:type="dxa"/>
            <w:tcBorders>
              <w:top w:val="single" w:sz="4" w:space="0" w:color="000000"/>
              <w:left w:val="single" w:sz="4" w:space="0" w:color="000000"/>
              <w:bottom w:val="single" w:sz="4" w:space="0" w:color="000000"/>
            </w:tcBorders>
            <w:shd w:val="clear" w:color="auto" w:fill="auto"/>
          </w:tcPr>
          <w:p w:rsidR="002237DB" w:rsidRPr="005613AB" w:rsidRDefault="002237DB" w:rsidP="003E22AD">
            <w:pPr>
              <w:snapToGrid w:val="0"/>
              <w:jc w:val="center"/>
              <w:rPr>
                <w:rFonts w:eastAsia="TimesNewRomanPSMT"/>
              </w:rPr>
            </w:pPr>
            <w:r w:rsidRPr="005613AB">
              <w:rPr>
                <w:rFonts w:eastAsia="TimesNewRomanPSMT"/>
              </w:rPr>
              <w:t>VII</w:t>
            </w:r>
          </w:p>
        </w:tc>
        <w:tc>
          <w:tcPr>
            <w:tcW w:w="7719" w:type="dxa"/>
            <w:tcBorders>
              <w:top w:val="single" w:sz="4" w:space="0" w:color="000000"/>
              <w:left w:val="single" w:sz="4" w:space="0" w:color="000000"/>
              <w:bottom w:val="single" w:sz="4" w:space="0" w:color="000000"/>
              <w:right w:val="single" w:sz="4" w:space="0" w:color="000000"/>
            </w:tcBorders>
            <w:shd w:val="clear" w:color="auto" w:fill="auto"/>
          </w:tcPr>
          <w:p w:rsidR="002237DB" w:rsidRPr="005613AB" w:rsidRDefault="002237DB" w:rsidP="003E22AD">
            <w:pPr>
              <w:snapToGrid w:val="0"/>
              <w:jc w:val="center"/>
              <w:rPr>
                <w:rFonts w:eastAsia="TimesNewRomanPSMT"/>
              </w:rPr>
            </w:pPr>
            <w:r w:rsidRPr="005613AB">
              <w:rPr>
                <w:rFonts w:eastAsia="TimesNewRomanPSMT"/>
              </w:rPr>
              <w:t xml:space="preserve">Модел уговора </w:t>
            </w:r>
          </w:p>
        </w:tc>
      </w:tr>
      <w:tr w:rsidR="002237DB" w:rsidRPr="005613AB" w:rsidTr="00856E55">
        <w:tc>
          <w:tcPr>
            <w:tcW w:w="1553" w:type="dxa"/>
            <w:tcBorders>
              <w:top w:val="single" w:sz="4" w:space="0" w:color="000000"/>
              <w:left w:val="single" w:sz="4" w:space="0" w:color="000000"/>
              <w:bottom w:val="single" w:sz="4" w:space="0" w:color="000000"/>
            </w:tcBorders>
            <w:shd w:val="clear" w:color="auto" w:fill="auto"/>
          </w:tcPr>
          <w:p w:rsidR="002237DB" w:rsidRPr="005613AB" w:rsidRDefault="002237DB" w:rsidP="003E22AD">
            <w:pPr>
              <w:snapToGrid w:val="0"/>
              <w:jc w:val="center"/>
              <w:rPr>
                <w:rFonts w:eastAsia="TimesNewRomanPSMT"/>
              </w:rPr>
            </w:pPr>
            <w:r w:rsidRPr="005613AB">
              <w:rPr>
                <w:rFonts w:eastAsia="TimesNewRomanPSMT"/>
              </w:rPr>
              <w:t>VIII</w:t>
            </w:r>
          </w:p>
        </w:tc>
        <w:tc>
          <w:tcPr>
            <w:tcW w:w="7719" w:type="dxa"/>
            <w:tcBorders>
              <w:top w:val="single" w:sz="4" w:space="0" w:color="000000"/>
              <w:left w:val="single" w:sz="4" w:space="0" w:color="000000"/>
              <w:bottom w:val="single" w:sz="4" w:space="0" w:color="000000"/>
              <w:right w:val="single" w:sz="4" w:space="0" w:color="000000"/>
            </w:tcBorders>
            <w:shd w:val="clear" w:color="auto" w:fill="auto"/>
          </w:tcPr>
          <w:p w:rsidR="002237DB" w:rsidRPr="005613AB" w:rsidRDefault="002237DB" w:rsidP="003E22AD">
            <w:pPr>
              <w:snapToGrid w:val="0"/>
              <w:jc w:val="center"/>
              <w:rPr>
                <w:rFonts w:eastAsia="TimesNewRomanPSMT"/>
              </w:rPr>
            </w:pPr>
            <w:r w:rsidRPr="005613AB">
              <w:rPr>
                <w:rFonts w:eastAsia="TimesNewRomanPSMT"/>
              </w:rPr>
              <w:t>Образац трошкова припреме понуде</w:t>
            </w:r>
          </w:p>
        </w:tc>
      </w:tr>
      <w:tr w:rsidR="002237DB" w:rsidRPr="005613AB" w:rsidTr="00856E55">
        <w:tc>
          <w:tcPr>
            <w:tcW w:w="1553" w:type="dxa"/>
            <w:tcBorders>
              <w:top w:val="single" w:sz="4" w:space="0" w:color="000000"/>
              <w:left w:val="single" w:sz="4" w:space="0" w:color="000000"/>
              <w:bottom w:val="single" w:sz="4" w:space="0" w:color="000000"/>
            </w:tcBorders>
            <w:shd w:val="clear" w:color="auto" w:fill="auto"/>
          </w:tcPr>
          <w:p w:rsidR="002237DB" w:rsidRPr="005613AB" w:rsidRDefault="002237DB" w:rsidP="003E22AD">
            <w:pPr>
              <w:snapToGrid w:val="0"/>
              <w:jc w:val="center"/>
              <w:rPr>
                <w:rFonts w:eastAsia="TimesNewRomanPSMT"/>
              </w:rPr>
            </w:pPr>
            <w:r w:rsidRPr="005613AB">
              <w:rPr>
                <w:rFonts w:eastAsia="TimesNewRomanPSMT"/>
              </w:rPr>
              <w:t>IX</w:t>
            </w:r>
          </w:p>
        </w:tc>
        <w:tc>
          <w:tcPr>
            <w:tcW w:w="7719" w:type="dxa"/>
            <w:tcBorders>
              <w:top w:val="single" w:sz="4" w:space="0" w:color="000000"/>
              <w:left w:val="single" w:sz="4" w:space="0" w:color="000000"/>
              <w:bottom w:val="single" w:sz="4" w:space="0" w:color="000000"/>
              <w:right w:val="single" w:sz="4" w:space="0" w:color="000000"/>
            </w:tcBorders>
            <w:shd w:val="clear" w:color="auto" w:fill="auto"/>
          </w:tcPr>
          <w:p w:rsidR="002237DB" w:rsidRPr="005613AB" w:rsidRDefault="002237DB" w:rsidP="003E22AD">
            <w:pPr>
              <w:snapToGrid w:val="0"/>
              <w:jc w:val="center"/>
              <w:rPr>
                <w:rFonts w:eastAsia="TimesNewRomanPSMT"/>
              </w:rPr>
            </w:pPr>
            <w:r w:rsidRPr="005613AB">
              <w:rPr>
                <w:rFonts w:eastAsia="TimesNewRomanPSMT"/>
              </w:rPr>
              <w:t>Образац изјаве о независној понуди</w:t>
            </w:r>
          </w:p>
        </w:tc>
      </w:tr>
    </w:tbl>
    <w:p w:rsidR="0095796E" w:rsidRPr="005613AB" w:rsidRDefault="0095796E" w:rsidP="0095796E">
      <w:pPr>
        <w:jc w:val="both"/>
        <w:rPr>
          <w:rFonts w:eastAsia="TimesNewRomanPSMT"/>
        </w:rPr>
      </w:pPr>
    </w:p>
    <w:p w:rsidR="0095796E" w:rsidRPr="005613AB" w:rsidRDefault="0095796E" w:rsidP="0095796E">
      <w:pPr>
        <w:jc w:val="both"/>
        <w:rPr>
          <w:rFonts w:eastAsia="TimesNewRomanPSMT"/>
        </w:rPr>
      </w:pPr>
    </w:p>
    <w:p w:rsidR="0095796E" w:rsidRPr="005613AB" w:rsidRDefault="0095796E" w:rsidP="0095796E">
      <w:pPr>
        <w:jc w:val="both"/>
        <w:rPr>
          <w:rFonts w:eastAsia="TimesNewRomanPSMT"/>
        </w:rPr>
      </w:pPr>
    </w:p>
    <w:p w:rsidR="0095796E" w:rsidRPr="005613AB" w:rsidRDefault="0095796E" w:rsidP="0095796E">
      <w:pPr>
        <w:jc w:val="both"/>
        <w:rPr>
          <w:rFonts w:eastAsia="TimesNewRomanPSMT"/>
        </w:rPr>
      </w:pPr>
    </w:p>
    <w:p w:rsidR="0095796E" w:rsidRPr="005613AB" w:rsidRDefault="0095796E" w:rsidP="0095796E">
      <w:pPr>
        <w:jc w:val="both"/>
        <w:rPr>
          <w:rFonts w:eastAsia="TimesNewRomanPSMT"/>
        </w:rPr>
      </w:pPr>
    </w:p>
    <w:p w:rsidR="0095796E" w:rsidRPr="005613AB" w:rsidRDefault="0095796E" w:rsidP="0095796E">
      <w:pPr>
        <w:jc w:val="both"/>
        <w:rPr>
          <w:rFonts w:eastAsia="TimesNewRomanPSMT"/>
        </w:rPr>
      </w:pPr>
    </w:p>
    <w:p w:rsidR="0095796E" w:rsidRPr="005613AB" w:rsidRDefault="0095796E" w:rsidP="0095796E">
      <w:pPr>
        <w:jc w:val="both"/>
        <w:rPr>
          <w:rFonts w:eastAsia="TimesNewRomanPSMT"/>
        </w:rPr>
      </w:pPr>
    </w:p>
    <w:p w:rsidR="0095796E" w:rsidRPr="005613AB" w:rsidRDefault="0095796E" w:rsidP="0095796E">
      <w:pPr>
        <w:jc w:val="both"/>
        <w:rPr>
          <w:rFonts w:eastAsia="TimesNewRomanPSMT"/>
        </w:rPr>
      </w:pPr>
    </w:p>
    <w:p w:rsidR="0095796E" w:rsidRPr="005613AB" w:rsidRDefault="0095796E" w:rsidP="0095796E">
      <w:pPr>
        <w:jc w:val="both"/>
        <w:rPr>
          <w:rFonts w:eastAsia="TimesNewRomanPSMT"/>
        </w:rPr>
      </w:pPr>
    </w:p>
    <w:p w:rsidR="0095796E" w:rsidRPr="005613AB" w:rsidRDefault="0095796E" w:rsidP="0095796E">
      <w:pPr>
        <w:jc w:val="both"/>
        <w:rPr>
          <w:rFonts w:eastAsia="TimesNewRomanPSMT"/>
        </w:rPr>
      </w:pPr>
    </w:p>
    <w:p w:rsidR="0095796E" w:rsidRPr="005613AB" w:rsidRDefault="0095796E" w:rsidP="0095796E">
      <w:pPr>
        <w:jc w:val="both"/>
        <w:rPr>
          <w:rFonts w:eastAsia="TimesNewRomanPSMT"/>
        </w:rPr>
      </w:pPr>
    </w:p>
    <w:p w:rsidR="003E22AD" w:rsidRPr="005613AB" w:rsidRDefault="003E22AD" w:rsidP="0095796E">
      <w:pPr>
        <w:jc w:val="both"/>
        <w:rPr>
          <w:rFonts w:eastAsia="TimesNewRomanPSMT"/>
        </w:rPr>
      </w:pPr>
    </w:p>
    <w:p w:rsidR="0095796E" w:rsidRPr="005613AB" w:rsidRDefault="0095796E" w:rsidP="0095796E">
      <w:pPr>
        <w:jc w:val="both"/>
        <w:rPr>
          <w:rFonts w:eastAsia="TimesNewRomanPSMT"/>
        </w:rPr>
      </w:pPr>
    </w:p>
    <w:p w:rsidR="00665FF6" w:rsidRPr="005613AB" w:rsidRDefault="00665FF6" w:rsidP="0095796E">
      <w:pPr>
        <w:jc w:val="both"/>
        <w:rPr>
          <w:rFonts w:eastAsia="TimesNewRomanPSMT"/>
        </w:rPr>
      </w:pPr>
    </w:p>
    <w:p w:rsidR="00665FF6" w:rsidRPr="005613AB" w:rsidRDefault="00665FF6" w:rsidP="0095796E">
      <w:pPr>
        <w:jc w:val="both"/>
        <w:rPr>
          <w:rFonts w:eastAsia="TimesNewRomanPSMT"/>
        </w:rPr>
      </w:pPr>
    </w:p>
    <w:p w:rsidR="005E0EA7" w:rsidRPr="005613AB" w:rsidRDefault="005E0EA7" w:rsidP="0095796E">
      <w:pPr>
        <w:jc w:val="both"/>
        <w:rPr>
          <w:rFonts w:eastAsia="TimesNewRomanPSMT"/>
        </w:rPr>
      </w:pPr>
    </w:p>
    <w:p w:rsidR="002237DB" w:rsidRPr="005613AB" w:rsidRDefault="002237DB" w:rsidP="0095796E">
      <w:pPr>
        <w:jc w:val="both"/>
        <w:rPr>
          <w:rFonts w:eastAsia="TimesNewRomanPSMT"/>
        </w:rPr>
      </w:pPr>
    </w:p>
    <w:p w:rsidR="002237DB" w:rsidRPr="005613AB" w:rsidRDefault="002237DB" w:rsidP="0095796E">
      <w:pPr>
        <w:jc w:val="both"/>
        <w:rPr>
          <w:rFonts w:eastAsia="TimesNewRomanPSMT"/>
        </w:rPr>
      </w:pPr>
    </w:p>
    <w:p w:rsidR="0095796E" w:rsidRDefault="0095796E" w:rsidP="0095796E">
      <w:pPr>
        <w:jc w:val="both"/>
        <w:rPr>
          <w:rFonts w:eastAsia="TimesNewRomanPSMT"/>
          <w:lang w:val="sr-Cyrl-RS"/>
        </w:rPr>
      </w:pPr>
    </w:p>
    <w:p w:rsidR="00BD78C3" w:rsidRPr="00BD78C3" w:rsidRDefault="00BD78C3" w:rsidP="0095796E">
      <w:pPr>
        <w:jc w:val="both"/>
        <w:rPr>
          <w:rFonts w:eastAsia="TimesNewRomanPSMT"/>
          <w:lang w:val="sr-Cyrl-RS"/>
        </w:rPr>
      </w:pPr>
    </w:p>
    <w:p w:rsidR="0095796E" w:rsidRPr="005613AB" w:rsidRDefault="0095796E" w:rsidP="0095796E">
      <w:pPr>
        <w:shd w:val="clear" w:color="auto" w:fill="C6D9F1"/>
        <w:jc w:val="center"/>
        <w:rPr>
          <w:b/>
          <w:bCs/>
          <w:i/>
          <w:iCs/>
        </w:rPr>
      </w:pPr>
      <w:proofErr w:type="gramStart"/>
      <w:r w:rsidRPr="005613AB">
        <w:rPr>
          <w:b/>
          <w:bCs/>
          <w:i/>
          <w:iCs/>
        </w:rPr>
        <w:lastRenderedPageBreak/>
        <w:t>I  ОПШТИ</w:t>
      </w:r>
      <w:proofErr w:type="gramEnd"/>
      <w:r w:rsidRPr="005613AB">
        <w:rPr>
          <w:b/>
          <w:bCs/>
          <w:i/>
          <w:iCs/>
        </w:rPr>
        <w:t xml:space="preserve"> ПОДАЦИ О ЈАВНОЈ НАБАВЦИ</w:t>
      </w:r>
    </w:p>
    <w:p w:rsidR="0095796E" w:rsidRPr="005613AB" w:rsidRDefault="0095796E" w:rsidP="0095796E">
      <w:pPr>
        <w:shd w:val="clear" w:color="auto" w:fill="C6D9F1"/>
        <w:jc w:val="center"/>
        <w:rPr>
          <w:b/>
          <w:bCs/>
          <w:i/>
          <w:iCs/>
        </w:rPr>
      </w:pPr>
    </w:p>
    <w:p w:rsidR="0095796E" w:rsidRPr="005613AB" w:rsidRDefault="0095796E" w:rsidP="0095796E">
      <w:pPr>
        <w:jc w:val="both"/>
        <w:rPr>
          <w:b/>
          <w:bCs/>
          <w:i/>
          <w:iCs/>
        </w:rPr>
      </w:pPr>
    </w:p>
    <w:p w:rsidR="0095796E" w:rsidRPr="005613AB" w:rsidRDefault="0095796E" w:rsidP="0095796E">
      <w:pPr>
        <w:jc w:val="both"/>
      </w:pPr>
      <w:r w:rsidRPr="005613AB">
        <w:rPr>
          <w:b/>
          <w:bCs/>
        </w:rPr>
        <w:t>1. Подаци о наручиоцу</w:t>
      </w:r>
    </w:p>
    <w:p w:rsidR="0095796E" w:rsidRPr="005613AB" w:rsidRDefault="0095796E" w:rsidP="0095796E">
      <w:pPr>
        <w:jc w:val="both"/>
        <w:rPr>
          <w:lang w:val="sr-Cyrl-CS"/>
        </w:rPr>
      </w:pPr>
      <w:r w:rsidRPr="005613AB">
        <w:t>Наручилац: .....................................</w:t>
      </w:r>
      <w:r w:rsidRPr="005613AB">
        <w:rPr>
          <w:i/>
          <w:iCs/>
        </w:rPr>
        <w:t>Комунално јавно предузеће „Ђунис</w:t>
      </w:r>
      <w:proofErr w:type="gramStart"/>
      <w:r w:rsidRPr="005613AB">
        <w:rPr>
          <w:i/>
          <w:iCs/>
        </w:rPr>
        <w:t>“ Уб</w:t>
      </w:r>
      <w:proofErr w:type="gramEnd"/>
      <w:r w:rsidRPr="005613AB">
        <w:rPr>
          <w:i/>
          <w:iCs/>
        </w:rPr>
        <w:t xml:space="preserve">  </w:t>
      </w:r>
    </w:p>
    <w:p w:rsidR="0095796E" w:rsidRPr="005613AB" w:rsidRDefault="0095796E" w:rsidP="0095796E">
      <w:pPr>
        <w:jc w:val="both"/>
        <w:rPr>
          <w:lang w:val="sr-Cyrl-CS"/>
        </w:rPr>
      </w:pPr>
      <w:r w:rsidRPr="005613AB">
        <w:rPr>
          <w:lang w:val="sr-Cyrl-CS"/>
        </w:rPr>
        <w:t>Адреса:</w:t>
      </w:r>
      <w:r w:rsidRPr="005613AB">
        <w:rPr>
          <w:i/>
          <w:iCs/>
          <w:lang w:val="sr-Cyrl-CS"/>
        </w:rPr>
        <w:t xml:space="preserve"> …........................................</w:t>
      </w:r>
      <w:r w:rsidR="003E22AD" w:rsidRPr="005613AB">
        <w:rPr>
          <w:i/>
          <w:iCs/>
          <w:lang w:val="sr-Cyrl-CS"/>
        </w:rPr>
        <w:t xml:space="preserve">Вељка Влаховића </w:t>
      </w:r>
      <w:r w:rsidRPr="005613AB">
        <w:rPr>
          <w:i/>
          <w:iCs/>
          <w:lang w:val="sr-Cyrl-CS"/>
        </w:rPr>
        <w:t xml:space="preserve"> број </w:t>
      </w:r>
      <w:r w:rsidR="003E22AD" w:rsidRPr="005613AB">
        <w:rPr>
          <w:i/>
          <w:iCs/>
          <w:lang w:val="sr-Cyrl-CS"/>
        </w:rPr>
        <w:t>6</w:t>
      </w:r>
      <w:r w:rsidRPr="005613AB">
        <w:rPr>
          <w:i/>
          <w:iCs/>
          <w:lang w:val="sr-Cyrl-CS"/>
        </w:rPr>
        <w:t xml:space="preserve">, 14210 Уб </w:t>
      </w:r>
    </w:p>
    <w:p w:rsidR="0095796E" w:rsidRPr="005613AB" w:rsidRDefault="0095796E" w:rsidP="0095796E">
      <w:pPr>
        <w:jc w:val="both"/>
        <w:rPr>
          <w:i/>
          <w:iCs/>
          <w:lang w:val="sr-Cyrl-CS"/>
        </w:rPr>
      </w:pPr>
      <w:r w:rsidRPr="005613AB">
        <w:rPr>
          <w:lang w:val="sr-Cyrl-CS"/>
        </w:rPr>
        <w:t>Интернет страница:........................</w:t>
      </w:r>
      <w:r w:rsidR="00BD78C3" w:rsidRPr="00BD78C3">
        <w:t xml:space="preserve"> </w:t>
      </w:r>
      <w:hyperlink r:id="rId8" w:history="1">
        <w:r w:rsidR="00BD78C3" w:rsidRPr="00CA5116">
          <w:rPr>
            <w:rStyle w:val="Hyperlink"/>
          </w:rPr>
          <w:t>www.djunis.rs</w:t>
        </w:r>
      </w:hyperlink>
      <w:r w:rsidRPr="005613AB">
        <w:rPr>
          <w:i/>
          <w:iCs/>
          <w:lang w:val="ru-RU"/>
        </w:rPr>
        <w:t xml:space="preserve"> </w:t>
      </w:r>
    </w:p>
    <w:p w:rsidR="0095796E" w:rsidRPr="005613AB" w:rsidRDefault="0095796E" w:rsidP="0095796E">
      <w:pPr>
        <w:jc w:val="both"/>
        <w:rPr>
          <w:lang w:val="sr-Cyrl-CS"/>
        </w:rPr>
      </w:pPr>
    </w:p>
    <w:p w:rsidR="0095796E" w:rsidRPr="005613AB" w:rsidRDefault="0095796E" w:rsidP="0095796E">
      <w:pPr>
        <w:jc w:val="both"/>
        <w:rPr>
          <w:lang w:val="sr-Cyrl-CS"/>
        </w:rPr>
      </w:pPr>
      <w:r w:rsidRPr="005613AB">
        <w:rPr>
          <w:b/>
          <w:bCs/>
          <w:lang w:val="sr-Cyrl-CS"/>
        </w:rPr>
        <w:t>2. Врста поступка јавне набавке</w:t>
      </w:r>
    </w:p>
    <w:p w:rsidR="0095796E" w:rsidRPr="005613AB" w:rsidRDefault="0095796E" w:rsidP="0095796E">
      <w:pPr>
        <w:jc w:val="both"/>
        <w:rPr>
          <w:lang w:val="sr-Cyrl-CS"/>
        </w:rPr>
      </w:pPr>
      <w:r w:rsidRPr="005613AB">
        <w:rPr>
          <w:lang w:val="sr-Cyrl-CS"/>
        </w:rPr>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p>
    <w:p w:rsidR="0095796E" w:rsidRPr="005613AB" w:rsidRDefault="0095796E" w:rsidP="0095796E">
      <w:pPr>
        <w:jc w:val="both"/>
        <w:rPr>
          <w:lang w:val="sr-Cyrl-CS"/>
        </w:rPr>
      </w:pPr>
    </w:p>
    <w:p w:rsidR="0095796E" w:rsidRPr="005613AB" w:rsidRDefault="0095796E" w:rsidP="0095796E">
      <w:pPr>
        <w:jc w:val="both"/>
        <w:rPr>
          <w:b/>
          <w:bCs/>
          <w:lang w:val="sr-Cyrl-CS"/>
        </w:rPr>
      </w:pPr>
      <w:r w:rsidRPr="005613AB">
        <w:rPr>
          <w:b/>
          <w:bCs/>
          <w:lang w:val="sr-Cyrl-CS"/>
        </w:rPr>
        <w:t>3. Предмет јавне набавке</w:t>
      </w:r>
    </w:p>
    <w:p w:rsidR="0095796E" w:rsidRPr="005613AB" w:rsidRDefault="0095796E" w:rsidP="0095796E">
      <w:pPr>
        <w:jc w:val="both"/>
        <w:rPr>
          <w:lang w:val="sr-Cyrl-CS"/>
        </w:rPr>
      </w:pPr>
    </w:p>
    <w:p w:rsidR="0095796E" w:rsidRPr="005613AB" w:rsidRDefault="0095796E" w:rsidP="0095796E">
      <w:pPr>
        <w:rPr>
          <w:b/>
          <w:bCs/>
          <w:lang w:val="sr-Cyrl-CS"/>
        </w:rPr>
      </w:pPr>
      <w:r w:rsidRPr="005613AB">
        <w:rPr>
          <w:lang w:val="sr-Cyrl-CS"/>
        </w:rPr>
        <w:t xml:space="preserve">Предмет јавне набавке број </w:t>
      </w:r>
      <w:r w:rsidR="00BD78C3">
        <w:rPr>
          <w:lang w:val="sr-Cyrl-CS"/>
        </w:rPr>
        <w:t>1.1.1-Д/20</w:t>
      </w:r>
      <w:r w:rsidRPr="005613AB">
        <w:rPr>
          <w:lang w:val="sr-Cyrl-CS"/>
        </w:rPr>
        <w:t xml:space="preserve">, </w:t>
      </w:r>
      <w:r w:rsidR="005E0EA7" w:rsidRPr="005613AB">
        <w:rPr>
          <w:lang w:val="sr-Cyrl-CS"/>
        </w:rPr>
        <w:t xml:space="preserve"> </w:t>
      </w:r>
      <w:r w:rsidRPr="005613AB">
        <w:rPr>
          <w:lang w:val="sr-Cyrl-CS"/>
        </w:rPr>
        <w:t xml:space="preserve">су добра: </w:t>
      </w:r>
      <w:r w:rsidRPr="005613AB">
        <w:rPr>
          <w:b/>
          <w:lang w:val="sr-Cyrl-CS"/>
        </w:rPr>
        <w:t xml:space="preserve"> </w:t>
      </w:r>
      <w:r w:rsidRPr="005613AB">
        <w:rPr>
          <w:b/>
          <w:bCs/>
          <w:lang w:val="sr-Cyrl-CS"/>
        </w:rPr>
        <w:t>набавка радног одела и радне обуће:</w:t>
      </w:r>
    </w:p>
    <w:p w:rsidR="0095796E" w:rsidRPr="005613AB" w:rsidRDefault="0095796E" w:rsidP="0095796E">
      <w:pPr>
        <w:jc w:val="both"/>
        <w:rPr>
          <w:rFonts w:eastAsia="TimesNewRomanPS-BoldMT"/>
          <w:b/>
          <w:bCs/>
          <w:lang w:val="sr-Cyrl-CS"/>
        </w:rPr>
      </w:pPr>
      <w:r w:rsidRPr="005613AB">
        <w:rPr>
          <w:rFonts w:eastAsia="TimesNewRomanPS-BoldMT"/>
          <w:b/>
          <w:bCs/>
          <w:lang w:val="sr-Cyrl-CS"/>
        </w:rPr>
        <w:t xml:space="preserve">ОРН: 18100000-радна одећа, специјална радна одећа и прибор, 18830000-заштитна обућа. </w:t>
      </w:r>
    </w:p>
    <w:p w:rsidR="0095796E" w:rsidRPr="005613AB" w:rsidRDefault="0095796E" w:rsidP="0095796E">
      <w:pPr>
        <w:jc w:val="both"/>
        <w:rPr>
          <w:rFonts w:eastAsia="TimesNewRomanPS-BoldMT"/>
          <w:b/>
          <w:bCs/>
          <w:lang w:val="sr-Cyrl-CS"/>
        </w:rPr>
      </w:pPr>
    </w:p>
    <w:p w:rsidR="0095796E" w:rsidRPr="005613AB" w:rsidRDefault="0095796E" w:rsidP="0095796E">
      <w:pPr>
        <w:jc w:val="both"/>
        <w:rPr>
          <w:lang w:val="sr-Cyrl-CS"/>
        </w:rPr>
      </w:pPr>
      <w:r w:rsidRPr="005613AB">
        <w:rPr>
          <w:b/>
          <w:bCs/>
          <w:lang w:val="sr-Cyrl-CS"/>
        </w:rPr>
        <w:t>4. Циљ поступка</w:t>
      </w:r>
    </w:p>
    <w:p w:rsidR="0095796E" w:rsidRPr="005613AB" w:rsidRDefault="0095796E" w:rsidP="0095796E">
      <w:pPr>
        <w:jc w:val="both"/>
        <w:rPr>
          <w:lang w:val="sr-Cyrl-CS"/>
        </w:rPr>
      </w:pPr>
      <w:r w:rsidRPr="005613AB">
        <w:rPr>
          <w:lang w:val="sr-Cyrl-CS"/>
        </w:rPr>
        <w:t>Поступак јавне набавке се спроводи ради закључења уговора о јавној набавци.</w:t>
      </w:r>
    </w:p>
    <w:p w:rsidR="0095796E" w:rsidRPr="005613AB" w:rsidRDefault="0095796E" w:rsidP="0095796E">
      <w:pPr>
        <w:jc w:val="both"/>
        <w:rPr>
          <w:lang w:val="sr-Cyrl-CS"/>
        </w:rPr>
      </w:pPr>
    </w:p>
    <w:p w:rsidR="0095796E" w:rsidRPr="005613AB" w:rsidRDefault="0095796E" w:rsidP="0095796E">
      <w:pPr>
        <w:jc w:val="both"/>
        <w:rPr>
          <w:lang w:val="sr-Cyrl-CS"/>
        </w:rPr>
      </w:pPr>
      <w:r w:rsidRPr="005613AB">
        <w:rPr>
          <w:b/>
          <w:bCs/>
          <w:lang w:val="sr-Cyrl-CS"/>
        </w:rPr>
        <w:t xml:space="preserve">5. Контакт (лице или служба) </w:t>
      </w:r>
    </w:p>
    <w:p w:rsidR="0095796E" w:rsidRPr="005613AB" w:rsidRDefault="0095796E" w:rsidP="0095796E">
      <w:pPr>
        <w:jc w:val="both"/>
        <w:rPr>
          <w:lang w:val="sr-Cyrl-CS"/>
        </w:rPr>
      </w:pPr>
      <w:r w:rsidRPr="005613AB">
        <w:rPr>
          <w:lang w:val="sr-Cyrl-CS"/>
        </w:rPr>
        <w:t>Лице (или служба) за контакт:</w:t>
      </w:r>
    </w:p>
    <w:p w:rsidR="0095796E" w:rsidRPr="005613AB" w:rsidRDefault="0095796E" w:rsidP="0095796E">
      <w:pPr>
        <w:jc w:val="both"/>
        <w:rPr>
          <w:lang w:val="sr-Cyrl-CS"/>
        </w:rPr>
      </w:pPr>
      <w:r w:rsidRPr="005613AB">
        <w:rPr>
          <w:lang w:val="sr-Cyrl-CS"/>
        </w:rPr>
        <w:t xml:space="preserve">Јовица Јовановић Лице </w:t>
      </w:r>
      <w:r w:rsidR="003E22AD" w:rsidRPr="005613AB">
        <w:rPr>
          <w:lang w:val="sr-Cyrl-CS"/>
        </w:rPr>
        <w:t xml:space="preserve">за безбедност и здравље на раду, тел.: </w:t>
      </w:r>
      <w:r w:rsidRPr="005613AB">
        <w:rPr>
          <w:lang w:val="sr-Cyrl-CS"/>
        </w:rPr>
        <w:t>014/411-107. ,</w:t>
      </w:r>
    </w:p>
    <w:p w:rsidR="0095796E" w:rsidRPr="005613AB" w:rsidRDefault="0095796E" w:rsidP="0095796E">
      <w:pPr>
        <w:jc w:val="both"/>
        <w:rPr>
          <w:bCs/>
          <w:lang w:val="sr-Cyrl-CS"/>
        </w:rPr>
      </w:pPr>
      <w:r w:rsidRPr="005613AB">
        <w:rPr>
          <w:lang w:val="sr-Cyrl-CS"/>
        </w:rPr>
        <w:t xml:space="preserve">Е - mail адреса: </w:t>
      </w:r>
      <w:hyperlink r:id="rId9" w:history="1">
        <w:r w:rsidRPr="005613AB">
          <w:rPr>
            <w:rStyle w:val="Hyperlink"/>
          </w:rPr>
          <w:t>djunisnabavke</w:t>
        </w:r>
        <w:r w:rsidRPr="005613AB">
          <w:rPr>
            <w:rStyle w:val="Hyperlink"/>
            <w:lang w:val="ru-RU"/>
          </w:rPr>
          <w:t>@</w:t>
        </w:r>
        <w:r w:rsidRPr="005613AB">
          <w:rPr>
            <w:rStyle w:val="Hyperlink"/>
          </w:rPr>
          <w:t>gmail</w:t>
        </w:r>
        <w:r w:rsidRPr="005613AB">
          <w:rPr>
            <w:rStyle w:val="Hyperlink"/>
            <w:lang w:val="ru-RU"/>
          </w:rPr>
          <w:t>.</w:t>
        </w:r>
        <w:r w:rsidRPr="005613AB">
          <w:rPr>
            <w:rStyle w:val="Hyperlink"/>
          </w:rPr>
          <w:t>com</w:t>
        </w:r>
      </w:hyperlink>
      <w:r w:rsidRPr="005613AB">
        <w:rPr>
          <w:lang w:val="ru-RU"/>
        </w:rPr>
        <w:t xml:space="preserve">, </w:t>
      </w:r>
      <w:r w:rsidRPr="005613AB">
        <w:rPr>
          <w:lang w:val="sr-Cyrl-CS"/>
        </w:rPr>
        <w:t>број факса:</w:t>
      </w:r>
      <w:r w:rsidRPr="005613AB">
        <w:rPr>
          <w:lang w:val="ru-RU"/>
        </w:rPr>
        <w:t xml:space="preserve"> 014/411-107</w:t>
      </w:r>
      <w:r w:rsidR="00674446" w:rsidRPr="005613AB">
        <w:rPr>
          <w:lang w:val="ru-RU"/>
        </w:rPr>
        <w:t>,</w:t>
      </w:r>
      <w:r w:rsidRPr="005613AB">
        <w:rPr>
          <w:bCs/>
          <w:lang w:val="sr-Cyrl-CS"/>
        </w:rPr>
        <w:t xml:space="preserve"> </w:t>
      </w:r>
      <w:r w:rsidR="00674446" w:rsidRPr="005613AB">
        <w:rPr>
          <w:bCs/>
          <w:lang w:val="sr-Cyrl-CS"/>
        </w:rPr>
        <w:t xml:space="preserve"> </w:t>
      </w:r>
      <w:r w:rsidR="00366A66" w:rsidRPr="005613AB">
        <w:rPr>
          <w:bCs/>
          <w:lang w:val="sr-Cyrl-CS"/>
        </w:rPr>
        <w:t>б</w:t>
      </w:r>
      <w:r w:rsidR="00674446" w:rsidRPr="005613AB">
        <w:rPr>
          <w:bCs/>
          <w:lang w:val="sr-Cyrl-CS"/>
        </w:rPr>
        <w:t xml:space="preserve">рој моб.: </w:t>
      </w:r>
      <w:r w:rsidRPr="005613AB">
        <w:rPr>
          <w:lang w:val="sr-Cyrl-CS"/>
        </w:rPr>
        <w:t xml:space="preserve">064/8198560. </w:t>
      </w:r>
    </w:p>
    <w:p w:rsidR="0095796E" w:rsidRPr="005613AB" w:rsidRDefault="0095796E" w:rsidP="0095796E">
      <w:pPr>
        <w:jc w:val="both"/>
        <w:rPr>
          <w:bCs/>
          <w:color w:val="C00000"/>
          <w:lang w:val="sr-Cyrl-CS"/>
        </w:rPr>
      </w:pPr>
    </w:p>
    <w:p w:rsidR="0095796E" w:rsidRPr="005613AB" w:rsidRDefault="0095796E" w:rsidP="0095796E">
      <w:pPr>
        <w:shd w:val="clear" w:color="auto" w:fill="C6D9F1"/>
        <w:jc w:val="center"/>
        <w:rPr>
          <w:b/>
          <w:bCs/>
          <w:i/>
          <w:iCs/>
          <w:lang w:val="sr-Cyrl-CS"/>
        </w:rPr>
      </w:pPr>
      <w:proofErr w:type="gramStart"/>
      <w:r w:rsidRPr="005613AB">
        <w:rPr>
          <w:b/>
          <w:bCs/>
          <w:i/>
          <w:iCs/>
        </w:rPr>
        <w:t>II</w:t>
      </w:r>
      <w:r w:rsidRPr="005613AB">
        <w:rPr>
          <w:b/>
          <w:bCs/>
          <w:i/>
          <w:iCs/>
          <w:lang w:val="sr-Cyrl-CS"/>
        </w:rPr>
        <w:t xml:space="preserve">  ПОДАЦИ</w:t>
      </w:r>
      <w:proofErr w:type="gramEnd"/>
      <w:r w:rsidRPr="005613AB">
        <w:rPr>
          <w:b/>
          <w:bCs/>
          <w:i/>
          <w:iCs/>
          <w:lang w:val="sr-Cyrl-CS"/>
        </w:rPr>
        <w:t xml:space="preserve"> О ПРЕДМЕТУ ЈАВНЕ НАБАВКЕ</w:t>
      </w:r>
    </w:p>
    <w:p w:rsidR="0095796E" w:rsidRPr="005613AB" w:rsidRDefault="0095796E" w:rsidP="0095796E">
      <w:pPr>
        <w:shd w:val="clear" w:color="auto" w:fill="C6D9F1"/>
        <w:jc w:val="center"/>
        <w:rPr>
          <w:b/>
          <w:bCs/>
          <w:i/>
          <w:iCs/>
          <w:lang w:val="sr-Cyrl-CS"/>
        </w:rPr>
      </w:pPr>
    </w:p>
    <w:p w:rsidR="0095796E" w:rsidRPr="005613AB" w:rsidRDefault="0095796E" w:rsidP="0095796E">
      <w:pPr>
        <w:jc w:val="both"/>
        <w:rPr>
          <w:b/>
          <w:bCs/>
          <w:i/>
          <w:iCs/>
          <w:lang w:val="sr-Cyrl-CS"/>
        </w:rPr>
      </w:pPr>
    </w:p>
    <w:p w:rsidR="0095796E" w:rsidRPr="005613AB" w:rsidRDefault="0095796E" w:rsidP="0095796E">
      <w:pPr>
        <w:jc w:val="both"/>
        <w:rPr>
          <w:b/>
          <w:bCs/>
          <w:i/>
          <w:iCs/>
          <w:lang w:val="sr-Cyrl-CS"/>
        </w:rPr>
      </w:pPr>
    </w:p>
    <w:p w:rsidR="0095796E" w:rsidRPr="005613AB" w:rsidRDefault="0095796E" w:rsidP="0095796E">
      <w:pPr>
        <w:jc w:val="both"/>
        <w:rPr>
          <w:lang w:val="sr-Cyrl-CS"/>
        </w:rPr>
      </w:pPr>
      <w:r w:rsidRPr="005613AB">
        <w:rPr>
          <w:b/>
          <w:bCs/>
          <w:lang w:val="sr-Cyrl-CS"/>
        </w:rPr>
        <w:t>1. Предмет јавне набавке</w:t>
      </w:r>
    </w:p>
    <w:p w:rsidR="0095796E" w:rsidRPr="005613AB" w:rsidRDefault="0095796E" w:rsidP="0095796E">
      <w:pPr>
        <w:rPr>
          <w:b/>
          <w:bCs/>
          <w:lang w:val="sr-Cyrl-CS"/>
        </w:rPr>
      </w:pPr>
      <w:r w:rsidRPr="005613AB">
        <w:rPr>
          <w:lang w:val="sr-Cyrl-CS"/>
        </w:rPr>
        <w:t>Предмет јавне набавке мале вредности бр</w:t>
      </w:r>
      <w:r w:rsidRPr="005613AB">
        <w:rPr>
          <w:lang w:val="ru-RU"/>
        </w:rPr>
        <w:t xml:space="preserve">. </w:t>
      </w:r>
      <w:r w:rsidR="00BD2929" w:rsidRPr="005613AB">
        <w:rPr>
          <w:lang w:val="ru-RU"/>
        </w:rPr>
        <w:t>2</w:t>
      </w:r>
      <w:r w:rsidRPr="005613AB">
        <w:rPr>
          <w:lang w:val="sr-Cyrl-CS"/>
        </w:rPr>
        <w:t>-Д/1</w:t>
      </w:r>
      <w:r w:rsidR="00BD2929" w:rsidRPr="005613AB">
        <w:rPr>
          <w:lang w:val="sr-Cyrl-CS"/>
        </w:rPr>
        <w:t>8</w:t>
      </w:r>
      <w:r w:rsidRPr="005613AB">
        <w:rPr>
          <w:lang w:val="sr-Cyrl-CS"/>
        </w:rPr>
        <w:t xml:space="preserve">, су добра: </w:t>
      </w:r>
      <w:r w:rsidRPr="005613AB">
        <w:rPr>
          <w:b/>
          <w:bCs/>
          <w:lang w:val="sr-Cyrl-CS"/>
        </w:rPr>
        <w:t>набавка радног одела и радне обуће:</w:t>
      </w:r>
    </w:p>
    <w:p w:rsidR="0095796E" w:rsidRPr="005613AB" w:rsidRDefault="0095796E" w:rsidP="0095796E">
      <w:pPr>
        <w:jc w:val="both"/>
        <w:rPr>
          <w:lang w:val="sr-Cyrl-CS"/>
        </w:rPr>
      </w:pPr>
    </w:p>
    <w:p w:rsidR="0095796E" w:rsidRPr="005613AB" w:rsidRDefault="0095796E" w:rsidP="0095796E">
      <w:pPr>
        <w:pStyle w:val="NoSpacing"/>
        <w:rPr>
          <w:rFonts w:ascii="Times New Roman" w:hAnsi="Times New Roman" w:cs="Times New Roman"/>
          <w:sz w:val="24"/>
          <w:szCs w:val="24"/>
          <w:lang w:val="ru-RU"/>
        </w:rPr>
      </w:pPr>
      <w:r w:rsidRPr="005613AB">
        <w:rPr>
          <w:rFonts w:ascii="Times New Roman" w:hAnsi="Times New Roman" w:cs="Times New Roman"/>
          <w:b/>
          <w:bCs/>
          <w:sz w:val="24"/>
          <w:szCs w:val="24"/>
          <w:lang w:val="sr-Cyrl-CS"/>
        </w:rPr>
        <w:t>2.</w:t>
      </w:r>
      <w:r w:rsidRPr="005613AB">
        <w:rPr>
          <w:rFonts w:ascii="Times New Roman" w:hAnsi="Times New Roman" w:cs="Times New Roman"/>
          <w:b/>
          <w:bCs/>
          <w:i/>
          <w:iCs/>
          <w:sz w:val="24"/>
          <w:szCs w:val="24"/>
          <w:lang w:val="sr-Cyrl-CS"/>
        </w:rPr>
        <w:t xml:space="preserve"> </w:t>
      </w:r>
      <w:r w:rsidRPr="005613AB">
        <w:rPr>
          <w:rFonts w:ascii="Times New Roman" w:hAnsi="Times New Roman" w:cs="Times New Roman"/>
          <w:b/>
          <w:bCs/>
          <w:sz w:val="24"/>
          <w:szCs w:val="24"/>
          <w:lang w:val="sr-Cyrl-CS"/>
        </w:rPr>
        <w:t xml:space="preserve">Партије: јавна набавка није обликована у  партије. </w:t>
      </w:r>
    </w:p>
    <w:p w:rsidR="0095796E" w:rsidRPr="005613AB" w:rsidRDefault="0095796E" w:rsidP="0095796E">
      <w:pPr>
        <w:jc w:val="both"/>
        <w:rPr>
          <w:i/>
          <w:iCs/>
          <w:lang w:val="sr-Cyrl-CS"/>
        </w:rPr>
      </w:pPr>
    </w:p>
    <w:p w:rsidR="00BD2929" w:rsidRPr="005613AB" w:rsidRDefault="00BD2929" w:rsidP="00BD2929">
      <w:pPr>
        <w:autoSpaceDE w:val="0"/>
        <w:autoSpaceDN w:val="0"/>
        <w:adjustRightInd w:val="0"/>
        <w:rPr>
          <w:b/>
          <w:lang w:val="sr-Cyrl-CS"/>
        </w:rPr>
      </w:pPr>
      <w:r w:rsidRPr="005613AB">
        <w:rPr>
          <w:b/>
          <w:lang w:val="sr-Cyrl-CS"/>
        </w:rPr>
        <w:t>ЧЛАНОВИ КОМИСИЈЕ ЗА ЈАВН</w:t>
      </w:r>
      <w:r w:rsidR="005E0EA7" w:rsidRPr="005613AB">
        <w:rPr>
          <w:b/>
          <w:lang w:val="sr-Cyrl-CS"/>
        </w:rPr>
        <w:t>У</w:t>
      </w:r>
      <w:r w:rsidRPr="005613AB">
        <w:rPr>
          <w:b/>
          <w:lang w:val="sr-Cyrl-CS"/>
        </w:rPr>
        <w:t xml:space="preserve"> НАБАВК</w:t>
      </w:r>
      <w:r w:rsidR="005E0EA7" w:rsidRPr="005613AB">
        <w:rPr>
          <w:b/>
          <w:lang w:val="sr-Cyrl-CS"/>
        </w:rPr>
        <w:t>У</w:t>
      </w:r>
      <w:r w:rsidRPr="005613AB">
        <w:rPr>
          <w:b/>
          <w:lang w:val="sr-Cyrl-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2"/>
        <w:gridCol w:w="6416"/>
        <w:gridCol w:w="2024"/>
      </w:tblGrid>
      <w:tr w:rsidR="005E0EA7" w:rsidRPr="005613AB" w:rsidTr="00F02DE0">
        <w:trPr>
          <w:trHeight w:val="397"/>
        </w:trPr>
        <w:tc>
          <w:tcPr>
            <w:tcW w:w="802" w:type="dxa"/>
            <w:shd w:val="clear" w:color="auto" w:fill="D9D9D9"/>
          </w:tcPr>
          <w:p w:rsidR="00BD2929" w:rsidRPr="005613AB" w:rsidRDefault="00BD2929" w:rsidP="005A10EB">
            <w:pPr>
              <w:autoSpaceDE w:val="0"/>
              <w:autoSpaceDN w:val="0"/>
              <w:adjustRightInd w:val="0"/>
              <w:jc w:val="center"/>
            </w:pPr>
            <w:r w:rsidRPr="005613AB">
              <w:rPr>
                <w:b/>
                <w:bCs/>
              </w:rPr>
              <w:t xml:space="preserve">Р. </w:t>
            </w:r>
            <w:proofErr w:type="gramStart"/>
            <w:r w:rsidRPr="005613AB">
              <w:rPr>
                <w:b/>
                <w:bCs/>
              </w:rPr>
              <w:t>бр</w:t>
            </w:r>
            <w:proofErr w:type="gramEnd"/>
            <w:r w:rsidRPr="005613AB">
              <w:rPr>
                <w:b/>
                <w:bCs/>
              </w:rPr>
              <w:t>.</w:t>
            </w:r>
          </w:p>
        </w:tc>
        <w:tc>
          <w:tcPr>
            <w:tcW w:w="6416" w:type="dxa"/>
            <w:shd w:val="clear" w:color="auto" w:fill="D9D9D9"/>
          </w:tcPr>
          <w:p w:rsidR="00BD2929" w:rsidRPr="005613AB" w:rsidRDefault="00BD2929" w:rsidP="005A10EB">
            <w:pPr>
              <w:autoSpaceDE w:val="0"/>
              <w:autoSpaceDN w:val="0"/>
              <w:adjustRightInd w:val="0"/>
              <w:jc w:val="center"/>
            </w:pPr>
            <w:r w:rsidRPr="005613AB">
              <w:rPr>
                <w:b/>
                <w:bCs/>
              </w:rPr>
              <w:t>Име и презиме</w:t>
            </w:r>
          </w:p>
        </w:tc>
        <w:tc>
          <w:tcPr>
            <w:tcW w:w="2024" w:type="dxa"/>
            <w:shd w:val="clear" w:color="auto" w:fill="D9D9D9"/>
          </w:tcPr>
          <w:p w:rsidR="00BD2929" w:rsidRPr="005613AB" w:rsidRDefault="00BD2929" w:rsidP="005A10EB">
            <w:pPr>
              <w:autoSpaceDE w:val="0"/>
              <w:autoSpaceDN w:val="0"/>
              <w:adjustRightInd w:val="0"/>
              <w:jc w:val="center"/>
            </w:pPr>
            <w:r w:rsidRPr="005613AB">
              <w:rPr>
                <w:b/>
                <w:bCs/>
              </w:rPr>
              <w:t>Потпис</w:t>
            </w:r>
          </w:p>
        </w:tc>
      </w:tr>
      <w:tr w:rsidR="005E0EA7" w:rsidRPr="005613AB" w:rsidTr="00F02DE0">
        <w:trPr>
          <w:trHeight w:val="397"/>
        </w:trPr>
        <w:tc>
          <w:tcPr>
            <w:tcW w:w="802" w:type="dxa"/>
            <w:shd w:val="clear" w:color="auto" w:fill="auto"/>
          </w:tcPr>
          <w:p w:rsidR="00BD2929" w:rsidRPr="005613AB" w:rsidRDefault="00BD2929" w:rsidP="005A10EB">
            <w:pPr>
              <w:autoSpaceDE w:val="0"/>
              <w:autoSpaceDN w:val="0"/>
              <w:adjustRightInd w:val="0"/>
            </w:pPr>
            <w:r w:rsidRPr="005613AB">
              <w:t>1.</w:t>
            </w:r>
          </w:p>
        </w:tc>
        <w:tc>
          <w:tcPr>
            <w:tcW w:w="6416" w:type="dxa"/>
            <w:shd w:val="clear" w:color="auto" w:fill="auto"/>
          </w:tcPr>
          <w:p w:rsidR="00BD2929" w:rsidRPr="005613AB" w:rsidRDefault="00BD2929" w:rsidP="005A10EB">
            <w:pPr>
              <w:jc w:val="both"/>
              <w:rPr>
                <w:u w:val="single"/>
                <w:lang w:val="sr-Cyrl-CS"/>
              </w:rPr>
            </w:pPr>
            <w:r w:rsidRPr="005613AB">
              <w:t>Jасмина Мартић, дипл. прав.</w:t>
            </w:r>
            <w:r w:rsidRPr="005613AB">
              <w:rPr>
                <w:lang w:val="sr-Cyrl-CS"/>
              </w:rPr>
              <w:t>, члан</w:t>
            </w:r>
          </w:p>
        </w:tc>
        <w:tc>
          <w:tcPr>
            <w:tcW w:w="2024" w:type="dxa"/>
            <w:shd w:val="clear" w:color="auto" w:fill="auto"/>
          </w:tcPr>
          <w:p w:rsidR="00BD2929" w:rsidRPr="005613AB" w:rsidRDefault="00BD2929" w:rsidP="005A10EB">
            <w:pPr>
              <w:autoSpaceDE w:val="0"/>
              <w:autoSpaceDN w:val="0"/>
              <w:adjustRightInd w:val="0"/>
            </w:pPr>
          </w:p>
        </w:tc>
      </w:tr>
      <w:tr w:rsidR="005E0EA7" w:rsidRPr="005613AB" w:rsidTr="00F02DE0">
        <w:trPr>
          <w:trHeight w:val="397"/>
        </w:trPr>
        <w:tc>
          <w:tcPr>
            <w:tcW w:w="802" w:type="dxa"/>
            <w:shd w:val="clear" w:color="auto" w:fill="auto"/>
          </w:tcPr>
          <w:p w:rsidR="00BD2929" w:rsidRPr="005613AB" w:rsidRDefault="00BD2929" w:rsidP="005A10EB">
            <w:pPr>
              <w:autoSpaceDE w:val="0"/>
              <w:autoSpaceDN w:val="0"/>
              <w:adjustRightInd w:val="0"/>
            </w:pPr>
            <w:r w:rsidRPr="005613AB">
              <w:t>2.</w:t>
            </w:r>
          </w:p>
        </w:tc>
        <w:tc>
          <w:tcPr>
            <w:tcW w:w="6416" w:type="dxa"/>
            <w:shd w:val="clear" w:color="auto" w:fill="auto"/>
          </w:tcPr>
          <w:p w:rsidR="00BD2929" w:rsidRPr="00815826" w:rsidRDefault="005E0EA7" w:rsidP="005E0EA7">
            <w:pPr>
              <w:pStyle w:val="ListParagraph"/>
              <w:ind w:left="0"/>
              <w:contextualSpacing/>
              <w:jc w:val="both"/>
              <w:rPr>
                <w:lang w:val="sr-Cyrl-RS"/>
              </w:rPr>
            </w:pPr>
            <w:r w:rsidRPr="005613AB">
              <w:t xml:space="preserve">Зора Вишњић </w:t>
            </w:r>
            <w:r w:rsidR="00815826">
              <w:rPr>
                <w:lang w:val="sr-Cyrl-RS"/>
              </w:rPr>
              <w:t>дип. инж. агроекономије</w:t>
            </w:r>
            <w:r w:rsidRPr="005613AB">
              <w:t>,</w:t>
            </w:r>
            <w:r w:rsidR="00BD2929" w:rsidRPr="005613AB">
              <w:t xml:space="preserve"> члан</w:t>
            </w:r>
          </w:p>
        </w:tc>
        <w:tc>
          <w:tcPr>
            <w:tcW w:w="2024" w:type="dxa"/>
            <w:shd w:val="clear" w:color="auto" w:fill="auto"/>
          </w:tcPr>
          <w:p w:rsidR="00BD2929" w:rsidRPr="005613AB" w:rsidRDefault="00BD2929" w:rsidP="005A10EB">
            <w:pPr>
              <w:autoSpaceDE w:val="0"/>
              <w:autoSpaceDN w:val="0"/>
              <w:adjustRightInd w:val="0"/>
            </w:pPr>
          </w:p>
        </w:tc>
      </w:tr>
      <w:tr w:rsidR="005E0EA7" w:rsidRPr="005613AB" w:rsidTr="00F02DE0">
        <w:trPr>
          <w:trHeight w:val="397"/>
        </w:trPr>
        <w:tc>
          <w:tcPr>
            <w:tcW w:w="802" w:type="dxa"/>
            <w:shd w:val="clear" w:color="auto" w:fill="auto"/>
          </w:tcPr>
          <w:p w:rsidR="00BD2929" w:rsidRPr="005613AB" w:rsidRDefault="00BD2929" w:rsidP="005A10EB">
            <w:pPr>
              <w:autoSpaceDE w:val="0"/>
              <w:autoSpaceDN w:val="0"/>
              <w:adjustRightInd w:val="0"/>
            </w:pPr>
            <w:r w:rsidRPr="005613AB">
              <w:t>3.</w:t>
            </w:r>
          </w:p>
        </w:tc>
        <w:tc>
          <w:tcPr>
            <w:tcW w:w="6416" w:type="dxa"/>
            <w:shd w:val="clear" w:color="auto" w:fill="auto"/>
          </w:tcPr>
          <w:p w:rsidR="00BD2929" w:rsidRPr="005613AB" w:rsidRDefault="00BD2929" w:rsidP="00BD2929">
            <w:pPr>
              <w:jc w:val="both"/>
              <w:rPr>
                <w:lang w:val="sr-Cyrl-CS"/>
              </w:rPr>
            </w:pPr>
            <w:r w:rsidRPr="005613AB">
              <w:rPr>
                <w:lang w:val="sr-Cyrl-CS"/>
              </w:rPr>
              <w:t>Јовица Јовановић, лице за безбедност и здравље на раду</w:t>
            </w:r>
            <w:r w:rsidRPr="005613AB">
              <w:t>,</w:t>
            </w:r>
            <w:r w:rsidRPr="005613AB">
              <w:rPr>
                <w:lang w:val="sr-Cyrl-CS"/>
              </w:rPr>
              <w:t xml:space="preserve"> члан</w:t>
            </w:r>
          </w:p>
        </w:tc>
        <w:tc>
          <w:tcPr>
            <w:tcW w:w="2024" w:type="dxa"/>
            <w:shd w:val="clear" w:color="auto" w:fill="auto"/>
          </w:tcPr>
          <w:p w:rsidR="00BD2929" w:rsidRPr="005613AB" w:rsidRDefault="00BD2929" w:rsidP="005A10EB">
            <w:pPr>
              <w:autoSpaceDE w:val="0"/>
              <w:autoSpaceDN w:val="0"/>
              <w:adjustRightInd w:val="0"/>
            </w:pPr>
          </w:p>
        </w:tc>
      </w:tr>
      <w:tr w:rsidR="005E0EA7" w:rsidRPr="005613AB" w:rsidTr="00F02DE0">
        <w:trPr>
          <w:trHeight w:val="397"/>
        </w:trPr>
        <w:tc>
          <w:tcPr>
            <w:tcW w:w="802" w:type="dxa"/>
            <w:shd w:val="clear" w:color="auto" w:fill="auto"/>
          </w:tcPr>
          <w:p w:rsidR="005E0EA7" w:rsidRPr="005613AB" w:rsidRDefault="005E0EA7" w:rsidP="005A10EB">
            <w:pPr>
              <w:autoSpaceDE w:val="0"/>
              <w:autoSpaceDN w:val="0"/>
              <w:adjustRightInd w:val="0"/>
            </w:pPr>
            <w:r w:rsidRPr="005613AB">
              <w:t>4.</w:t>
            </w:r>
          </w:p>
        </w:tc>
        <w:tc>
          <w:tcPr>
            <w:tcW w:w="6416" w:type="dxa"/>
            <w:shd w:val="clear" w:color="auto" w:fill="auto"/>
          </w:tcPr>
          <w:p w:rsidR="005E0EA7" w:rsidRPr="005613AB" w:rsidRDefault="005E0EA7" w:rsidP="00BD2929">
            <w:pPr>
              <w:jc w:val="both"/>
              <w:rPr>
                <w:lang w:val="sr-Cyrl-CS"/>
              </w:rPr>
            </w:pPr>
            <w:r w:rsidRPr="005613AB">
              <w:rPr>
                <w:lang w:val="sr-Cyrl-CS"/>
              </w:rPr>
              <w:t>Раде Илић, заменик члана</w:t>
            </w:r>
          </w:p>
        </w:tc>
        <w:tc>
          <w:tcPr>
            <w:tcW w:w="2024" w:type="dxa"/>
            <w:shd w:val="clear" w:color="auto" w:fill="auto"/>
          </w:tcPr>
          <w:p w:rsidR="005E0EA7" w:rsidRPr="005613AB" w:rsidRDefault="005E0EA7" w:rsidP="005A10EB">
            <w:pPr>
              <w:autoSpaceDE w:val="0"/>
              <w:autoSpaceDN w:val="0"/>
              <w:adjustRightInd w:val="0"/>
            </w:pPr>
          </w:p>
        </w:tc>
      </w:tr>
      <w:tr w:rsidR="00687E0A" w:rsidRPr="005613AB" w:rsidTr="00F02DE0">
        <w:trPr>
          <w:trHeight w:val="397"/>
        </w:trPr>
        <w:tc>
          <w:tcPr>
            <w:tcW w:w="802" w:type="dxa"/>
            <w:shd w:val="clear" w:color="auto" w:fill="auto"/>
          </w:tcPr>
          <w:p w:rsidR="00687E0A" w:rsidRPr="00612233" w:rsidRDefault="00612233" w:rsidP="005A10EB">
            <w:pPr>
              <w:autoSpaceDE w:val="0"/>
              <w:autoSpaceDN w:val="0"/>
              <w:adjustRightInd w:val="0"/>
              <w:rPr>
                <w:lang w:val="sr-Cyrl-RS"/>
              </w:rPr>
            </w:pPr>
            <w:r>
              <w:rPr>
                <w:lang w:val="sr-Cyrl-RS"/>
              </w:rPr>
              <w:t>5.</w:t>
            </w:r>
          </w:p>
        </w:tc>
        <w:tc>
          <w:tcPr>
            <w:tcW w:w="6416" w:type="dxa"/>
            <w:shd w:val="clear" w:color="auto" w:fill="auto"/>
          </w:tcPr>
          <w:p w:rsidR="00687E0A" w:rsidRPr="005613AB" w:rsidRDefault="00815826" w:rsidP="00BD2929">
            <w:pPr>
              <w:jc w:val="both"/>
              <w:rPr>
                <w:lang w:val="sr-Cyrl-CS"/>
              </w:rPr>
            </w:pPr>
            <w:r>
              <w:rPr>
                <w:lang w:val="sr-Cyrl-CS"/>
              </w:rPr>
              <w:t>Милица Мичев, дипл. инж. грађ,</w:t>
            </w:r>
            <w:r w:rsidR="00F02DE0">
              <w:rPr>
                <w:lang w:val="sr-Cyrl-CS"/>
              </w:rPr>
              <w:t xml:space="preserve"> заменик члана</w:t>
            </w:r>
          </w:p>
        </w:tc>
        <w:tc>
          <w:tcPr>
            <w:tcW w:w="2024" w:type="dxa"/>
            <w:shd w:val="clear" w:color="auto" w:fill="auto"/>
          </w:tcPr>
          <w:p w:rsidR="00687E0A" w:rsidRPr="005613AB" w:rsidRDefault="00687E0A" w:rsidP="005A10EB">
            <w:pPr>
              <w:autoSpaceDE w:val="0"/>
              <w:autoSpaceDN w:val="0"/>
              <w:adjustRightInd w:val="0"/>
            </w:pPr>
          </w:p>
        </w:tc>
      </w:tr>
      <w:tr w:rsidR="00687E0A" w:rsidRPr="005613AB" w:rsidTr="00F02DE0">
        <w:trPr>
          <w:trHeight w:val="397"/>
        </w:trPr>
        <w:tc>
          <w:tcPr>
            <w:tcW w:w="802" w:type="dxa"/>
            <w:shd w:val="clear" w:color="auto" w:fill="auto"/>
          </w:tcPr>
          <w:p w:rsidR="00687E0A" w:rsidRPr="00815826" w:rsidRDefault="00815826" w:rsidP="005A10EB">
            <w:pPr>
              <w:autoSpaceDE w:val="0"/>
              <w:autoSpaceDN w:val="0"/>
              <w:adjustRightInd w:val="0"/>
              <w:rPr>
                <w:lang w:val="sr-Cyrl-RS"/>
              </w:rPr>
            </w:pPr>
            <w:r>
              <w:rPr>
                <w:lang w:val="sr-Cyrl-RS"/>
              </w:rPr>
              <w:t>6.</w:t>
            </w:r>
          </w:p>
        </w:tc>
        <w:tc>
          <w:tcPr>
            <w:tcW w:w="6416" w:type="dxa"/>
            <w:shd w:val="clear" w:color="auto" w:fill="auto"/>
          </w:tcPr>
          <w:p w:rsidR="00687E0A" w:rsidRPr="005613AB" w:rsidRDefault="00815826" w:rsidP="00815826">
            <w:pPr>
              <w:jc w:val="both"/>
              <w:rPr>
                <w:lang w:val="sr-Cyrl-CS"/>
              </w:rPr>
            </w:pPr>
            <w:r>
              <w:rPr>
                <w:lang w:val="sr-Cyrl-CS"/>
              </w:rPr>
              <w:t>Миле Маровић, спец. стр. инж. маш.</w:t>
            </w:r>
            <w:r w:rsidR="00F02DE0">
              <w:rPr>
                <w:lang w:val="sr-Cyrl-CS"/>
              </w:rPr>
              <w:t>, заменик члана</w:t>
            </w:r>
          </w:p>
        </w:tc>
        <w:tc>
          <w:tcPr>
            <w:tcW w:w="2024" w:type="dxa"/>
            <w:shd w:val="clear" w:color="auto" w:fill="auto"/>
          </w:tcPr>
          <w:p w:rsidR="00687E0A" w:rsidRPr="005613AB" w:rsidRDefault="00687E0A" w:rsidP="005A10EB">
            <w:pPr>
              <w:autoSpaceDE w:val="0"/>
              <w:autoSpaceDN w:val="0"/>
              <w:adjustRightInd w:val="0"/>
            </w:pPr>
          </w:p>
        </w:tc>
      </w:tr>
    </w:tbl>
    <w:p w:rsidR="005A114F" w:rsidRPr="005613AB" w:rsidRDefault="0095796E" w:rsidP="0095796E">
      <w:pPr>
        <w:shd w:val="clear" w:color="auto" w:fill="DBE5F1"/>
        <w:rPr>
          <w:b/>
          <w:i/>
        </w:rPr>
      </w:pPr>
      <w:proofErr w:type="gramStart"/>
      <w:r w:rsidRPr="005613AB">
        <w:rPr>
          <w:b/>
          <w:i/>
        </w:rPr>
        <w:lastRenderedPageBreak/>
        <w:t xml:space="preserve">III  </w:t>
      </w:r>
      <w:r w:rsidR="000F6D56" w:rsidRPr="005613AB">
        <w:rPr>
          <w:b/>
          <w:i/>
        </w:rPr>
        <w:t>ВРСТА</w:t>
      </w:r>
      <w:proofErr w:type="gramEnd"/>
      <w:r w:rsidR="000F6D56" w:rsidRPr="005613AB">
        <w:rPr>
          <w:b/>
          <w:i/>
        </w:rPr>
        <w:t>, ТЕХНИЧКЕ КАРАКТЕРИСТИКЕ, КВАЛИТЕТ, КОЛИЧИНА И ОПИС ДОБАРА, НАЧИН СПРОВОЂЕЊА ГАРАНЦИЈЕ КВАЛИТЕТА, РОК ИСПОРУКЕ</w:t>
      </w:r>
      <w:r w:rsidR="005A114F" w:rsidRPr="005613AB">
        <w:rPr>
          <w:b/>
          <w:i/>
        </w:rPr>
        <w:t>, ЕВЕНТУАЛНО ДОДАТНЕ УСЛУГЕ И СЛ.</w:t>
      </w:r>
    </w:p>
    <w:p w:rsidR="007F47EC" w:rsidRPr="007A34BE" w:rsidRDefault="007F47EC" w:rsidP="007F47EC">
      <w:pPr>
        <w:rPr>
          <w:b/>
        </w:rPr>
      </w:pPr>
      <w:r>
        <w:rPr>
          <w:b/>
        </w:rPr>
        <w:t>Predmet: N</w:t>
      </w:r>
      <w:r w:rsidRPr="007A34BE">
        <w:rPr>
          <w:b/>
        </w:rPr>
        <w:t>abavka</w:t>
      </w:r>
      <w:r>
        <w:rPr>
          <w:b/>
        </w:rPr>
        <w:t xml:space="preserve"> ličnih zaštitnih sredstava</w:t>
      </w:r>
    </w:p>
    <w:p w:rsidR="007F47EC" w:rsidRDefault="007F47EC" w:rsidP="007F47EC">
      <w:pPr>
        <w:rPr>
          <w:b/>
        </w:rPr>
      </w:pPr>
    </w:p>
    <w:p w:rsidR="007F47EC" w:rsidRDefault="007F47EC" w:rsidP="007F47EC">
      <w:pPr>
        <w:shd w:val="clear" w:color="auto" w:fill="F2DBDB" w:themeFill="accent2" w:themeFillTint="33"/>
        <w:rPr>
          <w:b/>
        </w:rPr>
      </w:pPr>
      <w:r w:rsidRPr="002A1390">
        <w:rPr>
          <w:b/>
        </w:rPr>
        <w:t>1. RADNA ODEĆA</w:t>
      </w:r>
    </w:p>
    <w:p w:rsidR="007F47EC" w:rsidRDefault="007F47EC" w:rsidP="007F47EC">
      <w:pPr>
        <w:shd w:val="clear" w:color="auto" w:fill="99FF66"/>
        <w:rPr>
          <w:b/>
        </w:rPr>
      </w:pPr>
      <w:r w:rsidRPr="00E90AE7">
        <w:rPr>
          <w:b/>
        </w:rPr>
        <w:t>2. RADNA OBUĆA</w:t>
      </w:r>
    </w:p>
    <w:p w:rsidR="007F47EC" w:rsidRDefault="007F47EC" w:rsidP="007F47EC">
      <w:pPr>
        <w:shd w:val="clear" w:color="auto" w:fill="CCFFFF"/>
        <w:rPr>
          <w:b/>
        </w:rPr>
      </w:pPr>
      <w:r w:rsidRPr="00E90AE7">
        <w:rPr>
          <w:b/>
        </w:rPr>
        <w:t>3. OSTALO</w:t>
      </w:r>
    </w:p>
    <w:p w:rsidR="007F47EC" w:rsidRPr="007A34BE" w:rsidRDefault="007F47EC" w:rsidP="007F47EC">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F47EC" w:rsidRPr="00346F75" w:rsidTr="00D642B9">
        <w:tc>
          <w:tcPr>
            <w:tcW w:w="9576" w:type="dxa"/>
          </w:tcPr>
          <w:p w:rsidR="007F47EC" w:rsidRPr="00346F75" w:rsidRDefault="007F47EC" w:rsidP="00725045">
            <w:pPr>
              <w:pStyle w:val="ListParagraph"/>
              <w:numPr>
                <w:ilvl w:val="0"/>
                <w:numId w:val="8"/>
              </w:numPr>
              <w:spacing w:line="276" w:lineRule="auto"/>
              <w:ind w:left="720"/>
              <w:contextualSpacing/>
              <w:jc w:val="center"/>
              <w:rPr>
                <w:b/>
              </w:rPr>
            </w:pPr>
            <w:r w:rsidRPr="00346F75">
              <w:rPr>
                <w:b/>
              </w:rPr>
              <w:t>RADNA ODEĆA</w:t>
            </w:r>
          </w:p>
        </w:tc>
      </w:tr>
    </w:tbl>
    <w:p w:rsidR="007F47EC" w:rsidRPr="00346F75" w:rsidRDefault="007F47EC" w:rsidP="007F47EC">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F47EC" w:rsidRPr="00346F75" w:rsidTr="00D642B9">
        <w:tc>
          <w:tcPr>
            <w:tcW w:w="9576" w:type="dxa"/>
            <w:shd w:val="clear" w:color="auto" w:fill="F2DBDB" w:themeFill="accent2" w:themeFillTint="33"/>
          </w:tcPr>
          <w:p w:rsidR="007F47EC" w:rsidRPr="00346F75" w:rsidRDefault="007F47EC" w:rsidP="00725045">
            <w:pPr>
              <w:pStyle w:val="ListParagraph"/>
              <w:numPr>
                <w:ilvl w:val="1"/>
                <w:numId w:val="8"/>
              </w:numPr>
              <w:spacing w:line="276" w:lineRule="auto"/>
              <w:contextualSpacing/>
              <w:jc w:val="center"/>
              <w:rPr>
                <w:b/>
              </w:rPr>
            </w:pPr>
            <w:r w:rsidRPr="00346F75">
              <w:rPr>
                <w:b/>
              </w:rPr>
              <w:t>RADNO ODELO PILOT</w:t>
            </w:r>
          </w:p>
        </w:tc>
      </w:tr>
    </w:tbl>
    <w:p w:rsidR="007F47EC" w:rsidRPr="002A1390" w:rsidRDefault="007F47EC" w:rsidP="007F47EC">
      <w:pPr>
        <w:rPr>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1"/>
        <w:gridCol w:w="3882"/>
        <w:gridCol w:w="3599"/>
      </w:tblGrid>
      <w:tr w:rsidR="007F47EC" w:rsidRPr="002A1390" w:rsidTr="00D642B9">
        <w:trPr>
          <w:jc w:val="center"/>
        </w:trPr>
        <w:tc>
          <w:tcPr>
            <w:tcW w:w="1771" w:type="dxa"/>
          </w:tcPr>
          <w:p w:rsidR="007F47EC" w:rsidRPr="002A1390" w:rsidRDefault="007F47EC" w:rsidP="00D642B9">
            <w:pPr>
              <w:spacing w:line="240" w:lineRule="auto"/>
              <w:ind w:left="720"/>
              <w:jc w:val="center"/>
            </w:pPr>
            <w:r w:rsidRPr="002A1390">
              <w:t xml:space="preserve">Naziv </w:t>
            </w:r>
          </w:p>
        </w:tc>
        <w:tc>
          <w:tcPr>
            <w:tcW w:w="4007" w:type="dxa"/>
          </w:tcPr>
          <w:p w:rsidR="007F47EC" w:rsidRPr="002A1390" w:rsidRDefault="007F47EC" w:rsidP="00D642B9">
            <w:pPr>
              <w:spacing w:line="240" w:lineRule="auto"/>
              <w:ind w:left="720"/>
              <w:jc w:val="center"/>
            </w:pPr>
            <w:r w:rsidRPr="002A1390">
              <w:t>Broj</w:t>
            </w:r>
          </w:p>
        </w:tc>
        <w:tc>
          <w:tcPr>
            <w:tcW w:w="3690" w:type="dxa"/>
          </w:tcPr>
          <w:p w:rsidR="007F47EC" w:rsidRPr="002A1390" w:rsidRDefault="007F47EC" w:rsidP="00D642B9">
            <w:pPr>
              <w:spacing w:line="240" w:lineRule="auto"/>
              <w:ind w:left="720"/>
              <w:jc w:val="center"/>
            </w:pPr>
            <w:r w:rsidRPr="002A1390">
              <w:t>Količina</w:t>
            </w:r>
          </w:p>
        </w:tc>
      </w:tr>
      <w:tr w:rsidR="007F47EC" w:rsidRPr="002A1390" w:rsidTr="00D642B9">
        <w:trPr>
          <w:jc w:val="center"/>
        </w:trPr>
        <w:tc>
          <w:tcPr>
            <w:tcW w:w="1771" w:type="dxa"/>
          </w:tcPr>
          <w:p w:rsidR="007F47EC" w:rsidRPr="002A1390" w:rsidRDefault="007F47EC" w:rsidP="00D642B9">
            <w:pPr>
              <w:spacing w:line="240" w:lineRule="auto"/>
              <w:ind w:left="720"/>
            </w:pPr>
            <w:r w:rsidRPr="002A1390">
              <w:t>Radno odelo</w:t>
            </w:r>
          </w:p>
        </w:tc>
        <w:tc>
          <w:tcPr>
            <w:tcW w:w="4007" w:type="dxa"/>
          </w:tcPr>
          <w:p w:rsidR="007F47EC" w:rsidRPr="002A1390" w:rsidRDefault="007F47EC" w:rsidP="00D642B9">
            <w:pPr>
              <w:spacing w:line="240" w:lineRule="auto"/>
              <w:ind w:left="720"/>
              <w:jc w:val="center"/>
            </w:pPr>
            <w:r w:rsidRPr="002A1390">
              <w:t>46 - 64</w:t>
            </w:r>
          </w:p>
        </w:tc>
        <w:tc>
          <w:tcPr>
            <w:tcW w:w="3690" w:type="dxa"/>
          </w:tcPr>
          <w:p w:rsidR="007F47EC" w:rsidRPr="002A1390" w:rsidRDefault="007F47EC" w:rsidP="00D642B9">
            <w:pPr>
              <w:spacing w:line="240" w:lineRule="auto"/>
              <w:ind w:left="720"/>
              <w:jc w:val="center"/>
            </w:pPr>
            <w:r w:rsidRPr="002A1390">
              <w:t>140</w:t>
            </w:r>
          </w:p>
        </w:tc>
      </w:tr>
    </w:tbl>
    <w:p w:rsidR="007F47EC" w:rsidRPr="002A1390" w:rsidRDefault="007F47EC" w:rsidP="007F47EC">
      <w:r w:rsidRPr="002A1390">
        <w:t xml:space="preserve">Tehnicke karakteristike radnog odela </w:t>
      </w:r>
    </w:p>
    <w:p w:rsidR="007F47EC" w:rsidRPr="002A1390" w:rsidRDefault="007F47EC" w:rsidP="007F47EC">
      <w:pPr>
        <w:rPr>
          <w:b/>
        </w:rPr>
      </w:pPr>
      <w:r w:rsidRPr="002A1390">
        <w:rPr>
          <w:b/>
        </w:rPr>
        <w:t>SRPS EN ISO 13688:2015</w:t>
      </w:r>
    </w:p>
    <w:p w:rsidR="007F47EC" w:rsidRPr="002A1390" w:rsidRDefault="007F47EC" w:rsidP="007F47EC">
      <w:pPr>
        <w:jc w:val="both"/>
      </w:pPr>
      <w:r w:rsidRPr="002A1390">
        <w:t xml:space="preserve">Radno odelo koristi se za zaštitu radnika </w:t>
      </w:r>
      <w:proofErr w:type="gramStart"/>
      <w:r w:rsidRPr="002A1390">
        <w:t>od</w:t>
      </w:r>
      <w:proofErr w:type="gramEnd"/>
      <w:r w:rsidRPr="002A1390">
        <w:t xml:space="preserve"> prljavštine, mehaničkih povreda i za zaštitu od hladnoće. </w:t>
      </w:r>
      <w:proofErr w:type="gramStart"/>
      <w:r w:rsidRPr="002A1390">
        <w:t>Kvalitet mora odgovarati definisanom zahtevu korisnika, usvojenom i odobrenom modelu i referentnim standardima.</w:t>
      </w:r>
      <w:proofErr w:type="gramEnd"/>
    </w:p>
    <w:p w:rsidR="007F47EC" w:rsidRPr="002A1390" w:rsidRDefault="007F47EC" w:rsidP="007F47EC">
      <w:pPr>
        <w:jc w:val="both"/>
        <w:rPr>
          <w:b/>
          <w:u w:val="single"/>
        </w:rPr>
      </w:pPr>
      <w:r w:rsidRPr="002A1390">
        <w:rPr>
          <w:b/>
          <w:u w:val="single"/>
        </w:rPr>
        <w:t>Sastav materijala:</w:t>
      </w:r>
    </w:p>
    <w:p w:rsidR="007F47EC" w:rsidRPr="002A1390" w:rsidRDefault="007F47EC" w:rsidP="007F47EC">
      <w:pPr>
        <w:jc w:val="both"/>
      </w:pPr>
      <w:r w:rsidRPr="002A1390">
        <w:t xml:space="preserve">- </w:t>
      </w:r>
      <w:proofErr w:type="gramStart"/>
      <w:r w:rsidRPr="002A1390">
        <w:t>Boja  teget</w:t>
      </w:r>
      <w:proofErr w:type="gramEnd"/>
      <w:r w:rsidRPr="002A1390">
        <w:t xml:space="preserve">  sa narandžastom kombinacijom </w:t>
      </w:r>
    </w:p>
    <w:p w:rsidR="007F47EC" w:rsidRPr="002A1390" w:rsidRDefault="007F47EC" w:rsidP="007F47EC">
      <w:pPr>
        <w:jc w:val="both"/>
      </w:pPr>
      <w:r w:rsidRPr="002A1390">
        <w:t>- Sirovinski sastav: 35% pamuk, 65% poliester</w:t>
      </w:r>
    </w:p>
    <w:p w:rsidR="007F47EC" w:rsidRPr="002A1390" w:rsidRDefault="007F47EC" w:rsidP="007F47EC">
      <w:pPr>
        <w:jc w:val="both"/>
      </w:pPr>
      <w:r w:rsidRPr="002A1390">
        <w:t xml:space="preserve">- Povrsinska masa: </w:t>
      </w:r>
      <w:proofErr w:type="gramStart"/>
      <w:r w:rsidRPr="002A1390">
        <w:t>240 - 260 gr/m2 SRPS F.S2.016:1986</w:t>
      </w:r>
      <w:proofErr w:type="gramEnd"/>
    </w:p>
    <w:p w:rsidR="007F47EC" w:rsidRPr="002A1390" w:rsidRDefault="007F47EC" w:rsidP="007F47EC">
      <w:pPr>
        <w:jc w:val="both"/>
      </w:pPr>
      <w:r w:rsidRPr="002A1390">
        <w:t>- Postojanost boje pri pranju 60°C 4/4/4</w:t>
      </w:r>
    </w:p>
    <w:p w:rsidR="007F47EC" w:rsidRPr="002A1390" w:rsidRDefault="007F47EC" w:rsidP="007F47EC">
      <w:pPr>
        <w:jc w:val="both"/>
      </w:pPr>
      <w:r w:rsidRPr="002A1390">
        <w:t xml:space="preserve">- Skupljanje:  Po </w:t>
      </w:r>
      <w:proofErr w:type="gramStart"/>
      <w:r w:rsidRPr="002A1390">
        <w:t>dužini  max</w:t>
      </w:r>
      <w:proofErr w:type="gramEnd"/>
      <w:r w:rsidRPr="002A1390">
        <w:t xml:space="preserve">  2%</w:t>
      </w:r>
    </w:p>
    <w:p w:rsidR="007F47EC" w:rsidRPr="002A1390" w:rsidRDefault="007F47EC" w:rsidP="007F47EC">
      <w:pPr>
        <w:jc w:val="both"/>
      </w:pPr>
      <w:r w:rsidRPr="002A1390">
        <w:t xml:space="preserve">                          Širini max    2%</w:t>
      </w:r>
    </w:p>
    <w:p w:rsidR="007F47EC" w:rsidRPr="002A1390" w:rsidRDefault="007F47EC" w:rsidP="007F47EC">
      <w:pPr>
        <w:rPr>
          <w:b/>
          <w:u w:val="single"/>
        </w:rPr>
      </w:pPr>
      <w:r w:rsidRPr="002A1390">
        <w:rPr>
          <w:b/>
          <w:u w:val="single"/>
        </w:rPr>
        <w:t xml:space="preserve">Zahtevi modela </w:t>
      </w:r>
      <w:proofErr w:type="gramStart"/>
      <w:r w:rsidRPr="002A1390">
        <w:rPr>
          <w:b/>
          <w:u w:val="single"/>
        </w:rPr>
        <w:t>radnog  odela</w:t>
      </w:r>
      <w:proofErr w:type="gramEnd"/>
      <w:r w:rsidRPr="002A1390">
        <w:rPr>
          <w:b/>
          <w:u w:val="single"/>
        </w:rPr>
        <w:t xml:space="preserve">: </w:t>
      </w:r>
    </w:p>
    <w:p w:rsidR="007F47EC" w:rsidRPr="002A1390" w:rsidRDefault="007F47EC" w:rsidP="007F47EC">
      <w:pPr>
        <w:rPr>
          <w:b/>
          <w:u w:val="single"/>
        </w:rPr>
      </w:pPr>
      <w:r w:rsidRPr="002A1390">
        <w:rPr>
          <w:b/>
          <w:u w:val="single"/>
        </w:rPr>
        <w:t xml:space="preserve">Radna bluza </w:t>
      </w:r>
      <w:proofErr w:type="gramStart"/>
      <w:r w:rsidRPr="002A1390">
        <w:rPr>
          <w:b/>
          <w:u w:val="single"/>
        </w:rPr>
        <w:t>sa</w:t>
      </w:r>
      <w:proofErr w:type="gramEnd"/>
      <w:r w:rsidRPr="002A1390">
        <w:rPr>
          <w:b/>
          <w:u w:val="single"/>
        </w:rPr>
        <w:t xml:space="preserve"> dugim rukavima i pantalonama sa tregerima</w:t>
      </w:r>
    </w:p>
    <w:p w:rsidR="007F47EC" w:rsidRPr="002A1390" w:rsidRDefault="007F47EC" w:rsidP="007F47EC">
      <w:pPr>
        <w:rPr>
          <w:b/>
          <w:u w:val="single"/>
        </w:rPr>
      </w:pPr>
      <w:r w:rsidRPr="002A1390">
        <w:rPr>
          <w:b/>
          <w:u w:val="single"/>
        </w:rPr>
        <w:t>Zahtevi bluza</w:t>
      </w:r>
    </w:p>
    <w:p w:rsidR="007F47EC" w:rsidRPr="002A1390" w:rsidRDefault="007F47EC" w:rsidP="007F47EC">
      <w:r w:rsidRPr="002A1390">
        <w:t xml:space="preserve">- Kroj pilot bluza teget boje, </w:t>
      </w:r>
      <w:proofErr w:type="gramStart"/>
      <w:r w:rsidRPr="002A1390">
        <w:t>sečena  i</w:t>
      </w:r>
      <w:proofErr w:type="gramEnd"/>
      <w:r w:rsidRPr="002A1390">
        <w:t xml:space="preserve"> ojačana u visini grudi  sa  materijalom narandžaste boje i ubačenim koflinom 100 gr. sa štepanjem 5x5 pod 45°</w:t>
      </w:r>
    </w:p>
    <w:p w:rsidR="007F47EC" w:rsidRPr="002A1390" w:rsidRDefault="007F47EC" w:rsidP="007F47EC">
      <w:proofErr w:type="gramStart"/>
      <w:r w:rsidRPr="002A1390">
        <w:t>- Zatvaranje sa</w:t>
      </w:r>
      <w:proofErr w:type="gramEnd"/>
      <w:r w:rsidRPr="002A1390">
        <w:t xml:space="preserve"> rajsfešlusom preko koga je zašivena preklopna lajsna, preklopna lajsna se kopča</w:t>
      </w:r>
    </w:p>
    <w:p w:rsidR="007F47EC" w:rsidRPr="002A1390" w:rsidRDefault="007F47EC" w:rsidP="007F47EC">
      <w:r w:rsidRPr="002A1390">
        <w:t xml:space="preserve">  </w:t>
      </w:r>
      <w:proofErr w:type="gramStart"/>
      <w:r w:rsidRPr="002A1390">
        <w:t>4 drikera.</w:t>
      </w:r>
      <w:proofErr w:type="gramEnd"/>
      <w:r w:rsidRPr="002A1390">
        <w:t xml:space="preserve"> </w:t>
      </w:r>
    </w:p>
    <w:p w:rsidR="007F47EC" w:rsidRPr="002A1390" w:rsidRDefault="007F47EC" w:rsidP="007F47EC">
      <w:r w:rsidRPr="002A1390">
        <w:t xml:space="preserve">- Kragna obična sa nasivenom paspul </w:t>
      </w:r>
      <w:proofErr w:type="gramStart"/>
      <w:r w:rsidRPr="002A1390">
        <w:t>trakom .</w:t>
      </w:r>
      <w:proofErr w:type="gramEnd"/>
    </w:p>
    <w:p w:rsidR="007F47EC" w:rsidRPr="002A1390" w:rsidRDefault="007F47EC" w:rsidP="007F47EC">
      <w:r w:rsidRPr="002A1390">
        <w:t xml:space="preserve">- </w:t>
      </w:r>
      <w:proofErr w:type="gramStart"/>
      <w:r w:rsidRPr="002A1390">
        <w:t>Rukavi :</w:t>
      </w:r>
      <w:proofErr w:type="gramEnd"/>
      <w:r w:rsidRPr="002A1390">
        <w:t xml:space="preserve"> Uglavljeni sa elastičnom mažetnom </w:t>
      </w:r>
    </w:p>
    <w:p w:rsidR="007F47EC" w:rsidRPr="002A1390" w:rsidRDefault="007F47EC" w:rsidP="007F47EC">
      <w:r w:rsidRPr="002A1390">
        <w:t>- Pojas: Elastičan</w:t>
      </w:r>
    </w:p>
    <w:p w:rsidR="007F47EC" w:rsidRPr="002A1390" w:rsidRDefault="007F47EC" w:rsidP="007F47EC">
      <w:r w:rsidRPr="002A1390">
        <w:t xml:space="preserve">- Na prednjem </w:t>
      </w:r>
      <w:proofErr w:type="gramStart"/>
      <w:r w:rsidRPr="002A1390">
        <w:t>delu  našivene</w:t>
      </w:r>
      <w:proofErr w:type="gramEnd"/>
      <w:r w:rsidRPr="002A1390">
        <w:t xml:space="preserve">  2 reflektujuće  traka  sirine 2,5 cm, a na ledjnom delu 1 reflektujuća traka od 2,5 cm </w:t>
      </w:r>
    </w:p>
    <w:p w:rsidR="007F47EC" w:rsidRPr="002A1390" w:rsidRDefault="007F47EC" w:rsidP="007F47EC">
      <w:r w:rsidRPr="002A1390">
        <w:t>- Džepovi</w:t>
      </w:r>
    </w:p>
    <w:p w:rsidR="007F47EC" w:rsidRPr="002A1390" w:rsidRDefault="007F47EC" w:rsidP="007F47EC">
      <w:r w:rsidRPr="002A1390">
        <w:t xml:space="preserve">      Na grudima </w:t>
      </w:r>
      <w:proofErr w:type="gramStart"/>
      <w:r w:rsidRPr="002A1390">
        <w:t>sa</w:t>
      </w:r>
      <w:proofErr w:type="gramEnd"/>
      <w:r w:rsidRPr="002A1390">
        <w:t xml:space="preserve"> leve i desne strane našiveni sa preklopom lajsnama i kopčanjem sa 2 drikera</w:t>
      </w:r>
    </w:p>
    <w:p w:rsidR="007F47EC" w:rsidRPr="002A1390" w:rsidRDefault="007F47EC" w:rsidP="007F47EC">
      <w:r w:rsidRPr="002A1390">
        <w:t xml:space="preserve">      Na struku </w:t>
      </w:r>
      <w:proofErr w:type="gramStart"/>
      <w:r w:rsidRPr="002A1390">
        <w:t>sa</w:t>
      </w:r>
      <w:proofErr w:type="gramEnd"/>
      <w:r w:rsidRPr="002A1390">
        <w:t xml:space="preserve"> leve i desne strane otvoreni džepovi</w:t>
      </w:r>
    </w:p>
    <w:p w:rsidR="007F47EC" w:rsidRPr="002A1390" w:rsidRDefault="007F47EC" w:rsidP="007F47EC">
      <w:r w:rsidRPr="002A1390">
        <w:t xml:space="preserve">      Na levom rukavu džep dimenzija 8x14 cm podeljen </w:t>
      </w:r>
      <w:proofErr w:type="gramStart"/>
      <w:r w:rsidRPr="002A1390">
        <w:t>na</w:t>
      </w:r>
      <w:proofErr w:type="gramEnd"/>
      <w:r w:rsidRPr="002A1390">
        <w:t xml:space="preserve"> dva dela </w:t>
      </w:r>
    </w:p>
    <w:p w:rsidR="007F47EC" w:rsidRPr="002A1390" w:rsidRDefault="007F47EC" w:rsidP="007F47EC">
      <w:pPr>
        <w:rPr>
          <w:b/>
          <w:u w:val="single"/>
        </w:rPr>
      </w:pPr>
    </w:p>
    <w:p w:rsidR="007F47EC" w:rsidRPr="002A1390" w:rsidRDefault="007F47EC" w:rsidP="007F47EC">
      <w:pPr>
        <w:rPr>
          <w:b/>
          <w:u w:val="single"/>
        </w:rPr>
      </w:pPr>
      <w:r w:rsidRPr="002A1390">
        <w:rPr>
          <w:b/>
          <w:u w:val="single"/>
        </w:rPr>
        <w:t>Zahtevi polukombinezona</w:t>
      </w:r>
    </w:p>
    <w:p w:rsidR="007F47EC" w:rsidRPr="002A1390" w:rsidRDefault="007F47EC" w:rsidP="007F47EC">
      <w:r w:rsidRPr="002A1390">
        <w:t xml:space="preserve">-  Kopčanje: </w:t>
      </w:r>
      <w:proofErr w:type="gramStart"/>
      <w:r w:rsidRPr="002A1390">
        <w:t>sa</w:t>
      </w:r>
      <w:proofErr w:type="gramEnd"/>
      <w:r w:rsidRPr="002A1390">
        <w:t xml:space="preserve"> prednje strane rajfeslus (Preklop na slicu)</w:t>
      </w:r>
    </w:p>
    <w:p w:rsidR="007F47EC" w:rsidRPr="002A1390" w:rsidRDefault="007F47EC" w:rsidP="007F47EC">
      <w:r w:rsidRPr="002A1390">
        <w:lastRenderedPageBreak/>
        <w:t>- U srednjem delu zadnje strane uvučena guma duzine 20 cm u neistegnutom stanju</w:t>
      </w:r>
    </w:p>
    <w:p w:rsidR="007F47EC" w:rsidRPr="002A1390" w:rsidRDefault="007F47EC" w:rsidP="007F47EC">
      <w:proofErr w:type="gramStart"/>
      <w:r w:rsidRPr="002A1390">
        <w:t>-  Pantalone sa</w:t>
      </w:r>
      <w:proofErr w:type="gramEnd"/>
      <w:r w:rsidRPr="002A1390">
        <w:t xml:space="preserve"> plastronom i tregerima u zakopčanom i neistegnutom stanju treba da odgovaraju    dužini polukombinezona</w:t>
      </w:r>
    </w:p>
    <w:p w:rsidR="007F47EC" w:rsidRPr="002A1390" w:rsidRDefault="007F47EC" w:rsidP="007F47EC">
      <w:r w:rsidRPr="002A1390">
        <w:t>-  Ojačanje na kolenima sa osnovnim materijalomi I ubačenim koflinom 100 gr</w:t>
      </w:r>
      <w:proofErr w:type="gramStart"/>
      <w:r w:rsidRPr="002A1390">
        <w:t>,  sa</w:t>
      </w:r>
      <w:proofErr w:type="gramEnd"/>
      <w:r w:rsidRPr="002A1390">
        <w:t xml:space="preserve"> štepanjem 5x5  45°</w:t>
      </w:r>
    </w:p>
    <w:p w:rsidR="007F47EC" w:rsidRPr="002A1390" w:rsidRDefault="007F47EC" w:rsidP="007F47EC">
      <w:r w:rsidRPr="002A1390">
        <w:t xml:space="preserve">- Na dnu nogavica našivene dve </w:t>
      </w:r>
      <w:proofErr w:type="gramStart"/>
      <w:r w:rsidRPr="002A1390">
        <w:t>reflektujuće  trake</w:t>
      </w:r>
      <w:proofErr w:type="gramEnd"/>
      <w:r w:rsidRPr="002A1390">
        <w:t xml:space="preserve"> sirine 2,5 cm</w:t>
      </w:r>
    </w:p>
    <w:p w:rsidR="007F47EC" w:rsidRPr="002A1390" w:rsidRDefault="007F47EC" w:rsidP="007F47EC">
      <w:r w:rsidRPr="002A1390">
        <w:t xml:space="preserve">- Džepovi </w:t>
      </w:r>
    </w:p>
    <w:p w:rsidR="007F47EC" w:rsidRPr="002A1390" w:rsidRDefault="007F47EC" w:rsidP="007F47EC">
      <w:r w:rsidRPr="002A1390">
        <w:t xml:space="preserve">      Iznad kolena dva otvorena džepa ojačana osnovnim materijalom i koflinom 100 gr. stepanim 5x5 pod 45°</w:t>
      </w:r>
    </w:p>
    <w:p w:rsidR="007F47EC" w:rsidRPr="002A1390" w:rsidRDefault="007F47EC" w:rsidP="007F47EC">
      <w:r w:rsidRPr="002A1390">
        <w:t xml:space="preserve">      </w:t>
      </w:r>
      <w:proofErr w:type="gramStart"/>
      <w:r w:rsidRPr="002A1390">
        <w:t>Sa</w:t>
      </w:r>
      <w:proofErr w:type="gramEnd"/>
      <w:r w:rsidRPr="002A1390">
        <w:t xml:space="preserve"> strana dva džepa sa preklopom i kopčanjem na metalne drikere</w:t>
      </w:r>
    </w:p>
    <w:p w:rsidR="007F47EC" w:rsidRPr="002A1390" w:rsidRDefault="007F47EC" w:rsidP="007F47EC">
      <w:r w:rsidRPr="002A1390">
        <w:t xml:space="preserve">      Na plastronu džep dimenzija 20 x 14 zatvoren </w:t>
      </w:r>
      <w:proofErr w:type="gramStart"/>
      <w:r w:rsidRPr="002A1390">
        <w:t>sa</w:t>
      </w:r>
      <w:proofErr w:type="gramEnd"/>
      <w:r w:rsidRPr="002A1390">
        <w:t xml:space="preserve"> rajsfešlusom i paspul trakama.</w:t>
      </w:r>
    </w:p>
    <w:p w:rsidR="007F47EC" w:rsidRPr="002A1390" w:rsidRDefault="007F47EC" w:rsidP="007F47EC">
      <w:pPr>
        <w:rPr>
          <w:b/>
          <w:u w:val="single"/>
        </w:rPr>
      </w:pPr>
      <w:r w:rsidRPr="002A1390">
        <w:rPr>
          <w:b/>
          <w:u w:val="single"/>
        </w:rPr>
        <w:t>Štampa odela:</w:t>
      </w:r>
    </w:p>
    <w:p w:rsidR="007F47EC" w:rsidRPr="002A1390" w:rsidRDefault="007F47EC" w:rsidP="007F47EC">
      <w:r w:rsidRPr="002A1390">
        <w:t xml:space="preserve">Veliki logo </w:t>
      </w:r>
      <w:proofErr w:type="gramStart"/>
      <w:r w:rsidRPr="002A1390">
        <w:t>na</w:t>
      </w:r>
      <w:proofErr w:type="gramEnd"/>
      <w:r w:rsidRPr="002A1390">
        <w:t xml:space="preserve"> ledjima bluze  </w:t>
      </w:r>
    </w:p>
    <w:p w:rsidR="007F47EC" w:rsidRPr="002A1390" w:rsidRDefault="007F47EC" w:rsidP="007F47EC">
      <w:r w:rsidRPr="002A1390">
        <w:t xml:space="preserve">Mali logo </w:t>
      </w:r>
      <w:proofErr w:type="gramStart"/>
      <w:r w:rsidRPr="002A1390">
        <w:t>na</w:t>
      </w:r>
      <w:proofErr w:type="gramEnd"/>
      <w:r w:rsidRPr="002A1390">
        <w:t xml:space="preserve"> prednjem levom džepu bluze i džepu na plastronu polukombinezona </w:t>
      </w:r>
    </w:p>
    <w:p w:rsidR="007F47EC" w:rsidRPr="002A1390" w:rsidRDefault="007F47EC" w:rsidP="007F47EC"/>
    <w:p w:rsidR="007F47EC" w:rsidRPr="002A1390" w:rsidRDefault="007F47EC" w:rsidP="007F47EC">
      <w:pPr>
        <w:shd w:val="clear" w:color="auto" w:fill="FDE9D9" w:themeFill="accent6" w:themeFillTint="33"/>
        <w:rPr>
          <w:b/>
        </w:rPr>
      </w:pPr>
      <w:r w:rsidRPr="002A1390">
        <w:rPr>
          <w:b/>
        </w:rPr>
        <w:t>Dokaz o ispunjenosti uslova:</w:t>
      </w:r>
    </w:p>
    <w:p w:rsidR="007F47EC" w:rsidRPr="002A1390" w:rsidRDefault="007F47EC" w:rsidP="007F47EC">
      <w:pPr>
        <w:shd w:val="clear" w:color="auto" w:fill="FDE9D9" w:themeFill="accent6" w:themeFillTint="33"/>
        <w:rPr>
          <w:b/>
        </w:rPr>
      </w:pPr>
    </w:p>
    <w:p w:rsidR="007F47EC" w:rsidRPr="002A1390" w:rsidRDefault="007F47EC" w:rsidP="00725045">
      <w:pPr>
        <w:pStyle w:val="ListParagraph"/>
        <w:numPr>
          <w:ilvl w:val="0"/>
          <w:numId w:val="15"/>
        </w:numPr>
        <w:shd w:val="clear" w:color="auto" w:fill="FDE9D9" w:themeFill="accent6" w:themeFillTint="33"/>
        <w:ind w:left="1069"/>
        <w:rPr>
          <w:b/>
        </w:rPr>
      </w:pPr>
      <w:r w:rsidRPr="002A1390">
        <w:rPr>
          <w:b/>
        </w:rPr>
        <w:t>Potreban izveštaj o kontrolisanju kvaliteta materijala.</w:t>
      </w:r>
    </w:p>
    <w:p w:rsidR="007F47EC" w:rsidRPr="002A1390" w:rsidRDefault="007F47EC" w:rsidP="00725045">
      <w:pPr>
        <w:pStyle w:val="ListParagraph"/>
        <w:numPr>
          <w:ilvl w:val="0"/>
          <w:numId w:val="15"/>
        </w:numPr>
        <w:shd w:val="clear" w:color="auto" w:fill="FDE9D9" w:themeFill="accent6" w:themeFillTint="33"/>
        <w:ind w:left="1069"/>
        <w:rPr>
          <w:b/>
        </w:rPr>
      </w:pPr>
      <w:r w:rsidRPr="002A1390">
        <w:rPr>
          <w:b/>
        </w:rPr>
        <w:t>Deklaracija o usaglašenosti proizvoda.</w:t>
      </w:r>
    </w:p>
    <w:p w:rsidR="007F47EC" w:rsidRPr="002A1390" w:rsidRDefault="007F47EC" w:rsidP="00725045">
      <w:pPr>
        <w:pStyle w:val="ListParagraph"/>
        <w:numPr>
          <w:ilvl w:val="0"/>
          <w:numId w:val="15"/>
        </w:numPr>
        <w:shd w:val="clear" w:color="auto" w:fill="FDE9D9" w:themeFill="accent6" w:themeFillTint="33"/>
        <w:ind w:left="1069"/>
      </w:pPr>
      <w:r w:rsidRPr="002A1390">
        <w:rPr>
          <w:b/>
        </w:rPr>
        <w:t xml:space="preserve"> Izveštaj o kontrolisanju označavanja radne odeće i ocenjivanja konstrukcije, udobnosti i ergonomskih svojstava u skladu sa zahtevom standarda SRPS EN ISO 13688:2015</w:t>
      </w:r>
    </w:p>
    <w:p w:rsidR="007F47EC" w:rsidRPr="002A1390" w:rsidRDefault="007F47EC" w:rsidP="00725045">
      <w:pPr>
        <w:pStyle w:val="ListParagraph"/>
        <w:numPr>
          <w:ilvl w:val="0"/>
          <w:numId w:val="15"/>
        </w:numPr>
        <w:shd w:val="clear" w:color="auto" w:fill="FDE9D9" w:themeFill="accent6" w:themeFillTint="33"/>
        <w:ind w:left="1069"/>
      </w:pPr>
      <w:r w:rsidRPr="002A1390">
        <w:rPr>
          <w:b/>
        </w:rPr>
        <w:t>Uputstvo za upotrebu i održavanje</w:t>
      </w:r>
    </w:p>
    <w:p w:rsidR="007F47EC" w:rsidRPr="002A1390" w:rsidRDefault="007F47EC" w:rsidP="00725045">
      <w:pPr>
        <w:pStyle w:val="ListParagraph"/>
        <w:numPr>
          <w:ilvl w:val="0"/>
          <w:numId w:val="15"/>
        </w:numPr>
        <w:shd w:val="clear" w:color="auto" w:fill="FDE9D9" w:themeFill="accent6" w:themeFillTint="33"/>
        <w:ind w:left="1069"/>
        <w:rPr>
          <w:b/>
          <w:u w:val="single"/>
        </w:rPr>
      </w:pPr>
      <w:r w:rsidRPr="002A1390">
        <w:rPr>
          <w:b/>
          <w:u w:val="single"/>
        </w:rPr>
        <w:t>Uzorak odela po traženim karakteristikama:</w:t>
      </w:r>
    </w:p>
    <w:p w:rsidR="007F47EC" w:rsidRPr="002A1390" w:rsidRDefault="007F47EC" w:rsidP="007F47EC">
      <w:pPr>
        <w:shd w:val="clear" w:color="auto" w:fill="FDE9D9" w:themeFill="accent6" w:themeFillTint="33"/>
        <w:rPr>
          <w:b/>
          <w:u w:val="single"/>
        </w:rPr>
      </w:pPr>
    </w:p>
    <w:p w:rsidR="007F47EC" w:rsidRPr="002A1390" w:rsidRDefault="007F47EC" w:rsidP="007F47EC">
      <w:pPr>
        <w:rPr>
          <w:b/>
        </w:rPr>
      </w:pPr>
    </w:p>
    <w:p w:rsidR="007F47EC" w:rsidRPr="002A1390" w:rsidRDefault="007F47EC" w:rsidP="007F47EC">
      <w:pP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F47EC" w:rsidRPr="002A1390" w:rsidTr="00D642B9">
        <w:tc>
          <w:tcPr>
            <w:tcW w:w="9576" w:type="dxa"/>
            <w:shd w:val="clear" w:color="auto" w:fill="F2DBDB" w:themeFill="accent2" w:themeFillTint="33"/>
          </w:tcPr>
          <w:p w:rsidR="007F47EC" w:rsidRPr="00346F75" w:rsidRDefault="007F47EC" w:rsidP="00725045">
            <w:pPr>
              <w:pStyle w:val="ListParagraph"/>
              <w:numPr>
                <w:ilvl w:val="1"/>
                <w:numId w:val="8"/>
              </w:numPr>
              <w:spacing w:line="276" w:lineRule="auto"/>
              <w:contextualSpacing/>
              <w:jc w:val="center"/>
              <w:rPr>
                <w:b/>
              </w:rPr>
            </w:pPr>
            <w:r w:rsidRPr="00346F75">
              <w:rPr>
                <w:b/>
              </w:rPr>
              <w:t>RADNA JAKNA</w:t>
            </w:r>
          </w:p>
        </w:tc>
      </w:tr>
    </w:tbl>
    <w:p w:rsidR="007F47EC" w:rsidRPr="002A1390" w:rsidRDefault="007F47EC" w:rsidP="007F47EC">
      <w:pPr>
        <w:rPr>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1"/>
        <w:gridCol w:w="3882"/>
        <w:gridCol w:w="3599"/>
      </w:tblGrid>
      <w:tr w:rsidR="007F47EC" w:rsidRPr="002A1390" w:rsidTr="00D642B9">
        <w:trPr>
          <w:jc w:val="center"/>
        </w:trPr>
        <w:tc>
          <w:tcPr>
            <w:tcW w:w="1771" w:type="dxa"/>
          </w:tcPr>
          <w:p w:rsidR="007F47EC" w:rsidRPr="002A1390" w:rsidRDefault="007F47EC" w:rsidP="00D642B9">
            <w:pPr>
              <w:spacing w:line="240" w:lineRule="auto"/>
              <w:ind w:left="720"/>
              <w:jc w:val="center"/>
            </w:pPr>
            <w:r w:rsidRPr="002A1390">
              <w:t xml:space="preserve">Naziv </w:t>
            </w:r>
          </w:p>
        </w:tc>
        <w:tc>
          <w:tcPr>
            <w:tcW w:w="4007" w:type="dxa"/>
          </w:tcPr>
          <w:p w:rsidR="007F47EC" w:rsidRPr="002A1390" w:rsidRDefault="007F47EC" w:rsidP="00D642B9">
            <w:pPr>
              <w:spacing w:line="240" w:lineRule="auto"/>
              <w:ind w:left="720"/>
              <w:jc w:val="center"/>
            </w:pPr>
            <w:r w:rsidRPr="002A1390">
              <w:t>Broj</w:t>
            </w:r>
          </w:p>
        </w:tc>
        <w:tc>
          <w:tcPr>
            <w:tcW w:w="3690" w:type="dxa"/>
          </w:tcPr>
          <w:p w:rsidR="007F47EC" w:rsidRPr="002A1390" w:rsidRDefault="007F47EC" w:rsidP="00D642B9">
            <w:pPr>
              <w:spacing w:line="240" w:lineRule="auto"/>
              <w:ind w:left="720"/>
              <w:jc w:val="center"/>
            </w:pPr>
            <w:r w:rsidRPr="002A1390">
              <w:t>Količina</w:t>
            </w:r>
          </w:p>
        </w:tc>
      </w:tr>
      <w:tr w:rsidR="007F47EC" w:rsidRPr="002A1390" w:rsidTr="00D642B9">
        <w:trPr>
          <w:jc w:val="center"/>
        </w:trPr>
        <w:tc>
          <w:tcPr>
            <w:tcW w:w="1771" w:type="dxa"/>
          </w:tcPr>
          <w:p w:rsidR="007F47EC" w:rsidRPr="002A1390" w:rsidRDefault="007F47EC" w:rsidP="00D642B9">
            <w:pPr>
              <w:spacing w:line="240" w:lineRule="auto"/>
              <w:ind w:left="720"/>
            </w:pPr>
            <w:r w:rsidRPr="002A1390">
              <w:t>Radno odelo</w:t>
            </w:r>
          </w:p>
        </w:tc>
        <w:tc>
          <w:tcPr>
            <w:tcW w:w="4007" w:type="dxa"/>
          </w:tcPr>
          <w:p w:rsidR="007F47EC" w:rsidRPr="002A1390" w:rsidRDefault="007F47EC" w:rsidP="00D642B9">
            <w:pPr>
              <w:spacing w:line="240" w:lineRule="auto"/>
              <w:ind w:left="720"/>
              <w:jc w:val="center"/>
            </w:pPr>
            <w:r w:rsidRPr="002A1390">
              <w:t>46 - 64</w:t>
            </w:r>
          </w:p>
        </w:tc>
        <w:tc>
          <w:tcPr>
            <w:tcW w:w="3690" w:type="dxa"/>
          </w:tcPr>
          <w:p w:rsidR="007F47EC" w:rsidRPr="002A1390" w:rsidRDefault="007F47EC" w:rsidP="00D642B9">
            <w:pPr>
              <w:spacing w:line="240" w:lineRule="auto"/>
              <w:ind w:left="720"/>
              <w:jc w:val="center"/>
            </w:pPr>
            <w:r w:rsidRPr="002A1390">
              <w:t>140</w:t>
            </w:r>
          </w:p>
        </w:tc>
      </w:tr>
    </w:tbl>
    <w:p w:rsidR="007F47EC" w:rsidRPr="002A1390" w:rsidRDefault="007F47EC" w:rsidP="007F47EC">
      <w:pPr>
        <w:rPr>
          <w:color w:val="FF0000"/>
        </w:rPr>
      </w:pPr>
    </w:p>
    <w:p w:rsidR="007F47EC" w:rsidRPr="002A1390" w:rsidRDefault="007F47EC" w:rsidP="007F47EC">
      <w:r w:rsidRPr="002A1390">
        <w:t xml:space="preserve">Tehnicke karakteristike radne jakne </w:t>
      </w:r>
    </w:p>
    <w:p w:rsidR="007F47EC" w:rsidRPr="002A1390" w:rsidRDefault="007F47EC" w:rsidP="007F47EC">
      <w:pPr>
        <w:rPr>
          <w:b/>
        </w:rPr>
      </w:pPr>
      <w:r w:rsidRPr="002A1390">
        <w:rPr>
          <w:b/>
        </w:rPr>
        <w:t>SRPS EN ISO 13688:2015</w:t>
      </w:r>
    </w:p>
    <w:p w:rsidR="007F47EC" w:rsidRPr="002A1390" w:rsidRDefault="007F47EC" w:rsidP="007F47EC">
      <w:pPr>
        <w:jc w:val="both"/>
      </w:pPr>
      <w:r w:rsidRPr="002A1390">
        <w:t xml:space="preserve">Radna </w:t>
      </w:r>
      <w:proofErr w:type="gramStart"/>
      <w:r w:rsidRPr="002A1390">
        <w:t>jakna  koristi</w:t>
      </w:r>
      <w:proofErr w:type="gramEnd"/>
      <w:r w:rsidRPr="002A1390">
        <w:t xml:space="preserve"> se za zaštitu radnika od prljavštine, mehaničkih povreda i za zaštitu od hladnoće. </w:t>
      </w:r>
      <w:proofErr w:type="gramStart"/>
      <w:r w:rsidRPr="002A1390">
        <w:t>Kvalitet mora odgovarati definisanom zahtevu korisnika, usvojenom i odobrenom modelu i referentnim standardima.</w:t>
      </w:r>
      <w:proofErr w:type="gramEnd"/>
    </w:p>
    <w:p w:rsidR="007F47EC" w:rsidRPr="002A1390" w:rsidRDefault="007F47EC" w:rsidP="007F47EC">
      <w:pPr>
        <w:jc w:val="both"/>
        <w:rPr>
          <w:b/>
          <w:u w:val="single"/>
        </w:rPr>
      </w:pPr>
      <w:r w:rsidRPr="002A1390">
        <w:rPr>
          <w:b/>
          <w:u w:val="single"/>
        </w:rPr>
        <w:t>Sastav materijala:</w:t>
      </w:r>
    </w:p>
    <w:p w:rsidR="007F47EC" w:rsidRPr="002A1390" w:rsidRDefault="007F47EC" w:rsidP="007F47EC">
      <w:r w:rsidRPr="002A1390">
        <w:t xml:space="preserve">Model: Radna jakna </w:t>
      </w:r>
      <w:proofErr w:type="gramStart"/>
      <w:r w:rsidRPr="002A1390">
        <w:t>sa</w:t>
      </w:r>
      <w:proofErr w:type="gramEnd"/>
      <w:r w:rsidRPr="002A1390">
        <w:t xml:space="preserve"> uloškom</w:t>
      </w:r>
    </w:p>
    <w:p w:rsidR="007F47EC" w:rsidRPr="002A1390" w:rsidRDefault="007F47EC" w:rsidP="007F47EC">
      <w:r w:rsidRPr="002A1390">
        <w:t>Sastav:</w:t>
      </w:r>
    </w:p>
    <w:p w:rsidR="007F47EC" w:rsidRPr="002A1390" w:rsidRDefault="007F47EC" w:rsidP="00725045">
      <w:pPr>
        <w:pStyle w:val="ListParagraph"/>
        <w:numPr>
          <w:ilvl w:val="0"/>
          <w:numId w:val="13"/>
        </w:numPr>
        <w:suppressAutoHyphens w:val="0"/>
        <w:spacing w:line="276" w:lineRule="auto"/>
        <w:contextualSpacing/>
      </w:pPr>
      <w:r w:rsidRPr="002A1390">
        <w:t xml:space="preserve"> Boja teget plava </w:t>
      </w:r>
    </w:p>
    <w:p w:rsidR="007F47EC" w:rsidRPr="002A1390" w:rsidRDefault="007F47EC" w:rsidP="00725045">
      <w:pPr>
        <w:pStyle w:val="ListParagraph"/>
        <w:numPr>
          <w:ilvl w:val="0"/>
          <w:numId w:val="13"/>
        </w:numPr>
        <w:suppressAutoHyphens w:val="0"/>
        <w:spacing w:line="276" w:lineRule="auto"/>
        <w:contextualSpacing/>
      </w:pPr>
      <w:r w:rsidRPr="002A1390">
        <w:t xml:space="preserve"> Sirovinski sastav: 50 % pamuk, 50 % poliester Vodoodbojna</w:t>
      </w:r>
    </w:p>
    <w:p w:rsidR="007F47EC" w:rsidRPr="002A1390" w:rsidRDefault="007F47EC" w:rsidP="00725045">
      <w:pPr>
        <w:pStyle w:val="ListParagraph"/>
        <w:numPr>
          <w:ilvl w:val="0"/>
          <w:numId w:val="13"/>
        </w:numPr>
        <w:suppressAutoHyphens w:val="0"/>
        <w:spacing w:line="276" w:lineRule="auto"/>
        <w:contextualSpacing/>
      </w:pPr>
      <w:r w:rsidRPr="002A1390">
        <w:t xml:space="preserve"> Povrsinska masa: 260 -280  gr  SRPS F.S2.016:0986 </w:t>
      </w:r>
    </w:p>
    <w:p w:rsidR="007F47EC" w:rsidRPr="002A1390" w:rsidRDefault="007F47EC" w:rsidP="00725045">
      <w:pPr>
        <w:pStyle w:val="ListParagraph"/>
        <w:numPr>
          <w:ilvl w:val="0"/>
          <w:numId w:val="13"/>
        </w:numPr>
        <w:suppressAutoHyphens w:val="0"/>
        <w:spacing w:line="276" w:lineRule="auto"/>
        <w:contextualSpacing/>
      </w:pPr>
      <w:r w:rsidRPr="002A1390">
        <w:t xml:space="preserve"> Postojanost boje pri pranju 60°C    4/4 /4</w:t>
      </w:r>
    </w:p>
    <w:p w:rsidR="007F47EC" w:rsidRPr="002A1390" w:rsidRDefault="007F47EC" w:rsidP="00725045">
      <w:pPr>
        <w:pStyle w:val="ListParagraph"/>
        <w:numPr>
          <w:ilvl w:val="0"/>
          <w:numId w:val="13"/>
        </w:numPr>
      </w:pPr>
      <w:r w:rsidRPr="002A1390">
        <w:t xml:space="preserve">  Skupljanje:             po dužini   max - 2,0 %</w:t>
      </w:r>
    </w:p>
    <w:p w:rsidR="007F47EC" w:rsidRPr="002A1390" w:rsidRDefault="007F47EC" w:rsidP="007F47EC">
      <w:pPr>
        <w:ind w:left="285"/>
      </w:pPr>
      <w:r w:rsidRPr="002A1390">
        <w:t xml:space="preserve">                                       </w:t>
      </w:r>
      <w:proofErr w:type="gramStart"/>
      <w:r w:rsidRPr="002A1390">
        <w:t>po</w:t>
      </w:r>
      <w:proofErr w:type="gramEnd"/>
      <w:r w:rsidRPr="002A1390">
        <w:t xml:space="preserve"> sirini     max - 2,0 %    </w:t>
      </w:r>
    </w:p>
    <w:p w:rsidR="007F47EC" w:rsidRPr="002A1390" w:rsidRDefault="007F47EC" w:rsidP="007F47EC">
      <w:r w:rsidRPr="002A1390">
        <w:t>Zahtevi jakana:</w:t>
      </w:r>
    </w:p>
    <w:p w:rsidR="007F47EC" w:rsidRPr="002A1390" w:rsidRDefault="007F47EC" w:rsidP="007F47EC">
      <w:pPr>
        <w:jc w:val="both"/>
      </w:pPr>
      <w:r w:rsidRPr="002A1390">
        <w:lastRenderedPageBreak/>
        <w:t xml:space="preserve">Jakna je ravnog kroja dužine do ispod bokova </w:t>
      </w:r>
      <w:proofErr w:type="gramStart"/>
      <w:r w:rsidRPr="002A1390">
        <w:t>sa</w:t>
      </w:r>
      <w:proofErr w:type="gramEnd"/>
      <w:r w:rsidRPr="002A1390">
        <w:t xml:space="preserve"> uzdignutom kragnom u koju je smeštena kapuljača zatvorena rajfešlusom. Na leđnom delu u visini orukavlja nalaze se falte koje prate orukavlje </w:t>
      </w:r>
      <w:proofErr w:type="gramStart"/>
      <w:r w:rsidRPr="002A1390">
        <w:t>leđa</w:t>
      </w:r>
      <w:proofErr w:type="gramEnd"/>
      <w:r w:rsidRPr="002A1390">
        <w:t xml:space="preserve">. Na donjem prednjem delu jakne su dva ravno prosečena džepa </w:t>
      </w:r>
      <w:proofErr w:type="gramStart"/>
      <w:r w:rsidRPr="002A1390">
        <w:t>sa</w:t>
      </w:r>
      <w:proofErr w:type="gramEnd"/>
      <w:r w:rsidRPr="002A1390">
        <w:t xml:space="preserve"> patnama u visini bokova i dva našivena sa patnama u visini grudi. </w:t>
      </w:r>
      <w:proofErr w:type="gramStart"/>
      <w:r w:rsidRPr="002A1390">
        <w:t>Patne se zatvaraju skivenim drikerima.</w:t>
      </w:r>
      <w:proofErr w:type="gramEnd"/>
      <w:r w:rsidRPr="002A1390">
        <w:t xml:space="preserve"> </w:t>
      </w:r>
      <w:proofErr w:type="gramStart"/>
      <w:r w:rsidRPr="002A1390">
        <w:t>Jakna se zatvara rajfešlusom preko koga je preklop zakopčan skrivenim drikerima.</w:t>
      </w:r>
      <w:proofErr w:type="gramEnd"/>
      <w:r w:rsidRPr="002A1390">
        <w:t xml:space="preserve"> Rukavi su fiksni </w:t>
      </w:r>
      <w:proofErr w:type="gramStart"/>
      <w:r w:rsidRPr="002A1390">
        <w:t>sa</w:t>
      </w:r>
      <w:proofErr w:type="gramEnd"/>
      <w:r w:rsidRPr="002A1390">
        <w:t xml:space="preserve"> dve falte u laktnom delu, manžetnom na dužini koja se formira od dužine rukava i donje manžetne našivene na postavu sa kojom je jakna postavljena. Širina rukava </w:t>
      </w:r>
      <w:proofErr w:type="gramStart"/>
      <w:r w:rsidRPr="002A1390">
        <w:t>na</w:t>
      </w:r>
      <w:proofErr w:type="gramEnd"/>
      <w:r w:rsidRPr="002A1390">
        <w:t xml:space="preserve"> dužini reguliše se drikerom. Postava na dužini jakne je otvorena </w:t>
      </w:r>
      <w:proofErr w:type="gramStart"/>
      <w:r w:rsidRPr="002A1390">
        <w:t>( nije</w:t>
      </w:r>
      <w:proofErr w:type="gramEnd"/>
      <w:r w:rsidRPr="002A1390">
        <w:t xml:space="preserve"> fiksirana). Na jakni su u visini struka, na dužini i u kapuljači uvučeni gajtani sa stoperima i kapicama </w:t>
      </w:r>
      <w:proofErr w:type="gramStart"/>
      <w:r w:rsidRPr="002A1390">
        <w:t>( plastični</w:t>
      </w:r>
      <w:proofErr w:type="gramEnd"/>
      <w:r w:rsidRPr="002A1390">
        <w:t xml:space="preserve"> završetak ). Na jakni u visini grudi na prednjem I ledjom delu našivena je reflektujuća traaka sirine 5 cm. Uložak jakne je od štepane postave sa dva lica i dve blokade, punilom koflina težine 200 </w:t>
      </w:r>
      <w:proofErr w:type="gramStart"/>
      <w:r w:rsidRPr="002A1390">
        <w:t>grama  i</w:t>
      </w:r>
      <w:proofErr w:type="gramEnd"/>
      <w:r w:rsidRPr="002A1390">
        <w:t xml:space="preserve"> kopča se za jaknu dugmadima.</w:t>
      </w:r>
    </w:p>
    <w:p w:rsidR="007F47EC" w:rsidRPr="002A1390" w:rsidRDefault="007F47EC" w:rsidP="007F47EC">
      <w:pPr>
        <w:rPr>
          <w:b/>
          <w:u w:val="single"/>
        </w:rPr>
      </w:pPr>
      <w:r w:rsidRPr="002A1390">
        <w:rPr>
          <w:b/>
          <w:u w:val="single"/>
        </w:rPr>
        <w:t>Štampa odela:</w:t>
      </w:r>
    </w:p>
    <w:p w:rsidR="007F47EC" w:rsidRPr="002A1390" w:rsidRDefault="007F47EC" w:rsidP="007F47EC">
      <w:r w:rsidRPr="002A1390">
        <w:t xml:space="preserve">Veliki logo </w:t>
      </w:r>
      <w:proofErr w:type="gramStart"/>
      <w:r w:rsidRPr="002A1390">
        <w:t>na</w:t>
      </w:r>
      <w:proofErr w:type="gramEnd"/>
      <w:r w:rsidRPr="002A1390">
        <w:t xml:space="preserve"> ledjima jakne  </w:t>
      </w:r>
    </w:p>
    <w:p w:rsidR="007F47EC" w:rsidRPr="002A1390" w:rsidRDefault="007F47EC" w:rsidP="007F47EC">
      <w:r w:rsidRPr="002A1390">
        <w:t xml:space="preserve">Mali logo na prednjem levom </w:t>
      </w:r>
      <w:proofErr w:type="gramStart"/>
      <w:r w:rsidRPr="002A1390">
        <w:t>džepu  jakne</w:t>
      </w:r>
      <w:proofErr w:type="gramEnd"/>
      <w:r w:rsidRPr="002A1390">
        <w:t xml:space="preserve"> </w:t>
      </w:r>
    </w:p>
    <w:p w:rsidR="007F47EC" w:rsidRPr="002A1390" w:rsidRDefault="007F47EC" w:rsidP="007F47EC">
      <w:pPr>
        <w:shd w:val="clear" w:color="auto" w:fill="FDE9D9" w:themeFill="accent6" w:themeFillTint="33"/>
        <w:rPr>
          <w:b/>
        </w:rPr>
      </w:pPr>
      <w:r w:rsidRPr="002A1390">
        <w:rPr>
          <w:b/>
        </w:rPr>
        <w:t>Dokaz o ispunjenosti uslova:</w:t>
      </w:r>
    </w:p>
    <w:p w:rsidR="007F47EC" w:rsidRPr="002A1390" w:rsidRDefault="007F47EC" w:rsidP="00725045">
      <w:pPr>
        <w:pStyle w:val="ListParagraph"/>
        <w:numPr>
          <w:ilvl w:val="0"/>
          <w:numId w:val="15"/>
        </w:numPr>
        <w:shd w:val="clear" w:color="auto" w:fill="FDE9D9" w:themeFill="accent6" w:themeFillTint="33"/>
        <w:ind w:left="1069"/>
        <w:rPr>
          <w:b/>
        </w:rPr>
      </w:pPr>
      <w:r w:rsidRPr="002A1390">
        <w:rPr>
          <w:b/>
        </w:rPr>
        <w:t>Potreban izveštaj o kontrolisanju kvaliteta materijala.</w:t>
      </w:r>
    </w:p>
    <w:p w:rsidR="007F47EC" w:rsidRPr="002A1390" w:rsidRDefault="007F47EC" w:rsidP="00725045">
      <w:pPr>
        <w:pStyle w:val="ListParagraph"/>
        <w:numPr>
          <w:ilvl w:val="0"/>
          <w:numId w:val="15"/>
        </w:numPr>
        <w:shd w:val="clear" w:color="auto" w:fill="FDE9D9" w:themeFill="accent6" w:themeFillTint="33"/>
        <w:ind w:left="1069"/>
        <w:rPr>
          <w:b/>
        </w:rPr>
      </w:pPr>
      <w:r w:rsidRPr="002A1390">
        <w:rPr>
          <w:b/>
        </w:rPr>
        <w:t>Deklaracija o usaglašenosti proizvoda.</w:t>
      </w:r>
    </w:p>
    <w:p w:rsidR="007F47EC" w:rsidRPr="002A1390" w:rsidRDefault="007F47EC" w:rsidP="00725045">
      <w:pPr>
        <w:pStyle w:val="ListParagraph"/>
        <w:numPr>
          <w:ilvl w:val="0"/>
          <w:numId w:val="15"/>
        </w:numPr>
        <w:shd w:val="clear" w:color="auto" w:fill="FDE9D9" w:themeFill="accent6" w:themeFillTint="33"/>
        <w:ind w:left="1069"/>
      </w:pPr>
      <w:r w:rsidRPr="002A1390">
        <w:rPr>
          <w:b/>
        </w:rPr>
        <w:t xml:space="preserve"> Izveštaj o kontrolisanju označavanja radne odeće i ocenjivanja konstrukcije, udobnosti i ergonomskih svojstava u skladu sa zahtevom standarda SRPS EN ISO 13688:2015</w:t>
      </w:r>
    </w:p>
    <w:p w:rsidR="007F47EC" w:rsidRPr="002A1390" w:rsidRDefault="007F47EC" w:rsidP="00725045">
      <w:pPr>
        <w:pStyle w:val="ListParagraph"/>
        <w:numPr>
          <w:ilvl w:val="0"/>
          <w:numId w:val="15"/>
        </w:numPr>
        <w:shd w:val="clear" w:color="auto" w:fill="FDE9D9" w:themeFill="accent6" w:themeFillTint="33"/>
        <w:ind w:left="1069"/>
      </w:pPr>
      <w:r>
        <w:rPr>
          <w:b/>
        </w:rPr>
        <w:t>Uputstvo za upotrebu i</w:t>
      </w:r>
      <w:r w:rsidRPr="002A1390">
        <w:rPr>
          <w:b/>
        </w:rPr>
        <w:t xml:space="preserve"> održavanje</w:t>
      </w:r>
    </w:p>
    <w:p w:rsidR="007F47EC" w:rsidRPr="002A1390" w:rsidRDefault="007F47EC" w:rsidP="00725045">
      <w:pPr>
        <w:pStyle w:val="ListParagraph"/>
        <w:numPr>
          <w:ilvl w:val="0"/>
          <w:numId w:val="15"/>
        </w:numPr>
        <w:shd w:val="clear" w:color="auto" w:fill="FDE9D9" w:themeFill="accent6" w:themeFillTint="33"/>
        <w:ind w:left="1069"/>
        <w:rPr>
          <w:b/>
          <w:u w:val="single"/>
        </w:rPr>
      </w:pPr>
      <w:r w:rsidRPr="002A1390">
        <w:rPr>
          <w:b/>
          <w:u w:val="single"/>
        </w:rPr>
        <w:t>Uzorak odela po traženim karakteristikama:</w:t>
      </w:r>
    </w:p>
    <w:p w:rsidR="007F47EC" w:rsidRDefault="007F47EC" w:rsidP="007F47EC">
      <w:pPr>
        <w:rPr>
          <w:b/>
          <w:u w:val="single"/>
        </w:rPr>
      </w:pPr>
    </w:p>
    <w:p w:rsidR="00251D84" w:rsidRPr="002A1390" w:rsidRDefault="00251D84" w:rsidP="007F47EC">
      <w:pP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F47EC" w:rsidRPr="002A1390" w:rsidTr="00D642B9">
        <w:tc>
          <w:tcPr>
            <w:tcW w:w="9576" w:type="dxa"/>
            <w:shd w:val="clear" w:color="auto" w:fill="F2DBDB" w:themeFill="accent2" w:themeFillTint="33"/>
          </w:tcPr>
          <w:p w:rsidR="007F47EC" w:rsidRPr="00346F75" w:rsidRDefault="007F47EC" w:rsidP="00725045">
            <w:pPr>
              <w:pStyle w:val="ListParagraph"/>
              <w:numPr>
                <w:ilvl w:val="1"/>
                <w:numId w:val="8"/>
              </w:numPr>
              <w:spacing w:line="276" w:lineRule="auto"/>
              <w:contextualSpacing/>
              <w:jc w:val="center"/>
              <w:rPr>
                <w:b/>
              </w:rPr>
            </w:pPr>
            <w:r w:rsidRPr="00346F75">
              <w:rPr>
                <w:b/>
              </w:rPr>
              <w:t>RADNI  KOMBINEZON</w:t>
            </w:r>
          </w:p>
        </w:tc>
      </w:tr>
    </w:tbl>
    <w:p w:rsidR="007F47EC" w:rsidRPr="002A1390" w:rsidRDefault="007F47EC" w:rsidP="007F47EC">
      <w:pPr>
        <w:rPr>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3"/>
        <w:gridCol w:w="3673"/>
        <w:gridCol w:w="3446"/>
      </w:tblGrid>
      <w:tr w:rsidR="007F47EC" w:rsidRPr="002A1390" w:rsidTr="00D642B9">
        <w:trPr>
          <w:jc w:val="center"/>
        </w:trPr>
        <w:tc>
          <w:tcPr>
            <w:tcW w:w="1771" w:type="dxa"/>
          </w:tcPr>
          <w:p w:rsidR="007F47EC" w:rsidRPr="002A1390" w:rsidRDefault="007F47EC" w:rsidP="00D642B9">
            <w:pPr>
              <w:spacing w:line="240" w:lineRule="auto"/>
              <w:ind w:left="720"/>
              <w:jc w:val="center"/>
            </w:pPr>
            <w:r w:rsidRPr="002A1390">
              <w:t xml:space="preserve">Naziv </w:t>
            </w:r>
          </w:p>
        </w:tc>
        <w:tc>
          <w:tcPr>
            <w:tcW w:w="4007" w:type="dxa"/>
          </w:tcPr>
          <w:p w:rsidR="007F47EC" w:rsidRPr="002A1390" w:rsidRDefault="007F47EC" w:rsidP="00D642B9">
            <w:pPr>
              <w:spacing w:line="240" w:lineRule="auto"/>
              <w:ind w:left="720"/>
              <w:jc w:val="center"/>
            </w:pPr>
            <w:r w:rsidRPr="002A1390">
              <w:t>Broj</w:t>
            </w:r>
          </w:p>
        </w:tc>
        <w:tc>
          <w:tcPr>
            <w:tcW w:w="3690" w:type="dxa"/>
          </w:tcPr>
          <w:p w:rsidR="007F47EC" w:rsidRPr="002A1390" w:rsidRDefault="007F47EC" w:rsidP="00D642B9">
            <w:pPr>
              <w:spacing w:line="240" w:lineRule="auto"/>
              <w:ind w:left="720"/>
              <w:jc w:val="center"/>
            </w:pPr>
            <w:r w:rsidRPr="002A1390">
              <w:t>Količina</w:t>
            </w:r>
          </w:p>
        </w:tc>
      </w:tr>
      <w:tr w:rsidR="007F47EC" w:rsidRPr="002A1390" w:rsidTr="00D642B9">
        <w:trPr>
          <w:jc w:val="center"/>
        </w:trPr>
        <w:tc>
          <w:tcPr>
            <w:tcW w:w="1771" w:type="dxa"/>
          </w:tcPr>
          <w:p w:rsidR="007F47EC" w:rsidRPr="002A1390" w:rsidRDefault="007F47EC" w:rsidP="00D642B9">
            <w:pPr>
              <w:spacing w:line="240" w:lineRule="auto"/>
              <w:ind w:left="720"/>
            </w:pPr>
            <w:r w:rsidRPr="002A1390">
              <w:t>Radni kombinezon</w:t>
            </w:r>
          </w:p>
        </w:tc>
        <w:tc>
          <w:tcPr>
            <w:tcW w:w="4007" w:type="dxa"/>
          </w:tcPr>
          <w:p w:rsidR="007F47EC" w:rsidRPr="002A1390" w:rsidRDefault="007F47EC" w:rsidP="00D642B9">
            <w:pPr>
              <w:spacing w:line="240" w:lineRule="auto"/>
              <w:ind w:left="720"/>
              <w:jc w:val="center"/>
            </w:pPr>
            <w:r w:rsidRPr="002A1390">
              <w:t>46 - 68</w:t>
            </w:r>
          </w:p>
        </w:tc>
        <w:tc>
          <w:tcPr>
            <w:tcW w:w="3690" w:type="dxa"/>
          </w:tcPr>
          <w:p w:rsidR="007F47EC" w:rsidRPr="002A1390" w:rsidRDefault="007F47EC" w:rsidP="00D642B9">
            <w:pPr>
              <w:spacing w:line="240" w:lineRule="auto"/>
              <w:ind w:left="720"/>
              <w:jc w:val="center"/>
            </w:pPr>
            <w:r w:rsidRPr="002A1390">
              <w:t>15</w:t>
            </w:r>
          </w:p>
        </w:tc>
      </w:tr>
    </w:tbl>
    <w:p w:rsidR="007F47EC" w:rsidRPr="002A1390" w:rsidRDefault="007F47EC" w:rsidP="007F47EC">
      <w:r w:rsidRPr="002A1390">
        <w:t>Tehnicke karakteristike radnog kombinezona</w:t>
      </w:r>
    </w:p>
    <w:p w:rsidR="007F47EC" w:rsidRPr="002A1390" w:rsidRDefault="007F47EC" w:rsidP="007F47EC">
      <w:pPr>
        <w:rPr>
          <w:b/>
        </w:rPr>
      </w:pPr>
      <w:r w:rsidRPr="002A1390">
        <w:rPr>
          <w:b/>
        </w:rPr>
        <w:t xml:space="preserve">SRPS EN ISO 13688:2015 </w:t>
      </w:r>
    </w:p>
    <w:p w:rsidR="007F47EC" w:rsidRPr="002A1390" w:rsidRDefault="007F47EC" w:rsidP="007F47EC">
      <w:r w:rsidRPr="002A1390">
        <w:t xml:space="preserve">Radni kombinezon se koristi za zastitu radnika </w:t>
      </w:r>
      <w:proofErr w:type="gramStart"/>
      <w:r w:rsidRPr="002A1390">
        <w:t>od</w:t>
      </w:r>
      <w:proofErr w:type="gramEnd"/>
      <w:r w:rsidRPr="002A1390">
        <w:t xml:space="preserve"> prljavstine, mehanickih povreda i za zastitu od hladnoce.</w:t>
      </w:r>
    </w:p>
    <w:p w:rsidR="007F47EC" w:rsidRPr="002A1390" w:rsidRDefault="007F47EC" w:rsidP="007F47EC">
      <w:proofErr w:type="gramStart"/>
      <w:r w:rsidRPr="002A1390">
        <w:t>Kvalitet mora odgovarati definisanom zahtevu korisnika usvojenom i odobrenom modelu i referentnim standardima.</w:t>
      </w:r>
      <w:proofErr w:type="gramEnd"/>
    </w:p>
    <w:p w:rsidR="007F47EC" w:rsidRPr="002A1390" w:rsidRDefault="007F47EC" w:rsidP="007F47EC">
      <w:proofErr w:type="gramStart"/>
      <w:r w:rsidRPr="002A1390">
        <w:t>Model :</w:t>
      </w:r>
      <w:proofErr w:type="gramEnd"/>
      <w:r w:rsidRPr="002A1390">
        <w:t xml:space="preserve"> Radni kombinezon sa  skidanjem rukava teget boje </w:t>
      </w:r>
    </w:p>
    <w:p w:rsidR="007F47EC" w:rsidRPr="002A1390" w:rsidRDefault="007F47EC" w:rsidP="007F47EC">
      <w:r w:rsidRPr="002A1390">
        <w:t xml:space="preserve">Sastav: </w:t>
      </w:r>
    </w:p>
    <w:p w:rsidR="007F47EC" w:rsidRPr="002A1390" w:rsidRDefault="007F47EC" w:rsidP="00725045">
      <w:pPr>
        <w:pStyle w:val="ListParagraph"/>
        <w:numPr>
          <w:ilvl w:val="0"/>
          <w:numId w:val="14"/>
        </w:numPr>
        <w:suppressAutoHyphens w:val="0"/>
        <w:spacing w:line="276" w:lineRule="auto"/>
        <w:contextualSpacing/>
      </w:pPr>
      <w:r w:rsidRPr="002A1390">
        <w:t xml:space="preserve"> Sirovinski sastav: 35% pamuk : 65% poliester</w:t>
      </w:r>
    </w:p>
    <w:p w:rsidR="007F47EC" w:rsidRPr="002A1390" w:rsidRDefault="007F47EC" w:rsidP="00725045">
      <w:pPr>
        <w:pStyle w:val="ListParagraph"/>
        <w:numPr>
          <w:ilvl w:val="0"/>
          <w:numId w:val="14"/>
        </w:numPr>
        <w:suppressAutoHyphens w:val="0"/>
        <w:spacing w:line="276" w:lineRule="auto"/>
        <w:contextualSpacing/>
      </w:pPr>
      <w:r w:rsidRPr="002A1390">
        <w:t xml:space="preserve"> Povrsinska masa 240-260  gr   SRPS F.S2.016:1986</w:t>
      </w:r>
    </w:p>
    <w:p w:rsidR="007F47EC" w:rsidRPr="002A1390" w:rsidRDefault="007F47EC" w:rsidP="00725045">
      <w:pPr>
        <w:pStyle w:val="ListParagraph"/>
        <w:numPr>
          <w:ilvl w:val="0"/>
          <w:numId w:val="14"/>
        </w:numPr>
        <w:suppressAutoHyphens w:val="0"/>
        <w:spacing w:line="276" w:lineRule="auto"/>
        <w:contextualSpacing/>
      </w:pPr>
      <w:r w:rsidRPr="002A1390">
        <w:t xml:space="preserve"> Boja: Teget plava sa narandžastom kombinacijom</w:t>
      </w:r>
    </w:p>
    <w:p w:rsidR="007F47EC" w:rsidRPr="002A1390" w:rsidRDefault="007F47EC" w:rsidP="00725045">
      <w:pPr>
        <w:pStyle w:val="ListParagraph"/>
        <w:numPr>
          <w:ilvl w:val="0"/>
          <w:numId w:val="14"/>
        </w:numPr>
        <w:suppressAutoHyphens w:val="0"/>
        <w:spacing w:line="276" w:lineRule="auto"/>
        <w:contextualSpacing/>
      </w:pPr>
      <w:r w:rsidRPr="002A1390">
        <w:t xml:space="preserve"> Postojanost obojenja pri pranju 60°C   4/4/4</w:t>
      </w:r>
    </w:p>
    <w:p w:rsidR="007F47EC" w:rsidRPr="002A1390" w:rsidRDefault="007F47EC" w:rsidP="00725045">
      <w:pPr>
        <w:pStyle w:val="ListParagraph"/>
        <w:numPr>
          <w:ilvl w:val="0"/>
          <w:numId w:val="14"/>
        </w:numPr>
      </w:pPr>
      <w:r w:rsidRPr="002A1390">
        <w:t xml:space="preserve"> Skupljanje pri pranju na 60° C</w:t>
      </w:r>
    </w:p>
    <w:p w:rsidR="007F47EC" w:rsidRPr="002A1390" w:rsidRDefault="007F47EC" w:rsidP="007F47EC">
      <w:pPr>
        <w:pStyle w:val="ListParagraph"/>
        <w:ind w:left="1035"/>
      </w:pPr>
      <w:r w:rsidRPr="002A1390">
        <w:t xml:space="preserve">             Po dužini    max           2</w:t>
      </w:r>
      <w:proofErr w:type="gramStart"/>
      <w:r w:rsidRPr="002A1390">
        <w:t>,0</w:t>
      </w:r>
      <w:proofErr w:type="gramEnd"/>
      <w:r w:rsidRPr="002A1390">
        <w:t xml:space="preserve">  %</w:t>
      </w:r>
    </w:p>
    <w:p w:rsidR="007F47EC" w:rsidRPr="002A1390" w:rsidRDefault="007F47EC" w:rsidP="007F47EC">
      <w:pPr>
        <w:pStyle w:val="ListParagraph"/>
        <w:ind w:left="1035"/>
      </w:pPr>
      <w:r w:rsidRPr="002A1390">
        <w:t xml:space="preserve">             Po sirini      max           2</w:t>
      </w:r>
      <w:proofErr w:type="gramStart"/>
      <w:r w:rsidRPr="002A1390">
        <w:t>,0</w:t>
      </w:r>
      <w:proofErr w:type="gramEnd"/>
      <w:r w:rsidRPr="002A1390">
        <w:t xml:space="preserve"> %</w:t>
      </w:r>
    </w:p>
    <w:p w:rsidR="007F47EC" w:rsidRPr="002A1390" w:rsidRDefault="007F47EC" w:rsidP="007F47EC">
      <w:r w:rsidRPr="002A1390">
        <w:t>Zahtevi:</w:t>
      </w:r>
    </w:p>
    <w:p w:rsidR="007F47EC" w:rsidRPr="002A1390" w:rsidRDefault="007F47EC" w:rsidP="007F47EC">
      <w:r w:rsidRPr="002A1390">
        <w:t xml:space="preserve">- Jakna kombinezona </w:t>
      </w:r>
      <w:proofErr w:type="gramStart"/>
      <w:r w:rsidRPr="002A1390">
        <w:t>sa</w:t>
      </w:r>
      <w:proofErr w:type="gramEnd"/>
      <w:r w:rsidRPr="002A1390">
        <w:t xml:space="preserve"> stojećom kragnom i faltama na ledjnom delu radi komotiteta.Kragna se zatavara španglicom ispod brade pomoću čičak trake. Prednjice i ledja su ojačane u gornjem (ramenom) delu satlama </w:t>
      </w:r>
      <w:proofErr w:type="gramStart"/>
      <w:r w:rsidRPr="002A1390">
        <w:t>na</w:t>
      </w:r>
      <w:proofErr w:type="gramEnd"/>
      <w:r w:rsidRPr="002A1390">
        <w:t xml:space="preserve"> koje je naštepan koflin težine 100 grama. </w:t>
      </w:r>
      <w:proofErr w:type="gramStart"/>
      <w:r w:rsidRPr="002A1390">
        <w:t xml:space="preserve">Na prednjem </w:t>
      </w:r>
      <w:r w:rsidRPr="002A1390">
        <w:lastRenderedPageBreak/>
        <w:t>delu u visini grudi su dva našivena kesa džepa koji se preklapaju patnama pomoću čičak trake.</w:t>
      </w:r>
      <w:proofErr w:type="gramEnd"/>
      <w:r w:rsidRPr="002A1390">
        <w:t xml:space="preserve"> Rukavi se skidaju pomoću spiralnog rajsfešlusa, </w:t>
      </w:r>
      <w:proofErr w:type="gramStart"/>
      <w:r w:rsidRPr="002A1390">
        <w:t>na</w:t>
      </w:r>
      <w:proofErr w:type="gramEnd"/>
      <w:r w:rsidRPr="002A1390">
        <w:t xml:space="preserve"> laktovima je ovalno ojačanje a na dužini manžetna sa lastišom i produžetkom na čičak radi prilagodjavanja obima ruke iznad šake. Prednja strana </w:t>
      </w:r>
      <w:proofErr w:type="gramStart"/>
      <w:r w:rsidRPr="002A1390">
        <w:t>kombinezona(</w:t>
      </w:r>
      <w:proofErr w:type="gramEnd"/>
      <w:r w:rsidRPr="002A1390">
        <w:t xml:space="preserve">jakna i šlic pantalona) zatvaraju se rajsfešlusom koji je prekriven šoblajsnom koja se zatvara čičak trakom. </w:t>
      </w:r>
      <w:proofErr w:type="gramStart"/>
      <w:r w:rsidRPr="002A1390">
        <w:t>U pojasu kombinezona ubačena je elastična traka koja reguliše obim struka.</w:t>
      </w:r>
      <w:proofErr w:type="gramEnd"/>
      <w:r w:rsidRPr="002A1390">
        <w:t xml:space="preserve"> Sedalni deo kombinezona ojačan je materijalom kao i kolena u koja je ubačen </w:t>
      </w:r>
      <w:proofErr w:type="gramStart"/>
      <w:r w:rsidRPr="002A1390">
        <w:t>koflin  štepan</w:t>
      </w:r>
      <w:proofErr w:type="gramEnd"/>
      <w:r w:rsidRPr="002A1390">
        <w:t xml:space="preserve"> pod 45°. Na pantalonskom delu su dva kosa džepa </w:t>
      </w:r>
      <w:proofErr w:type="gramStart"/>
      <w:r w:rsidRPr="002A1390">
        <w:t>sa</w:t>
      </w:r>
      <w:proofErr w:type="gramEnd"/>
      <w:r w:rsidRPr="002A1390">
        <w:t xml:space="preserve"> faltama okolo radi komotiteta. </w:t>
      </w:r>
      <w:proofErr w:type="gramStart"/>
      <w:r w:rsidRPr="002A1390">
        <w:t>Na dužini nogavice je lastiš koji reguliše obim iste.</w:t>
      </w:r>
      <w:proofErr w:type="gramEnd"/>
      <w:r w:rsidRPr="002A1390">
        <w:t xml:space="preserve"> Na kombinezonu je ugradjena reflektujuća traka sirine 5 cm u visini grudi na ojačanom delu kao </w:t>
      </w:r>
      <w:proofErr w:type="gramStart"/>
      <w:r w:rsidRPr="002A1390">
        <w:t>i  25</w:t>
      </w:r>
      <w:proofErr w:type="gramEnd"/>
      <w:r w:rsidRPr="002A1390">
        <w:t xml:space="preserve"> cm od završetka nogavica pantalona. </w:t>
      </w:r>
    </w:p>
    <w:p w:rsidR="007F47EC" w:rsidRPr="002A1390" w:rsidRDefault="007F47EC" w:rsidP="007F47EC">
      <w:pPr>
        <w:jc w:val="both"/>
      </w:pPr>
      <w:r w:rsidRPr="002A1390">
        <w:t xml:space="preserve">  </w:t>
      </w:r>
      <w:proofErr w:type="gramStart"/>
      <w:r w:rsidRPr="002A1390">
        <w:t>Veličine  46</w:t>
      </w:r>
      <w:proofErr w:type="gramEnd"/>
      <w:r w:rsidRPr="002A1390">
        <w:t xml:space="preserve">-68 </w:t>
      </w:r>
    </w:p>
    <w:p w:rsidR="007F47EC" w:rsidRPr="002A1390" w:rsidRDefault="007F47EC" w:rsidP="007F47EC">
      <w:pPr>
        <w:rPr>
          <w:b/>
          <w:u w:val="single"/>
        </w:rPr>
      </w:pPr>
      <w:r w:rsidRPr="002A1390">
        <w:rPr>
          <w:b/>
          <w:u w:val="single"/>
        </w:rPr>
        <w:t>Štampa kombinezona:</w:t>
      </w:r>
    </w:p>
    <w:p w:rsidR="007F47EC" w:rsidRPr="002A1390" w:rsidRDefault="007F47EC" w:rsidP="007F47EC">
      <w:r w:rsidRPr="002A1390">
        <w:t xml:space="preserve">Veliki logo </w:t>
      </w:r>
      <w:proofErr w:type="gramStart"/>
      <w:r w:rsidRPr="002A1390">
        <w:t>na</w:t>
      </w:r>
      <w:proofErr w:type="gramEnd"/>
      <w:r w:rsidRPr="002A1390">
        <w:t xml:space="preserve"> ledjima  </w:t>
      </w:r>
    </w:p>
    <w:p w:rsidR="007F47EC" w:rsidRPr="002A1390" w:rsidRDefault="007F47EC" w:rsidP="007F47EC">
      <w:r w:rsidRPr="002A1390">
        <w:t xml:space="preserve">Mali logo </w:t>
      </w:r>
      <w:proofErr w:type="gramStart"/>
      <w:r w:rsidRPr="002A1390">
        <w:t>na</w:t>
      </w:r>
      <w:proofErr w:type="gramEnd"/>
      <w:r w:rsidRPr="002A1390">
        <w:t xml:space="preserve"> prednjem levom džepu kombinezona </w:t>
      </w:r>
    </w:p>
    <w:p w:rsidR="007F47EC" w:rsidRPr="002A1390" w:rsidRDefault="007F47EC" w:rsidP="007F47EC">
      <w:pPr>
        <w:shd w:val="clear" w:color="auto" w:fill="FDE9D9" w:themeFill="accent6" w:themeFillTint="33"/>
        <w:rPr>
          <w:b/>
        </w:rPr>
      </w:pPr>
      <w:r w:rsidRPr="002A1390">
        <w:rPr>
          <w:b/>
        </w:rPr>
        <w:t>Dokaz o ispunjenosti uslova:</w:t>
      </w:r>
    </w:p>
    <w:p w:rsidR="007F47EC" w:rsidRPr="002A1390" w:rsidRDefault="007F47EC" w:rsidP="00725045">
      <w:pPr>
        <w:pStyle w:val="ListParagraph"/>
        <w:numPr>
          <w:ilvl w:val="0"/>
          <w:numId w:val="15"/>
        </w:numPr>
        <w:shd w:val="clear" w:color="auto" w:fill="FDE9D9" w:themeFill="accent6" w:themeFillTint="33"/>
        <w:ind w:left="1069"/>
        <w:rPr>
          <w:b/>
        </w:rPr>
      </w:pPr>
      <w:r w:rsidRPr="002A1390">
        <w:rPr>
          <w:b/>
        </w:rPr>
        <w:t>Potreban izveštaj o kontrolisanju kvaliteta materijala.</w:t>
      </w:r>
    </w:p>
    <w:p w:rsidR="007F47EC" w:rsidRPr="002A1390" w:rsidRDefault="007F47EC" w:rsidP="00725045">
      <w:pPr>
        <w:pStyle w:val="ListParagraph"/>
        <w:numPr>
          <w:ilvl w:val="0"/>
          <w:numId w:val="15"/>
        </w:numPr>
        <w:shd w:val="clear" w:color="auto" w:fill="FDE9D9" w:themeFill="accent6" w:themeFillTint="33"/>
        <w:ind w:left="1069"/>
        <w:rPr>
          <w:b/>
        </w:rPr>
      </w:pPr>
      <w:r w:rsidRPr="002A1390">
        <w:rPr>
          <w:b/>
        </w:rPr>
        <w:t>Deklaracija o usaglašenosti proizvoda.</w:t>
      </w:r>
    </w:p>
    <w:p w:rsidR="007F47EC" w:rsidRPr="002A1390" w:rsidRDefault="007F47EC" w:rsidP="00725045">
      <w:pPr>
        <w:pStyle w:val="ListParagraph"/>
        <w:numPr>
          <w:ilvl w:val="0"/>
          <w:numId w:val="15"/>
        </w:numPr>
        <w:shd w:val="clear" w:color="auto" w:fill="FDE9D9" w:themeFill="accent6" w:themeFillTint="33"/>
        <w:ind w:left="1069"/>
      </w:pPr>
      <w:r w:rsidRPr="002A1390">
        <w:rPr>
          <w:b/>
        </w:rPr>
        <w:t xml:space="preserve"> Izveštaj o kontrolisanju označavanja radne odeće i ocenjivanja konstrukcije, udobnosti i ergonomskih svojstava u skladu sa zahtevom standarda SRPS EN ISO 13688:2015</w:t>
      </w:r>
    </w:p>
    <w:p w:rsidR="007F47EC" w:rsidRPr="002A1390" w:rsidRDefault="007F47EC" w:rsidP="00725045">
      <w:pPr>
        <w:pStyle w:val="ListParagraph"/>
        <w:numPr>
          <w:ilvl w:val="0"/>
          <w:numId w:val="15"/>
        </w:numPr>
        <w:shd w:val="clear" w:color="auto" w:fill="FDE9D9" w:themeFill="accent6" w:themeFillTint="33"/>
        <w:ind w:left="1069"/>
      </w:pPr>
      <w:r w:rsidRPr="002A1390">
        <w:rPr>
          <w:b/>
        </w:rPr>
        <w:t>Uputstvo za upotrebu I održavanje.</w:t>
      </w:r>
    </w:p>
    <w:p w:rsidR="007F47EC" w:rsidRPr="00346F75" w:rsidRDefault="007F47EC" w:rsidP="00725045">
      <w:pPr>
        <w:pStyle w:val="ListParagraph"/>
        <w:numPr>
          <w:ilvl w:val="0"/>
          <w:numId w:val="15"/>
        </w:numPr>
        <w:shd w:val="clear" w:color="auto" w:fill="FDE9D9" w:themeFill="accent6" w:themeFillTint="33"/>
        <w:ind w:left="1069"/>
        <w:rPr>
          <w:b/>
          <w:u w:val="single"/>
        </w:rPr>
      </w:pPr>
      <w:r w:rsidRPr="002A1390">
        <w:rPr>
          <w:b/>
          <w:u w:val="single"/>
        </w:rPr>
        <w:t>Uzorak odela po traženim karakteristikama:</w:t>
      </w:r>
    </w:p>
    <w:p w:rsidR="00251D84" w:rsidRDefault="00251D84" w:rsidP="007F47EC">
      <w:pP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251D84" w:rsidRPr="002A1390" w:rsidTr="009A7814">
        <w:tc>
          <w:tcPr>
            <w:tcW w:w="9576" w:type="dxa"/>
            <w:shd w:val="clear" w:color="auto" w:fill="F2DBDB" w:themeFill="accent2" w:themeFillTint="33"/>
          </w:tcPr>
          <w:p w:rsidR="00251D84" w:rsidRPr="00346F75" w:rsidRDefault="00251D84" w:rsidP="009A7814">
            <w:pPr>
              <w:pStyle w:val="ListParagraph"/>
              <w:numPr>
                <w:ilvl w:val="1"/>
                <w:numId w:val="8"/>
              </w:numPr>
              <w:spacing w:line="276" w:lineRule="auto"/>
              <w:contextualSpacing/>
              <w:jc w:val="center"/>
              <w:rPr>
                <w:b/>
              </w:rPr>
            </w:pPr>
            <w:r w:rsidRPr="00346F75">
              <w:rPr>
                <w:b/>
              </w:rPr>
              <w:t>RADNI PRSLUK</w:t>
            </w:r>
          </w:p>
        </w:tc>
      </w:tr>
    </w:tbl>
    <w:p w:rsidR="00251D84" w:rsidRPr="002A1390" w:rsidRDefault="00251D84" w:rsidP="007F47EC">
      <w:pPr>
        <w:rPr>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0"/>
        <w:gridCol w:w="3883"/>
        <w:gridCol w:w="3599"/>
      </w:tblGrid>
      <w:tr w:rsidR="007F47EC" w:rsidRPr="002A1390" w:rsidTr="00D642B9">
        <w:trPr>
          <w:jc w:val="center"/>
        </w:trPr>
        <w:tc>
          <w:tcPr>
            <w:tcW w:w="1771" w:type="dxa"/>
          </w:tcPr>
          <w:p w:rsidR="007F47EC" w:rsidRPr="002A1390" w:rsidRDefault="007F47EC" w:rsidP="00D642B9">
            <w:pPr>
              <w:spacing w:line="240" w:lineRule="auto"/>
              <w:ind w:left="720"/>
              <w:jc w:val="center"/>
            </w:pPr>
            <w:r w:rsidRPr="002A1390">
              <w:t xml:space="preserve">Naziv </w:t>
            </w:r>
          </w:p>
        </w:tc>
        <w:tc>
          <w:tcPr>
            <w:tcW w:w="4007" w:type="dxa"/>
          </w:tcPr>
          <w:p w:rsidR="007F47EC" w:rsidRPr="002A1390" w:rsidRDefault="007F47EC" w:rsidP="00D642B9">
            <w:pPr>
              <w:spacing w:line="240" w:lineRule="auto"/>
              <w:ind w:left="720"/>
              <w:jc w:val="center"/>
            </w:pPr>
            <w:r w:rsidRPr="002A1390">
              <w:t>Broj</w:t>
            </w:r>
          </w:p>
        </w:tc>
        <w:tc>
          <w:tcPr>
            <w:tcW w:w="3690" w:type="dxa"/>
          </w:tcPr>
          <w:p w:rsidR="007F47EC" w:rsidRPr="002A1390" w:rsidRDefault="007F47EC" w:rsidP="00D642B9">
            <w:pPr>
              <w:spacing w:line="240" w:lineRule="auto"/>
              <w:ind w:left="720"/>
              <w:jc w:val="center"/>
            </w:pPr>
            <w:r w:rsidRPr="002A1390">
              <w:t>Količina</w:t>
            </w:r>
          </w:p>
        </w:tc>
      </w:tr>
      <w:tr w:rsidR="007F47EC" w:rsidRPr="002A1390" w:rsidTr="00D642B9">
        <w:trPr>
          <w:jc w:val="center"/>
        </w:trPr>
        <w:tc>
          <w:tcPr>
            <w:tcW w:w="1771" w:type="dxa"/>
          </w:tcPr>
          <w:p w:rsidR="007F47EC" w:rsidRPr="002A1390" w:rsidRDefault="007F47EC" w:rsidP="00D642B9">
            <w:pPr>
              <w:spacing w:line="240" w:lineRule="auto"/>
              <w:ind w:left="720"/>
            </w:pPr>
            <w:r w:rsidRPr="002A1390">
              <w:t>Radni  prsluk</w:t>
            </w:r>
          </w:p>
        </w:tc>
        <w:tc>
          <w:tcPr>
            <w:tcW w:w="4007" w:type="dxa"/>
          </w:tcPr>
          <w:p w:rsidR="007F47EC" w:rsidRPr="002A1390" w:rsidRDefault="007F47EC" w:rsidP="00D642B9">
            <w:pPr>
              <w:spacing w:line="240" w:lineRule="auto"/>
              <w:ind w:left="720"/>
              <w:jc w:val="center"/>
            </w:pPr>
            <w:r w:rsidRPr="002A1390">
              <w:t>46 - 64</w:t>
            </w:r>
          </w:p>
        </w:tc>
        <w:tc>
          <w:tcPr>
            <w:tcW w:w="3690" w:type="dxa"/>
          </w:tcPr>
          <w:p w:rsidR="007F47EC" w:rsidRPr="002A1390" w:rsidRDefault="007F47EC" w:rsidP="00D642B9">
            <w:pPr>
              <w:spacing w:line="240" w:lineRule="auto"/>
              <w:ind w:left="720"/>
              <w:jc w:val="center"/>
            </w:pPr>
            <w:r w:rsidRPr="002A1390">
              <w:t>140</w:t>
            </w:r>
          </w:p>
        </w:tc>
      </w:tr>
    </w:tbl>
    <w:p w:rsidR="007F47EC" w:rsidRPr="002A1390" w:rsidRDefault="007F47EC" w:rsidP="007F47EC">
      <w:pPr>
        <w:rPr>
          <w:b/>
        </w:rPr>
      </w:pPr>
      <w:r w:rsidRPr="002A1390">
        <w:rPr>
          <w:b/>
        </w:rPr>
        <w:t>TEHNIČKE KARAKTERISTIKE RADNOG PRSLUKA</w:t>
      </w:r>
    </w:p>
    <w:p w:rsidR="007F47EC" w:rsidRPr="002A1390" w:rsidRDefault="007F47EC" w:rsidP="007F47EC">
      <w:pPr>
        <w:rPr>
          <w:b/>
        </w:rPr>
      </w:pPr>
      <w:r w:rsidRPr="002A1390">
        <w:rPr>
          <w:b/>
        </w:rPr>
        <w:t xml:space="preserve">SRPS EN ISO 13688:2015 </w:t>
      </w:r>
    </w:p>
    <w:p w:rsidR="007F47EC" w:rsidRPr="002A1390" w:rsidRDefault="007F47EC" w:rsidP="007F47EC">
      <w:r w:rsidRPr="002A1390">
        <w:t xml:space="preserve">Radni prsluk se koristi za zastitu radnika </w:t>
      </w:r>
      <w:proofErr w:type="gramStart"/>
      <w:r w:rsidRPr="002A1390">
        <w:t>od</w:t>
      </w:r>
      <w:proofErr w:type="gramEnd"/>
      <w:r w:rsidRPr="002A1390">
        <w:t xml:space="preserve"> prljavstine, mehanickih povreda i za zastitu od hladnoće</w:t>
      </w:r>
    </w:p>
    <w:p w:rsidR="007F47EC" w:rsidRPr="002A1390" w:rsidRDefault="007F47EC" w:rsidP="007F47EC">
      <w:r w:rsidRPr="002A1390">
        <w:t>Kvalitet mora odgovarati definisanom zahtevu korisnika usvojenom i odobrenom modelu i referentnim standardima</w:t>
      </w:r>
    </w:p>
    <w:p w:rsidR="007F47EC" w:rsidRPr="002A1390" w:rsidRDefault="007F47EC" w:rsidP="007F47EC">
      <w:proofErr w:type="gramStart"/>
      <w:r w:rsidRPr="002A1390">
        <w:t>Model :</w:t>
      </w:r>
      <w:proofErr w:type="gramEnd"/>
      <w:r w:rsidRPr="002A1390">
        <w:t xml:space="preserve"> Radni prsluk teget boje sa narandžastom kombinacijom</w:t>
      </w:r>
    </w:p>
    <w:p w:rsidR="007F47EC" w:rsidRPr="002A1390" w:rsidRDefault="007F47EC" w:rsidP="007F47EC">
      <w:r w:rsidRPr="002A1390">
        <w:t xml:space="preserve">Sastav: </w:t>
      </w:r>
    </w:p>
    <w:p w:rsidR="007F47EC" w:rsidRPr="002A1390" w:rsidRDefault="007F47EC" w:rsidP="00725045">
      <w:pPr>
        <w:pStyle w:val="ListParagraph"/>
        <w:numPr>
          <w:ilvl w:val="0"/>
          <w:numId w:val="14"/>
        </w:numPr>
        <w:suppressAutoHyphens w:val="0"/>
        <w:spacing w:line="276" w:lineRule="auto"/>
        <w:contextualSpacing/>
      </w:pPr>
      <w:r w:rsidRPr="002A1390">
        <w:t>Sirovinski sastav lice : 50% pamuk : 50% poliester vodoodbojna</w:t>
      </w:r>
    </w:p>
    <w:p w:rsidR="007F47EC" w:rsidRPr="002A1390" w:rsidRDefault="007F47EC" w:rsidP="00725045">
      <w:pPr>
        <w:pStyle w:val="ListParagraph"/>
        <w:numPr>
          <w:ilvl w:val="0"/>
          <w:numId w:val="14"/>
        </w:numPr>
        <w:suppressAutoHyphens w:val="0"/>
        <w:spacing w:line="276" w:lineRule="auto"/>
        <w:contextualSpacing/>
      </w:pPr>
      <w:r w:rsidRPr="002A1390">
        <w:t>Povrsinska masa 230-250  gr   SRPS F.S2.016:1986</w:t>
      </w:r>
    </w:p>
    <w:p w:rsidR="007F47EC" w:rsidRPr="002A1390" w:rsidRDefault="007F47EC" w:rsidP="00725045">
      <w:pPr>
        <w:pStyle w:val="ListParagraph"/>
        <w:numPr>
          <w:ilvl w:val="0"/>
          <w:numId w:val="14"/>
        </w:numPr>
        <w:suppressAutoHyphens w:val="0"/>
        <w:spacing w:line="276" w:lineRule="auto"/>
        <w:contextualSpacing/>
      </w:pPr>
      <w:r w:rsidRPr="002A1390">
        <w:t>Konac : Poliester trožični u boji tkanine</w:t>
      </w:r>
    </w:p>
    <w:p w:rsidR="007F47EC" w:rsidRPr="002A1390" w:rsidRDefault="007F47EC" w:rsidP="00725045">
      <w:pPr>
        <w:pStyle w:val="ListParagraph"/>
        <w:numPr>
          <w:ilvl w:val="0"/>
          <w:numId w:val="14"/>
        </w:numPr>
        <w:suppressAutoHyphens w:val="0"/>
        <w:spacing w:line="276" w:lineRule="auto"/>
        <w:contextualSpacing/>
      </w:pPr>
      <w:r w:rsidRPr="002A1390">
        <w:t>Boja: Teget plava sa narandžastom kombinacijom</w:t>
      </w:r>
    </w:p>
    <w:p w:rsidR="007F47EC" w:rsidRPr="002A1390" w:rsidRDefault="007F47EC" w:rsidP="00725045">
      <w:pPr>
        <w:pStyle w:val="ListParagraph"/>
        <w:numPr>
          <w:ilvl w:val="0"/>
          <w:numId w:val="14"/>
        </w:numPr>
        <w:suppressAutoHyphens w:val="0"/>
        <w:spacing w:line="276" w:lineRule="auto"/>
        <w:contextualSpacing/>
      </w:pPr>
      <w:r w:rsidRPr="002A1390">
        <w:t>Postojanost obojenja pri pranju 60°C: 4/4/4</w:t>
      </w:r>
    </w:p>
    <w:p w:rsidR="007F47EC" w:rsidRPr="002A1390" w:rsidRDefault="007F47EC" w:rsidP="00725045">
      <w:pPr>
        <w:pStyle w:val="ListParagraph"/>
        <w:numPr>
          <w:ilvl w:val="0"/>
          <w:numId w:val="14"/>
        </w:numPr>
      </w:pPr>
      <w:r w:rsidRPr="002A1390">
        <w:t>Skupljanje pri pranju na 60° C</w:t>
      </w:r>
      <w:r>
        <w:t xml:space="preserve"> (Po </w:t>
      </w:r>
      <w:proofErr w:type="gramStart"/>
      <w:r>
        <w:t>dužini  max</w:t>
      </w:r>
      <w:proofErr w:type="gramEnd"/>
      <w:r w:rsidRPr="002A1390">
        <w:t xml:space="preserve"> 2,0 %</w:t>
      </w:r>
      <w:r>
        <w:t xml:space="preserve">; Po sirini  max </w:t>
      </w:r>
      <w:r w:rsidRPr="002A1390">
        <w:t>2,0 %</w:t>
      </w:r>
      <w:r>
        <w:t>)</w:t>
      </w:r>
    </w:p>
    <w:p w:rsidR="007F47EC" w:rsidRPr="002A1390" w:rsidRDefault="007F47EC" w:rsidP="007F47EC">
      <w:r w:rsidRPr="002A1390">
        <w:t>Zahtevi:</w:t>
      </w:r>
    </w:p>
    <w:p w:rsidR="007F47EC" w:rsidRPr="002A1390" w:rsidRDefault="007F47EC" w:rsidP="007F47EC">
      <w:r w:rsidRPr="002A1390">
        <w:t xml:space="preserve">Prsluk je ravnog kroja dužine do ispod bokova </w:t>
      </w:r>
      <w:proofErr w:type="gramStart"/>
      <w:r w:rsidRPr="002A1390">
        <w:t>sa</w:t>
      </w:r>
      <w:proofErr w:type="gramEnd"/>
      <w:r w:rsidRPr="002A1390">
        <w:t xml:space="preserve"> ovalnim produžetkom ledjong dela radi bolje zaštite. Kragna je široka 10 cm tako da može biti i stojeća i oborena a u njenom rubu je paspul </w:t>
      </w:r>
      <w:proofErr w:type="gramStart"/>
      <w:r w:rsidRPr="002A1390">
        <w:t>od</w:t>
      </w:r>
      <w:proofErr w:type="gramEnd"/>
      <w:r w:rsidRPr="002A1390">
        <w:t xml:space="preserve"> kombinacije. Prsluk se kopča spiralnim rajsfešlusom do vrha kragne i prekriven je šoblajsnom koja se zatvara metalnim drikerima. U ivici šoblajsne je ugradjen paspul </w:t>
      </w:r>
      <w:proofErr w:type="gramStart"/>
      <w:r w:rsidRPr="002A1390">
        <w:t>od</w:t>
      </w:r>
      <w:proofErr w:type="gramEnd"/>
      <w:r w:rsidRPr="002A1390">
        <w:t xml:space="preserve"> kombinacije. Prednjice  prsluka su iz dva dela tako da je gornji deo od kombinacije i </w:t>
      </w:r>
      <w:r w:rsidRPr="002A1390">
        <w:lastRenderedPageBreak/>
        <w:t xml:space="preserve">postavljen sa 300 gr koflinom i štepan pod 45° (5x5) dok je osnova prsluka postavljena sa 300  gr. koflinom i štepana popreko štepovima  na rastojanju od 10-15 cm. Sa unutrašnje strane prsluk je postavljen sa osnovnim materijalom, na unutrašnjoj levoj strani prsluka postoji unutrašnji džep. Na prednjoj strani prsluka našivena su dva donja džepa dimenzija 22x18 cm prekriveni </w:t>
      </w:r>
      <w:proofErr w:type="gramStart"/>
      <w:r w:rsidRPr="002A1390">
        <w:t>sa</w:t>
      </w:r>
      <w:proofErr w:type="gramEnd"/>
      <w:r w:rsidRPr="002A1390">
        <w:t xml:space="preserve"> patnom koja se kopča metalnim drikerom. Na prednjoj strani džepa je lajsna </w:t>
      </w:r>
      <w:proofErr w:type="gramStart"/>
      <w:r w:rsidRPr="002A1390">
        <w:t>od</w:t>
      </w:r>
      <w:proofErr w:type="gramEnd"/>
      <w:r w:rsidRPr="002A1390">
        <w:t xml:space="preserve"> kombinacije radi većeg konfora. U gornjem delu su isto dva džepa dimenzija 18x15 cm levi pokriven u celosti patnom a desni podeljen na dva </w:t>
      </w:r>
      <w:proofErr w:type="gramStart"/>
      <w:r w:rsidRPr="002A1390">
        <w:t>dela  jedan</w:t>
      </w:r>
      <w:proofErr w:type="gramEnd"/>
      <w:r w:rsidRPr="002A1390">
        <w:t xml:space="preserve"> deo pokriven patnom a drugi otvoren, kopčanje patni metalnim drikerom. </w:t>
      </w:r>
      <w:proofErr w:type="gramStart"/>
      <w:r w:rsidRPr="002A1390">
        <w:t>Na  zadnjoj</w:t>
      </w:r>
      <w:proofErr w:type="gramEnd"/>
      <w:r w:rsidRPr="002A1390">
        <w:t xml:space="preserve"> i prednjoj strani u visini kombinacije radi lakše uočljivosti našivena reflektujuća traka sirine 5 cm  </w:t>
      </w:r>
    </w:p>
    <w:p w:rsidR="007F47EC" w:rsidRPr="002A1390" w:rsidRDefault="007F47EC" w:rsidP="007F47EC">
      <w:pPr>
        <w:rPr>
          <w:b/>
        </w:rPr>
      </w:pPr>
      <w:r w:rsidRPr="002A1390">
        <w:rPr>
          <w:b/>
        </w:rPr>
        <w:t>Stampa radnog prsluka:</w:t>
      </w:r>
    </w:p>
    <w:p w:rsidR="007F47EC" w:rsidRPr="002A1390" w:rsidRDefault="007F47EC" w:rsidP="00725045">
      <w:pPr>
        <w:pStyle w:val="ListParagraph"/>
        <w:numPr>
          <w:ilvl w:val="0"/>
          <w:numId w:val="14"/>
        </w:numPr>
      </w:pPr>
      <w:r w:rsidRPr="002A1390">
        <w:t>Veliki logo na ledjima prsluka</w:t>
      </w:r>
    </w:p>
    <w:p w:rsidR="007F47EC" w:rsidRPr="002A1390" w:rsidRDefault="007F47EC" w:rsidP="00725045">
      <w:pPr>
        <w:pStyle w:val="ListParagraph"/>
        <w:numPr>
          <w:ilvl w:val="0"/>
          <w:numId w:val="14"/>
        </w:numPr>
      </w:pPr>
      <w:r w:rsidRPr="002A1390">
        <w:t>Mali logo na prednjem levom džepu</w:t>
      </w:r>
    </w:p>
    <w:p w:rsidR="007F47EC" w:rsidRPr="002A1390" w:rsidRDefault="007F47EC" w:rsidP="007F47EC">
      <w:pPr>
        <w:shd w:val="clear" w:color="auto" w:fill="FDE9D9" w:themeFill="accent6" w:themeFillTint="33"/>
        <w:rPr>
          <w:b/>
        </w:rPr>
      </w:pPr>
      <w:r w:rsidRPr="002A1390">
        <w:rPr>
          <w:b/>
        </w:rPr>
        <w:t>Dokaz o ispunjenosti uslova:</w:t>
      </w:r>
    </w:p>
    <w:p w:rsidR="007F47EC" w:rsidRPr="00346F75" w:rsidRDefault="007F47EC" w:rsidP="00725045">
      <w:pPr>
        <w:pStyle w:val="ListParagraph"/>
        <w:numPr>
          <w:ilvl w:val="0"/>
          <w:numId w:val="15"/>
        </w:numPr>
        <w:shd w:val="clear" w:color="auto" w:fill="FDE9D9" w:themeFill="accent6" w:themeFillTint="33"/>
        <w:ind w:left="1069"/>
        <w:rPr>
          <w:b/>
        </w:rPr>
      </w:pPr>
      <w:r w:rsidRPr="00346F75">
        <w:rPr>
          <w:b/>
        </w:rPr>
        <w:t>Potreban izveštaj o kontrolisanju kvaliteta materijala.</w:t>
      </w:r>
    </w:p>
    <w:p w:rsidR="007F47EC" w:rsidRPr="00346F75" w:rsidRDefault="007F47EC" w:rsidP="00725045">
      <w:pPr>
        <w:pStyle w:val="ListParagraph"/>
        <w:numPr>
          <w:ilvl w:val="0"/>
          <w:numId w:val="15"/>
        </w:numPr>
        <w:shd w:val="clear" w:color="auto" w:fill="FDE9D9" w:themeFill="accent6" w:themeFillTint="33"/>
        <w:ind w:left="1069"/>
        <w:rPr>
          <w:b/>
        </w:rPr>
      </w:pPr>
      <w:r w:rsidRPr="00346F75">
        <w:rPr>
          <w:b/>
        </w:rPr>
        <w:t>Deklaracija o usaglašenosti proizvoda.</w:t>
      </w:r>
    </w:p>
    <w:p w:rsidR="007F47EC" w:rsidRPr="00346F75" w:rsidRDefault="007F47EC" w:rsidP="00725045">
      <w:pPr>
        <w:pStyle w:val="ListParagraph"/>
        <w:numPr>
          <w:ilvl w:val="0"/>
          <w:numId w:val="15"/>
        </w:numPr>
        <w:shd w:val="clear" w:color="auto" w:fill="FDE9D9" w:themeFill="accent6" w:themeFillTint="33"/>
        <w:ind w:left="1069"/>
      </w:pPr>
      <w:r w:rsidRPr="00346F75">
        <w:rPr>
          <w:b/>
        </w:rPr>
        <w:t xml:space="preserve"> Izveštaj o kontrolisanju označavanja radne odeće i ocenjivanja konstrukcije, udobnosti i ergonomskih svojstava u skladu sa zahtevom standarda SRPS EN ISO 13688:2015</w:t>
      </w:r>
    </w:p>
    <w:p w:rsidR="007F47EC" w:rsidRPr="00346F75" w:rsidRDefault="007F47EC" w:rsidP="00725045">
      <w:pPr>
        <w:pStyle w:val="ListParagraph"/>
        <w:numPr>
          <w:ilvl w:val="0"/>
          <w:numId w:val="15"/>
        </w:numPr>
        <w:shd w:val="clear" w:color="auto" w:fill="FDE9D9" w:themeFill="accent6" w:themeFillTint="33"/>
        <w:ind w:left="1069"/>
      </w:pPr>
      <w:r w:rsidRPr="00346F75">
        <w:rPr>
          <w:b/>
        </w:rPr>
        <w:t>Uputstvo za upotrebu I održavanje.</w:t>
      </w:r>
    </w:p>
    <w:p w:rsidR="007F47EC" w:rsidRPr="00346F75" w:rsidRDefault="007F47EC" w:rsidP="00725045">
      <w:pPr>
        <w:pStyle w:val="ListParagraph"/>
        <w:numPr>
          <w:ilvl w:val="0"/>
          <w:numId w:val="15"/>
        </w:numPr>
        <w:shd w:val="clear" w:color="auto" w:fill="FDE9D9" w:themeFill="accent6" w:themeFillTint="33"/>
        <w:ind w:left="1069"/>
        <w:rPr>
          <w:b/>
          <w:u w:val="single"/>
        </w:rPr>
      </w:pPr>
      <w:r w:rsidRPr="00346F75">
        <w:rPr>
          <w:b/>
          <w:u w:val="single"/>
        </w:rPr>
        <w:t>Uzorak radnog prsluka  po traženim karakteristikama</w:t>
      </w:r>
      <w:r w:rsidRPr="002A1390">
        <w:rPr>
          <w:b/>
          <w:u w:val="single"/>
        </w:rPr>
        <w:t>:</w:t>
      </w:r>
    </w:p>
    <w:p w:rsidR="007F47EC" w:rsidRDefault="007F47EC" w:rsidP="007F47E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251D84" w:rsidRPr="002A1390" w:rsidTr="009A7814">
        <w:trPr>
          <w:trHeight w:val="170"/>
        </w:trPr>
        <w:tc>
          <w:tcPr>
            <w:tcW w:w="9576" w:type="dxa"/>
            <w:shd w:val="clear" w:color="auto" w:fill="F2DBDB" w:themeFill="accent2" w:themeFillTint="33"/>
          </w:tcPr>
          <w:p w:rsidR="00251D84" w:rsidRPr="002A1390" w:rsidRDefault="00251D84" w:rsidP="009A7814">
            <w:pPr>
              <w:spacing w:line="276" w:lineRule="auto"/>
              <w:ind w:left="360"/>
              <w:contextualSpacing/>
              <w:jc w:val="center"/>
              <w:rPr>
                <w:b/>
              </w:rPr>
            </w:pPr>
            <w:r w:rsidRPr="002A1390">
              <w:rPr>
                <w:b/>
              </w:rPr>
              <w:t>1.5  RADNI MANTILI</w:t>
            </w:r>
          </w:p>
        </w:tc>
      </w:tr>
    </w:tbl>
    <w:p w:rsidR="00251D84" w:rsidRPr="002A1390" w:rsidRDefault="00251D84" w:rsidP="007F47E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0"/>
        <w:gridCol w:w="2753"/>
        <w:gridCol w:w="4769"/>
      </w:tblGrid>
      <w:tr w:rsidR="007F47EC" w:rsidRPr="002A1390" w:rsidTr="00D642B9">
        <w:tc>
          <w:tcPr>
            <w:tcW w:w="1771" w:type="dxa"/>
          </w:tcPr>
          <w:p w:rsidR="007F47EC" w:rsidRPr="002A1390" w:rsidRDefault="007F47EC" w:rsidP="00D642B9">
            <w:pPr>
              <w:spacing w:line="240" w:lineRule="auto"/>
              <w:jc w:val="center"/>
            </w:pPr>
            <w:r w:rsidRPr="002A1390">
              <w:t>Naziv</w:t>
            </w:r>
          </w:p>
        </w:tc>
        <w:tc>
          <w:tcPr>
            <w:tcW w:w="2837" w:type="dxa"/>
          </w:tcPr>
          <w:p w:rsidR="007F47EC" w:rsidRPr="002A1390" w:rsidRDefault="007F47EC" w:rsidP="00D642B9">
            <w:pPr>
              <w:spacing w:line="240" w:lineRule="auto"/>
              <w:ind w:left="720"/>
              <w:jc w:val="center"/>
            </w:pPr>
            <w:r w:rsidRPr="002A1390">
              <w:t>Broj</w:t>
            </w:r>
          </w:p>
        </w:tc>
        <w:tc>
          <w:tcPr>
            <w:tcW w:w="4950" w:type="dxa"/>
          </w:tcPr>
          <w:p w:rsidR="007F47EC" w:rsidRPr="002A1390" w:rsidRDefault="007F47EC" w:rsidP="00D642B9">
            <w:pPr>
              <w:spacing w:line="240" w:lineRule="auto"/>
              <w:ind w:left="720"/>
              <w:jc w:val="center"/>
            </w:pPr>
            <w:r w:rsidRPr="002A1390">
              <w:t>Količina</w:t>
            </w:r>
          </w:p>
        </w:tc>
      </w:tr>
      <w:tr w:rsidR="007F47EC" w:rsidRPr="002A1390" w:rsidTr="00D642B9">
        <w:tc>
          <w:tcPr>
            <w:tcW w:w="1771" w:type="dxa"/>
          </w:tcPr>
          <w:p w:rsidR="007F47EC" w:rsidRPr="002A1390" w:rsidRDefault="007F47EC" w:rsidP="00D642B9">
            <w:pPr>
              <w:spacing w:line="240" w:lineRule="auto"/>
            </w:pPr>
            <w:r w:rsidRPr="002A1390">
              <w:t>Mantil  Beli</w:t>
            </w:r>
          </w:p>
        </w:tc>
        <w:tc>
          <w:tcPr>
            <w:tcW w:w="2837" w:type="dxa"/>
          </w:tcPr>
          <w:p w:rsidR="007F47EC" w:rsidRPr="002A1390" w:rsidRDefault="007F47EC" w:rsidP="00D642B9">
            <w:pPr>
              <w:spacing w:line="240" w:lineRule="auto"/>
              <w:ind w:left="720"/>
            </w:pPr>
            <w:r w:rsidRPr="002A1390">
              <w:t>38 -52</w:t>
            </w:r>
          </w:p>
        </w:tc>
        <w:tc>
          <w:tcPr>
            <w:tcW w:w="4950" w:type="dxa"/>
          </w:tcPr>
          <w:p w:rsidR="007F47EC" w:rsidRPr="002A1390" w:rsidRDefault="007F47EC" w:rsidP="00D642B9">
            <w:pPr>
              <w:spacing w:line="240" w:lineRule="auto"/>
              <w:ind w:left="720"/>
              <w:jc w:val="center"/>
            </w:pPr>
            <w:r w:rsidRPr="002A1390">
              <w:t>6</w:t>
            </w:r>
          </w:p>
        </w:tc>
      </w:tr>
      <w:tr w:rsidR="007F47EC" w:rsidRPr="002A1390" w:rsidTr="00D642B9">
        <w:tc>
          <w:tcPr>
            <w:tcW w:w="1771" w:type="dxa"/>
          </w:tcPr>
          <w:p w:rsidR="007F47EC" w:rsidRPr="002A1390" w:rsidRDefault="007F47EC" w:rsidP="00D642B9">
            <w:pPr>
              <w:spacing w:line="240" w:lineRule="auto"/>
            </w:pPr>
            <w:r w:rsidRPr="002A1390">
              <w:t>Mantil  Teget</w:t>
            </w:r>
          </w:p>
        </w:tc>
        <w:tc>
          <w:tcPr>
            <w:tcW w:w="2837" w:type="dxa"/>
          </w:tcPr>
          <w:p w:rsidR="007F47EC" w:rsidRPr="002A1390" w:rsidRDefault="007F47EC" w:rsidP="00D642B9">
            <w:pPr>
              <w:spacing w:line="240" w:lineRule="auto"/>
              <w:ind w:left="720"/>
            </w:pPr>
            <w:r w:rsidRPr="002A1390">
              <w:t>38-52</w:t>
            </w:r>
          </w:p>
        </w:tc>
        <w:tc>
          <w:tcPr>
            <w:tcW w:w="4950" w:type="dxa"/>
          </w:tcPr>
          <w:p w:rsidR="007F47EC" w:rsidRPr="002A1390" w:rsidRDefault="007F47EC" w:rsidP="00D642B9">
            <w:pPr>
              <w:spacing w:line="240" w:lineRule="auto"/>
              <w:ind w:left="720"/>
              <w:jc w:val="center"/>
            </w:pPr>
            <w:r w:rsidRPr="002A1390">
              <w:t>9</w:t>
            </w:r>
          </w:p>
        </w:tc>
      </w:tr>
    </w:tbl>
    <w:p w:rsidR="007F47EC" w:rsidRPr="002A1390" w:rsidRDefault="007F47EC" w:rsidP="007F47EC">
      <w:pPr>
        <w:jc w:val="both"/>
      </w:pPr>
    </w:p>
    <w:p w:rsidR="007F47EC" w:rsidRPr="002A1390" w:rsidRDefault="007F47EC" w:rsidP="007F47EC">
      <w:pPr>
        <w:rPr>
          <w:b/>
        </w:rPr>
      </w:pPr>
      <w:r w:rsidRPr="002A1390">
        <w:rPr>
          <w:b/>
        </w:rPr>
        <w:t>TEHNIČKE KARAKTERISTIKE RADNOG MANTILA</w:t>
      </w:r>
    </w:p>
    <w:p w:rsidR="007F47EC" w:rsidRPr="002A1390" w:rsidRDefault="007F47EC" w:rsidP="007F47EC">
      <w:r w:rsidRPr="002A1390">
        <w:t>SRPS EN ISO 13688:2015</w:t>
      </w:r>
    </w:p>
    <w:p w:rsidR="007F47EC" w:rsidRPr="002A1390" w:rsidRDefault="007F47EC" w:rsidP="007F47EC">
      <w:pPr>
        <w:jc w:val="both"/>
      </w:pPr>
      <w:r w:rsidRPr="002A1390">
        <w:t xml:space="preserve">Radni radni mantil koristi se za zaštitu radnika </w:t>
      </w:r>
      <w:proofErr w:type="gramStart"/>
      <w:r w:rsidRPr="002A1390">
        <w:t>od</w:t>
      </w:r>
      <w:proofErr w:type="gramEnd"/>
      <w:r w:rsidRPr="002A1390">
        <w:t xml:space="preserve"> prljavštine i mehaničkih povreda, ulja i vode. </w:t>
      </w:r>
      <w:proofErr w:type="gramStart"/>
      <w:r w:rsidRPr="002A1390">
        <w:t>Kvalitet mora odgovarati definisanom zahtevu korisnika, usvojenom i odobrenom modelu i referentnim standardima.</w:t>
      </w:r>
      <w:proofErr w:type="gramEnd"/>
    </w:p>
    <w:p w:rsidR="007F47EC" w:rsidRPr="002A1390" w:rsidRDefault="007F47EC" w:rsidP="007F47EC">
      <w:pPr>
        <w:rPr>
          <w:b/>
        </w:rPr>
      </w:pPr>
      <w:r w:rsidRPr="002A1390">
        <w:rPr>
          <w:b/>
        </w:rPr>
        <w:t xml:space="preserve">Model: </w:t>
      </w:r>
    </w:p>
    <w:p w:rsidR="007F47EC" w:rsidRPr="002A1390" w:rsidRDefault="007F47EC" w:rsidP="007F47EC">
      <w:pPr>
        <w:jc w:val="both"/>
      </w:pPr>
      <w:r w:rsidRPr="002A1390">
        <w:t xml:space="preserve">Zaštitni radni mantil klasičnog kroja </w:t>
      </w:r>
      <w:proofErr w:type="gramStart"/>
      <w:r w:rsidRPr="002A1390">
        <w:t>sa</w:t>
      </w:r>
      <w:proofErr w:type="gramEnd"/>
      <w:r w:rsidRPr="002A1390">
        <w:t xml:space="preserve"> otvorenom kragnom i uglavljenim ravnim rukavima teget I bele boje.</w:t>
      </w:r>
    </w:p>
    <w:p w:rsidR="007F47EC" w:rsidRPr="002A1390" w:rsidRDefault="007F47EC" w:rsidP="007F47EC">
      <w:pPr>
        <w:rPr>
          <w:b/>
        </w:rPr>
      </w:pPr>
      <w:r w:rsidRPr="002A1390">
        <w:rPr>
          <w:b/>
        </w:rPr>
        <w:t xml:space="preserve">Materijal </w:t>
      </w:r>
      <w:proofErr w:type="gramStart"/>
      <w:r w:rsidRPr="002A1390">
        <w:rPr>
          <w:b/>
        </w:rPr>
        <w:t>lica :</w:t>
      </w:r>
      <w:proofErr w:type="gramEnd"/>
      <w:r w:rsidRPr="002A1390">
        <w:rPr>
          <w:b/>
        </w:rPr>
        <w:t xml:space="preserve"> </w:t>
      </w:r>
    </w:p>
    <w:p w:rsidR="007F47EC" w:rsidRPr="002A1390" w:rsidRDefault="007F47EC" w:rsidP="00725045">
      <w:pPr>
        <w:pStyle w:val="ListParagraph"/>
        <w:numPr>
          <w:ilvl w:val="0"/>
          <w:numId w:val="14"/>
        </w:numPr>
      </w:pPr>
      <w:r w:rsidRPr="002A1390">
        <w:t xml:space="preserve">Sirovinski sastav 65% poliester 35 % pamuk </w:t>
      </w:r>
    </w:p>
    <w:p w:rsidR="007F47EC" w:rsidRPr="002A1390" w:rsidRDefault="007F47EC" w:rsidP="00725045">
      <w:pPr>
        <w:pStyle w:val="ListParagraph"/>
        <w:numPr>
          <w:ilvl w:val="0"/>
          <w:numId w:val="14"/>
        </w:numPr>
      </w:pPr>
      <w:r w:rsidRPr="002A1390">
        <w:t>Povrsinska masa 190-210 gr. SRPS F.S2.016:1986</w:t>
      </w:r>
    </w:p>
    <w:p w:rsidR="007F47EC" w:rsidRPr="002A1390" w:rsidRDefault="007F47EC" w:rsidP="00725045">
      <w:pPr>
        <w:pStyle w:val="ListParagraph"/>
        <w:numPr>
          <w:ilvl w:val="0"/>
          <w:numId w:val="14"/>
        </w:numPr>
        <w:suppressAutoHyphens w:val="0"/>
        <w:spacing w:line="276" w:lineRule="auto"/>
        <w:contextualSpacing/>
      </w:pPr>
      <w:r w:rsidRPr="002A1390">
        <w:t>Postojanost obojenja pri pranju 60°C: 4/4/4</w:t>
      </w:r>
    </w:p>
    <w:p w:rsidR="007F47EC" w:rsidRPr="002A1390" w:rsidRDefault="007F47EC" w:rsidP="00725045">
      <w:pPr>
        <w:pStyle w:val="ListParagraph"/>
        <w:numPr>
          <w:ilvl w:val="0"/>
          <w:numId w:val="14"/>
        </w:numPr>
      </w:pPr>
      <w:r w:rsidRPr="002A1390">
        <w:t>Skupljanje pri pranju na 60° C</w:t>
      </w:r>
    </w:p>
    <w:p w:rsidR="007F47EC" w:rsidRPr="002A1390" w:rsidRDefault="007F47EC" w:rsidP="007F47EC">
      <w:pPr>
        <w:pStyle w:val="ListParagraph"/>
        <w:ind w:left="1035"/>
      </w:pPr>
      <w:r w:rsidRPr="002A1390">
        <w:t xml:space="preserve">             Po dužini    max     2</w:t>
      </w:r>
      <w:proofErr w:type="gramStart"/>
      <w:r w:rsidRPr="002A1390">
        <w:t>,0</w:t>
      </w:r>
      <w:proofErr w:type="gramEnd"/>
      <w:r w:rsidRPr="002A1390">
        <w:t xml:space="preserve"> %</w:t>
      </w:r>
    </w:p>
    <w:p w:rsidR="007F47EC" w:rsidRPr="002A1390" w:rsidRDefault="007F47EC" w:rsidP="007F47EC">
      <w:pPr>
        <w:pStyle w:val="ListParagraph"/>
        <w:ind w:left="1035"/>
      </w:pPr>
      <w:r w:rsidRPr="002A1390">
        <w:t xml:space="preserve">             Po sirini      max     2</w:t>
      </w:r>
      <w:proofErr w:type="gramStart"/>
      <w:r w:rsidRPr="002A1390">
        <w:t>,0</w:t>
      </w:r>
      <w:proofErr w:type="gramEnd"/>
      <w:r w:rsidRPr="002A1390">
        <w:t xml:space="preserve"> %</w:t>
      </w:r>
    </w:p>
    <w:p w:rsidR="007F47EC" w:rsidRPr="002A1390" w:rsidRDefault="007F47EC" w:rsidP="007F47EC">
      <w:r w:rsidRPr="002A1390">
        <w:t xml:space="preserve">Boja: Bela </w:t>
      </w:r>
      <w:proofErr w:type="gramStart"/>
      <w:r w:rsidRPr="002A1390">
        <w:t>i  plava</w:t>
      </w:r>
      <w:proofErr w:type="gramEnd"/>
      <w:r w:rsidRPr="002A1390">
        <w:t xml:space="preserve">  </w:t>
      </w:r>
    </w:p>
    <w:p w:rsidR="007F47EC" w:rsidRPr="002A1390" w:rsidRDefault="007F47EC" w:rsidP="007F47EC">
      <w:r w:rsidRPr="002A1390">
        <w:t>Veličine: 36-52</w:t>
      </w:r>
    </w:p>
    <w:p w:rsidR="007F47EC" w:rsidRPr="002A1390" w:rsidRDefault="007F47EC" w:rsidP="007F47EC">
      <w:pPr>
        <w:jc w:val="both"/>
        <w:rPr>
          <w:b/>
        </w:rPr>
      </w:pPr>
      <w:r w:rsidRPr="002A1390">
        <w:rPr>
          <w:b/>
        </w:rPr>
        <w:t xml:space="preserve">Zahtev: </w:t>
      </w:r>
    </w:p>
    <w:p w:rsidR="007F47EC" w:rsidRPr="002A1390" w:rsidRDefault="007F47EC" w:rsidP="007F47EC">
      <w:pPr>
        <w:jc w:val="both"/>
      </w:pPr>
      <w:r w:rsidRPr="002A1390">
        <w:t xml:space="preserve">  - Šlic </w:t>
      </w:r>
      <w:proofErr w:type="gramStart"/>
      <w:r w:rsidRPr="002A1390">
        <w:t>na</w:t>
      </w:r>
      <w:proofErr w:type="gramEnd"/>
      <w:r w:rsidRPr="002A1390">
        <w:t xml:space="preserve"> preklop pozadi</w:t>
      </w:r>
    </w:p>
    <w:p w:rsidR="007F47EC" w:rsidRPr="002A1390" w:rsidRDefault="007F47EC" w:rsidP="007F47EC">
      <w:pPr>
        <w:jc w:val="both"/>
      </w:pPr>
      <w:r w:rsidRPr="002A1390">
        <w:t xml:space="preserve">  - Kaiš </w:t>
      </w:r>
      <w:proofErr w:type="gramStart"/>
      <w:r w:rsidRPr="002A1390">
        <w:t>na</w:t>
      </w:r>
      <w:proofErr w:type="gramEnd"/>
      <w:r w:rsidRPr="002A1390">
        <w:t xml:space="preserve"> zadnjem delu u nivou struka</w:t>
      </w:r>
    </w:p>
    <w:p w:rsidR="007F47EC" w:rsidRPr="002A1390" w:rsidRDefault="007F47EC" w:rsidP="007F47EC">
      <w:pPr>
        <w:jc w:val="both"/>
      </w:pPr>
      <w:r w:rsidRPr="002A1390">
        <w:t xml:space="preserve">  </w:t>
      </w:r>
      <w:proofErr w:type="gramStart"/>
      <w:r w:rsidRPr="002A1390">
        <w:t>- Džep sa</w:t>
      </w:r>
      <w:proofErr w:type="gramEnd"/>
      <w:r w:rsidRPr="002A1390">
        <w:t xml:space="preserve"> leve strane u visini grudi min dimenzija 12 cm x 14 cm</w:t>
      </w:r>
    </w:p>
    <w:p w:rsidR="007F47EC" w:rsidRPr="002A1390" w:rsidRDefault="007F47EC" w:rsidP="007F47EC">
      <w:pPr>
        <w:jc w:val="both"/>
      </w:pPr>
      <w:r w:rsidRPr="002A1390">
        <w:lastRenderedPageBreak/>
        <w:t xml:space="preserve">  - Bočno se nalaze dva džepa koji svojim bočnim stranama ulaze bočni sav minimalnih     dimenzija </w:t>
      </w:r>
      <w:proofErr w:type="gramStart"/>
      <w:r w:rsidRPr="002A1390">
        <w:t>16cm  x</w:t>
      </w:r>
      <w:proofErr w:type="gramEnd"/>
      <w:r w:rsidRPr="002A1390">
        <w:t xml:space="preserve">   17 cm koji se proporcionalno povećavaju zavisno od veličine mantila</w:t>
      </w:r>
    </w:p>
    <w:p w:rsidR="007F47EC" w:rsidRPr="002A1390" w:rsidRDefault="007F47EC" w:rsidP="007F47EC">
      <w:pPr>
        <w:jc w:val="both"/>
      </w:pPr>
      <w:r w:rsidRPr="002A1390">
        <w:t xml:space="preserve">  - Kopčanje. Minimun 4 </w:t>
      </w:r>
      <w:proofErr w:type="gramStart"/>
      <w:r w:rsidRPr="002A1390">
        <w:t>dugmeta  (</w:t>
      </w:r>
      <w:proofErr w:type="gramEnd"/>
      <w:r w:rsidRPr="002A1390">
        <w:t>Teget i bele boje )</w:t>
      </w:r>
    </w:p>
    <w:p w:rsidR="007F47EC" w:rsidRPr="002A1390" w:rsidRDefault="007F47EC" w:rsidP="007F47EC">
      <w:pPr>
        <w:jc w:val="both"/>
        <w:rPr>
          <w:b/>
          <w:u w:val="single"/>
        </w:rPr>
      </w:pPr>
      <w:r w:rsidRPr="002A1390">
        <w:rPr>
          <w:b/>
          <w:u w:val="single"/>
        </w:rPr>
        <w:t xml:space="preserve"> Štampa mantila:</w:t>
      </w:r>
    </w:p>
    <w:p w:rsidR="007F47EC" w:rsidRPr="002A1390" w:rsidRDefault="007F47EC" w:rsidP="007F47EC">
      <w:pPr>
        <w:jc w:val="both"/>
      </w:pPr>
      <w:r w:rsidRPr="002A1390">
        <w:t xml:space="preserve">Veliki logo </w:t>
      </w:r>
      <w:proofErr w:type="gramStart"/>
      <w:r w:rsidRPr="002A1390">
        <w:t>na</w:t>
      </w:r>
      <w:proofErr w:type="gramEnd"/>
      <w:r w:rsidRPr="002A1390">
        <w:t xml:space="preserve"> ledjima mantila </w:t>
      </w:r>
    </w:p>
    <w:p w:rsidR="007F47EC" w:rsidRPr="002A1390" w:rsidRDefault="007F47EC" w:rsidP="007F47EC">
      <w:pPr>
        <w:jc w:val="both"/>
      </w:pPr>
      <w:r w:rsidRPr="002A1390">
        <w:t xml:space="preserve"> Mali </w:t>
      </w:r>
      <w:proofErr w:type="gramStart"/>
      <w:r w:rsidRPr="002A1390">
        <w:t>logo  na</w:t>
      </w:r>
      <w:proofErr w:type="gramEnd"/>
      <w:r w:rsidRPr="002A1390">
        <w:t xml:space="preserve"> gornjem džepu mantila </w:t>
      </w:r>
    </w:p>
    <w:p w:rsidR="007F47EC" w:rsidRPr="002A1390" w:rsidRDefault="007F47EC" w:rsidP="007F47EC">
      <w:pPr>
        <w:jc w:val="both"/>
      </w:pPr>
    </w:p>
    <w:p w:rsidR="007F47EC" w:rsidRPr="002A1390" w:rsidRDefault="007F47EC" w:rsidP="007F47EC">
      <w:pPr>
        <w:shd w:val="clear" w:color="auto" w:fill="FDE9D9" w:themeFill="accent6" w:themeFillTint="33"/>
        <w:jc w:val="both"/>
        <w:rPr>
          <w:b/>
        </w:rPr>
      </w:pPr>
      <w:r w:rsidRPr="002A1390">
        <w:rPr>
          <w:b/>
        </w:rPr>
        <w:t>Dokaz o ispunjenosti uslova:</w:t>
      </w:r>
    </w:p>
    <w:p w:rsidR="007F47EC" w:rsidRPr="00346F75" w:rsidRDefault="007F47EC" w:rsidP="00725045">
      <w:pPr>
        <w:pStyle w:val="ListParagraph"/>
        <w:numPr>
          <w:ilvl w:val="0"/>
          <w:numId w:val="15"/>
        </w:numPr>
        <w:shd w:val="clear" w:color="auto" w:fill="FDE9D9" w:themeFill="accent6" w:themeFillTint="33"/>
        <w:ind w:left="1069"/>
        <w:jc w:val="both"/>
        <w:rPr>
          <w:b/>
        </w:rPr>
      </w:pPr>
      <w:r w:rsidRPr="00346F75">
        <w:rPr>
          <w:b/>
        </w:rPr>
        <w:t>Izveštaj o kontrolisanju kvaliteta materijala</w:t>
      </w:r>
    </w:p>
    <w:p w:rsidR="007F47EC" w:rsidRPr="00346F75" w:rsidRDefault="007F47EC" w:rsidP="00725045">
      <w:pPr>
        <w:pStyle w:val="ListParagraph"/>
        <w:numPr>
          <w:ilvl w:val="0"/>
          <w:numId w:val="15"/>
        </w:numPr>
        <w:shd w:val="clear" w:color="auto" w:fill="FDE9D9" w:themeFill="accent6" w:themeFillTint="33"/>
        <w:ind w:left="1069"/>
        <w:jc w:val="both"/>
        <w:rPr>
          <w:b/>
        </w:rPr>
      </w:pPr>
      <w:r w:rsidRPr="00346F75">
        <w:rPr>
          <w:b/>
        </w:rPr>
        <w:t>Deklaracija o usaglašenosti proizvoda</w:t>
      </w:r>
    </w:p>
    <w:p w:rsidR="007F47EC" w:rsidRPr="00251D84" w:rsidRDefault="007F47EC" w:rsidP="007F47EC">
      <w:pPr>
        <w:pStyle w:val="ListParagraph"/>
        <w:numPr>
          <w:ilvl w:val="0"/>
          <w:numId w:val="15"/>
        </w:numPr>
        <w:shd w:val="clear" w:color="auto" w:fill="FDE9D9" w:themeFill="accent6" w:themeFillTint="33"/>
        <w:ind w:left="1069"/>
        <w:jc w:val="both"/>
        <w:rPr>
          <w:b/>
        </w:rPr>
      </w:pPr>
      <w:r>
        <w:rPr>
          <w:b/>
        </w:rPr>
        <w:t>Uputstvo za upotrebu i</w:t>
      </w:r>
      <w:r w:rsidRPr="00346F75">
        <w:rPr>
          <w:b/>
        </w:rPr>
        <w:t xml:space="preserve"> održavanje</w:t>
      </w:r>
    </w:p>
    <w:p w:rsidR="007F47EC" w:rsidRPr="002A1390" w:rsidRDefault="007F47EC" w:rsidP="007F47EC">
      <w:pPr>
        <w:jc w:val="both"/>
      </w:pPr>
    </w:p>
    <w:tbl>
      <w:tblPr>
        <w:tblW w:w="0" w:type="auto"/>
        <w:tblLook w:val="04A0" w:firstRow="1" w:lastRow="0" w:firstColumn="1" w:lastColumn="0" w:noHBand="0" w:noVBand="1"/>
      </w:tblPr>
      <w:tblGrid>
        <w:gridCol w:w="9242"/>
      </w:tblGrid>
      <w:tr w:rsidR="007F47EC" w:rsidRPr="002A1390" w:rsidTr="00D642B9">
        <w:tc>
          <w:tcPr>
            <w:tcW w:w="9576" w:type="dxa"/>
            <w:shd w:val="clear" w:color="auto" w:fill="F2DBDB" w:themeFill="accent2" w:themeFillTint="33"/>
          </w:tcPr>
          <w:p w:rsidR="007F47EC" w:rsidRPr="00346F75" w:rsidRDefault="007F47EC" w:rsidP="00D642B9">
            <w:pPr>
              <w:jc w:val="center"/>
              <w:rPr>
                <w:b/>
              </w:rPr>
            </w:pPr>
            <w:r w:rsidRPr="00346F75">
              <w:rPr>
                <w:b/>
              </w:rPr>
              <w:t>1.6. RADNA UNIFORMA ZA INKASANTE</w:t>
            </w:r>
          </w:p>
        </w:tc>
      </w:tr>
    </w:tbl>
    <w:p w:rsidR="007F47EC" w:rsidRPr="002A1390" w:rsidRDefault="007F47EC" w:rsidP="007F47EC">
      <w:pPr>
        <w:jc w:val="center"/>
        <w:rPr>
          <w:b/>
          <w:u w:val="single"/>
        </w:rPr>
      </w:pPr>
    </w:p>
    <w:tbl>
      <w:tblPr>
        <w:tblW w:w="0" w:type="auto"/>
        <w:tblLook w:val="04A0" w:firstRow="1" w:lastRow="0" w:firstColumn="1" w:lastColumn="0" w:noHBand="0" w:noVBand="1"/>
      </w:tblPr>
      <w:tblGrid>
        <w:gridCol w:w="3089"/>
        <w:gridCol w:w="3067"/>
        <w:gridCol w:w="3086"/>
      </w:tblGrid>
      <w:tr w:rsidR="007F47EC" w:rsidRPr="002A1390" w:rsidTr="00D642B9">
        <w:tc>
          <w:tcPr>
            <w:tcW w:w="3192" w:type="dxa"/>
          </w:tcPr>
          <w:p w:rsidR="007F47EC" w:rsidRPr="002A1390" w:rsidRDefault="007F47EC" w:rsidP="00D642B9">
            <w:pPr>
              <w:jc w:val="center"/>
            </w:pPr>
            <w:r w:rsidRPr="002A1390">
              <w:t>Naziv radnog odela</w:t>
            </w:r>
          </w:p>
        </w:tc>
        <w:tc>
          <w:tcPr>
            <w:tcW w:w="3192" w:type="dxa"/>
          </w:tcPr>
          <w:p w:rsidR="007F47EC" w:rsidRPr="002A1390" w:rsidRDefault="007F47EC" w:rsidP="00D642B9">
            <w:pPr>
              <w:jc w:val="center"/>
            </w:pPr>
            <w:r w:rsidRPr="002A1390">
              <w:t>Broj</w:t>
            </w:r>
          </w:p>
        </w:tc>
        <w:tc>
          <w:tcPr>
            <w:tcW w:w="3192" w:type="dxa"/>
          </w:tcPr>
          <w:p w:rsidR="007F47EC" w:rsidRPr="002A1390" w:rsidRDefault="007F47EC" w:rsidP="00D642B9">
            <w:pPr>
              <w:jc w:val="center"/>
            </w:pPr>
            <w:r w:rsidRPr="002A1390">
              <w:t>Količina</w:t>
            </w:r>
          </w:p>
        </w:tc>
      </w:tr>
      <w:tr w:rsidR="007F47EC" w:rsidRPr="002A1390" w:rsidTr="00D642B9">
        <w:tc>
          <w:tcPr>
            <w:tcW w:w="3192" w:type="dxa"/>
          </w:tcPr>
          <w:p w:rsidR="007F47EC" w:rsidRPr="002A1390" w:rsidRDefault="007F47EC" w:rsidP="00D642B9">
            <w:pPr>
              <w:jc w:val="center"/>
            </w:pPr>
            <w:r w:rsidRPr="002A1390">
              <w:t xml:space="preserve">Radna uniforma </w:t>
            </w:r>
          </w:p>
        </w:tc>
        <w:tc>
          <w:tcPr>
            <w:tcW w:w="3192" w:type="dxa"/>
          </w:tcPr>
          <w:p w:rsidR="007F47EC" w:rsidRPr="002A1390" w:rsidRDefault="007F47EC" w:rsidP="00D642B9">
            <w:pPr>
              <w:jc w:val="center"/>
            </w:pPr>
            <w:r w:rsidRPr="002A1390">
              <w:t>48-64</w:t>
            </w:r>
          </w:p>
        </w:tc>
        <w:tc>
          <w:tcPr>
            <w:tcW w:w="3192" w:type="dxa"/>
          </w:tcPr>
          <w:p w:rsidR="007F47EC" w:rsidRPr="002A1390" w:rsidRDefault="007F47EC" w:rsidP="00D642B9">
            <w:pPr>
              <w:jc w:val="center"/>
            </w:pPr>
            <w:r w:rsidRPr="002A1390">
              <w:t>21</w:t>
            </w:r>
          </w:p>
        </w:tc>
      </w:tr>
    </w:tbl>
    <w:p w:rsidR="007F47EC" w:rsidRPr="002A1390" w:rsidRDefault="007F47EC" w:rsidP="007F47EC">
      <w:pPr>
        <w:rPr>
          <w:b/>
        </w:rPr>
      </w:pPr>
    </w:p>
    <w:p w:rsidR="007F47EC" w:rsidRPr="002A1390" w:rsidRDefault="007F47EC" w:rsidP="007F47EC">
      <w:pPr>
        <w:rPr>
          <w:b/>
        </w:rPr>
      </w:pPr>
      <w:r w:rsidRPr="002A1390">
        <w:rPr>
          <w:b/>
        </w:rPr>
        <w:t>TEHNIČKE KARAKTERISTIKE RADNOG UNIFORME</w:t>
      </w:r>
    </w:p>
    <w:p w:rsidR="007F47EC" w:rsidRPr="002A1390" w:rsidRDefault="007F47EC" w:rsidP="007F47EC">
      <w:r w:rsidRPr="002A1390">
        <w:t>SRPS EN ISO 13688:2015</w:t>
      </w:r>
    </w:p>
    <w:p w:rsidR="007F47EC" w:rsidRPr="002A1390" w:rsidRDefault="007F47EC" w:rsidP="007F47EC">
      <w:pPr>
        <w:jc w:val="both"/>
      </w:pPr>
      <w:r w:rsidRPr="002A1390">
        <w:t xml:space="preserve">Radna uniforma se koristi </w:t>
      </w:r>
      <w:proofErr w:type="gramStart"/>
      <w:r w:rsidRPr="002A1390">
        <w:t>za  radnike</w:t>
      </w:r>
      <w:proofErr w:type="gramEnd"/>
      <w:r w:rsidRPr="002A1390">
        <w:t xml:space="preserve"> na otvorenom prostoru i zaštitu radnika od prljavštine, mehaničkih povreda i za zaštitu od hladnoće. </w:t>
      </w:r>
      <w:proofErr w:type="gramStart"/>
      <w:r w:rsidRPr="002A1390">
        <w:t>Kvalitet mora odgovarati definisanom zahtevu korisnika usvojenom i odobrenom modelu i referentnim standardima.</w:t>
      </w:r>
      <w:proofErr w:type="gramEnd"/>
    </w:p>
    <w:p w:rsidR="007F47EC" w:rsidRPr="002A1390" w:rsidRDefault="007F47EC" w:rsidP="007F47EC">
      <w:pPr>
        <w:rPr>
          <w:b/>
          <w:u w:val="single"/>
        </w:rPr>
      </w:pPr>
      <w:r w:rsidRPr="002A1390">
        <w:rPr>
          <w:b/>
          <w:u w:val="single"/>
        </w:rPr>
        <w:t xml:space="preserve">Sastav </w:t>
      </w:r>
      <w:proofErr w:type="gramStart"/>
      <w:r w:rsidRPr="002A1390">
        <w:rPr>
          <w:b/>
          <w:u w:val="single"/>
        </w:rPr>
        <w:t>materijala :</w:t>
      </w:r>
      <w:proofErr w:type="gramEnd"/>
    </w:p>
    <w:p w:rsidR="007F47EC" w:rsidRPr="002A1390" w:rsidRDefault="007F47EC" w:rsidP="007F47EC">
      <w:r w:rsidRPr="002A1390">
        <w:t xml:space="preserve"> - Sirovinski sastav: 50% </w:t>
      </w:r>
      <w:proofErr w:type="gramStart"/>
      <w:r w:rsidRPr="002A1390">
        <w:t>pamuk :</w:t>
      </w:r>
      <w:proofErr w:type="gramEnd"/>
      <w:r w:rsidRPr="002A1390">
        <w:t xml:space="preserve"> 50% poliester vodoodbojna</w:t>
      </w:r>
    </w:p>
    <w:p w:rsidR="007F47EC" w:rsidRPr="002A1390" w:rsidRDefault="007F47EC" w:rsidP="007F47EC">
      <w:r w:rsidRPr="002A1390">
        <w:t>- Površinska masa 260-280 gr/m2 SRPS F.S2.016</w:t>
      </w:r>
    </w:p>
    <w:p w:rsidR="007F47EC" w:rsidRPr="002A1390" w:rsidRDefault="007F47EC" w:rsidP="007F47EC">
      <w:r w:rsidRPr="002A1390">
        <w:t xml:space="preserve">- Boja:  Crna </w:t>
      </w:r>
    </w:p>
    <w:p w:rsidR="007F47EC" w:rsidRPr="002A1390" w:rsidRDefault="007F47EC" w:rsidP="007F47EC">
      <w:r w:rsidRPr="002A1390">
        <w:t xml:space="preserve">- Postojanost obojenja </w:t>
      </w:r>
      <w:proofErr w:type="gramStart"/>
      <w:r w:rsidRPr="002A1390">
        <w:t>na</w:t>
      </w:r>
      <w:proofErr w:type="gramEnd"/>
      <w:r w:rsidRPr="002A1390">
        <w:t xml:space="preserve"> pranje na 60° C   4/4/4</w:t>
      </w:r>
    </w:p>
    <w:p w:rsidR="007F47EC" w:rsidRPr="002A1390" w:rsidRDefault="007F47EC" w:rsidP="007F47EC">
      <w:r w:rsidRPr="002A1390">
        <w:t xml:space="preserve">- Skupljanje na 60 C po </w:t>
      </w:r>
      <w:proofErr w:type="gramStart"/>
      <w:r w:rsidRPr="002A1390">
        <w:t>dužini  max</w:t>
      </w:r>
      <w:proofErr w:type="gramEnd"/>
      <w:r w:rsidRPr="002A1390">
        <w:t xml:space="preserve"> 2,0 %</w:t>
      </w:r>
    </w:p>
    <w:p w:rsidR="007F47EC" w:rsidRPr="002A1390" w:rsidRDefault="007F47EC" w:rsidP="007F47EC">
      <w:r w:rsidRPr="002A1390">
        <w:t xml:space="preserve">- Skupljanje na 60 C po </w:t>
      </w:r>
      <w:proofErr w:type="gramStart"/>
      <w:r w:rsidRPr="002A1390">
        <w:t>širini  max</w:t>
      </w:r>
      <w:proofErr w:type="gramEnd"/>
      <w:r w:rsidRPr="002A1390">
        <w:t xml:space="preserve">   2,0 %</w:t>
      </w:r>
    </w:p>
    <w:p w:rsidR="007F47EC" w:rsidRPr="002A1390" w:rsidRDefault="007F47EC" w:rsidP="007F47EC">
      <w:pPr>
        <w:rPr>
          <w:b/>
          <w:u w:val="single"/>
        </w:rPr>
      </w:pPr>
      <w:r w:rsidRPr="002A1390">
        <w:rPr>
          <w:b/>
          <w:u w:val="single"/>
        </w:rPr>
        <w:t xml:space="preserve">Radna </w:t>
      </w:r>
      <w:proofErr w:type="gramStart"/>
      <w:r w:rsidRPr="002A1390">
        <w:rPr>
          <w:b/>
          <w:u w:val="single"/>
        </w:rPr>
        <w:t>uniforma  (</w:t>
      </w:r>
      <w:proofErr w:type="gramEnd"/>
      <w:r w:rsidRPr="002A1390">
        <w:rPr>
          <w:b/>
          <w:u w:val="single"/>
        </w:rPr>
        <w:t>Jakna + pantalone na pojas)</w:t>
      </w:r>
    </w:p>
    <w:p w:rsidR="007F47EC" w:rsidRPr="002A1390" w:rsidRDefault="007F47EC" w:rsidP="007F47EC">
      <w:pPr>
        <w:rPr>
          <w:b/>
          <w:u w:val="single"/>
        </w:rPr>
      </w:pPr>
    </w:p>
    <w:p w:rsidR="007F47EC" w:rsidRPr="002A1390" w:rsidRDefault="007F47EC" w:rsidP="007F47EC">
      <w:pPr>
        <w:rPr>
          <w:b/>
          <w:u w:val="single"/>
        </w:rPr>
      </w:pPr>
      <w:r w:rsidRPr="002A1390">
        <w:rPr>
          <w:b/>
          <w:u w:val="single"/>
        </w:rPr>
        <w:t>Zahtevi jakne</w:t>
      </w:r>
    </w:p>
    <w:p w:rsidR="007F47EC" w:rsidRPr="002A1390" w:rsidRDefault="007F47EC" w:rsidP="007F47EC">
      <w:r w:rsidRPr="002A1390">
        <w:t xml:space="preserve">- Kroj pilot jakna postavljena </w:t>
      </w:r>
      <w:proofErr w:type="gramStart"/>
      <w:r w:rsidRPr="002A1390">
        <w:t>sa</w:t>
      </w:r>
      <w:proofErr w:type="gramEnd"/>
      <w:r w:rsidRPr="002A1390">
        <w:t xml:space="preserve"> platnom </w:t>
      </w:r>
    </w:p>
    <w:p w:rsidR="007F47EC" w:rsidRPr="002A1390" w:rsidRDefault="007F47EC" w:rsidP="007F47EC">
      <w:proofErr w:type="gramStart"/>
      <w:r w:rsidRPr="002A1390">
        <w:t>- Zatvaranje sa</w:t>
      </w:r>
      <w:proofErr w:type="gramEnd"/>
      <w:r w:rsidRPr="002A1390">
        <w:t xml:space="preserve"> rajsfešlusom preko koga je zašivena preklopna lajsna, preklopna lajsna se kopča</w:t>
      </w:r>
    </w:p>
    <w:p w:rsidR="007F47EC" w:rsidRPr="002A1390" w:rsidRDefault="007F47EC" w:rsidP="007F47EC">
      <w:r w:rsidRPr="002A1390">
        <w:t xml:space="preserve">  </w:t>
      </w:r>
      <w:proofErr w:type="gramStart"/>
      <w:r w:rsidRPr="002A1390">
        <w:t>4 drikera.</w:t>
      </w:r>
      <w:proofErr w:type="gramEnd"/>
      <w:r w:rsidRPr="002A1390">
        <w:t xml:space="preserve"> </w:t>
      </w:r>
    </w:p>
    <w:p w:rsidR="007F47EC" w:rsidRPr="002A1390" w:rsidRDefault="007F47EC" w:rsidP="007F47EC">
      <w:r w:rsidRPr="002A1390">
        <w:t xml:space="preserve">- Kragna </w:t>
      </w:r>
      <w:proofErr w:type="gramStart"/>
      <w:r w:rsidRPr="002A1390">
        <w:t>poluokrugla .</w:t>
      </w:r>
      <w:proofErr w:type="gramEnd"/>
    </w:p>
    <w:p w:rsidR="007F47EC" w:rsidRPr="002A1390" w:rsidRDefault="007F47EC" w:rsidP="007F47EC">
      <w:r w:rsidRPr="002A1390">
        <w:t xml:space="preserve">- </w:t>
      </w:r>
      <w:proofErr w:type="gramStart"/>
      <w:r w:rsidRPr="002A1390">
        <w:t>Rukavi :</w:t>
      </w:r>
      <w:proofErr w:type="gramEnd"/>
      <w:r w:rsidRPr="002A1390">
        <w:t xml:space="preserve"> Uglavljeni koji imanju našivenu mažetnu u prednjem delu  koja ima preklop koji se  kopča sa metalnim drikerima čime se reguliše širina rukava, Rukavi jakne su takodje postavljeni platnom  </w:t>
      </w:r>
    </w:p>
    <w:p w:rsidR="007F47EC" w:rsidRPr="002A1390" w:rsidRDefault="007F47EC" w:rsidP="007F47EC">
      <w:r w:rsidRPr="002A1390">
        <w:t xml:space="preserve">- Pojas: Elastičan </w:t>
      </w:r>
    </w:p>
    <w:p w:rsidR="007F47EC" w:rsidRPr="002A1390" w:rsidRDefault="007F47EC" w:rsidP="007F47EC">
      <w:r w:rsidRPr="002A1390">
        <w:t>- Džepovi</w:t>
      </w:r>
    </w:p>
    <w:p w:rsidR="007F47EC" w:rsidRPr="002A1390" w:rsidRDefault="007F47EC" w:rsidP="007F47EC">
      <w:r w:rsidRPr="002A1390">
        <w:t xml:space="preserve">      Na struku </w:t>
      </w:r>
      <w:proofErr w:type="gramStart"/>
      <w:r w:rsidRPr="002A1390">
        <w:t>sa</w:t>
      </w:r>
      <w:proofErr w:type="gramEnd"/>
      <w:r w:rsidRPr="002A1390">
        <w:t xml:space="preserve"> leve i desne strane nalaze se kosi džepovi koji se zatvaraju sa patnama I drikerom</w:t>
      </w:r>
    </w:p>
    <w:p w:rsidR="007F47EC" w:rsidRPr="002A1390" w:rsidRDefault="007F47EC" w:rsidP="007F47EC">
      <w:r w:rsidRPr="002A1390">
        <w:t xml:space="preserve">      </w:t>
      </w:r>
      <w:proofErr w:type="gramStart"/>
      <w:r w:rsidRPr="002A1390">
        <w:t>Na levom rukavu džep dimenzija 8x14 cm koji se zatvara rajsfešlusom.</w:t>
      </w:r>
      <w:proofErr w:type="gramEnd"/>
      <w:r w:rsidRPr="002A1390">
        <w:t xml:space="preserve"> </w:t>
      </w:r>
    </w:p>
    <w:p w:rsidR="007F47EC" w:rsidRPr="002A1390" w:rsidRDefault="007F47EC" w:rsidP="007F47EC">
      <w:pPr>
        <w:rPr>
          <w:b/>
          <w:u w:val="single"/>
        </w:rPr>
      </w:pPr>
      <w:r w:rsidRPr="002A1390">
        <w:rPr>
          <w:b/>
          <w:u w:val="single"/>
        </w:rPr>
        <w:t>Zahtevi pantalona</w:t>
      </w:r>
    </w:p>
    <w:p w:rsidR="007F47EC" w:rsidRPr="002A1390" w:rsidRDefault="007F47EC" w:rsidP="007F47EC">
      <w:proofErr w:type="gramStart"/>
      <w:r w:rsidRPr="002A1390">
        <w:t>Pantalone  na</w:t>
      </w:r>
      <w:proofErr w:type="gramEnd"/>
      <w:r w:rsidRPr="002A1390">
        <w:t xml:space="preserve"> zadnjoj strani u zakopčanom stanju treba da budu dužine  u skladu sa srpskim standardom. </w:t>
      </w:r>
      <w:proofErr w:type="gramStart"/>
      <w:r w:rsidRPr="002A1390">
        <w:t>Struk je pozadi malo izdignut – povišen, radi zaštite ledjong dela.</w:t>
      </w:r>
      <w:proofErr w:type="gramEnd"/>
    </w:p>
    <w:p w:rsidR="007F47EC" w:rsidRPr="002A1390" w:rsidRDefault="007F47EC" w:rsidP="00725045">
      <w:pPr>
        <w:pStyle w:val="ListParagraph"/>
        <w:numPr>
          <w:ilvl w:val="0"/>
          <w:numId w:val="15"/>
        </w:numPr>
        <w:ind w:left="1069"/>
      </w:pPr>
      <w:r w:rsidRPr="002A1390">
        <w:lastRenderedPageBreak/>
        <w:t>U pojasu, na bokovima, ugradjena je elastična traka dužine do 10 cm u neistegnutiom stanju, takodje na pojasu je postavljeno 6-8 gajki , koje su ušvršćene ringlicama.</w:t>
      </w:r>
    </w:p>
    <w:p w:rsidR="007F47EC" w:rsidRPr="002A1390" w:rsidRDefault="007F47EC" w:rsidP="00725045">
      <w:pPr>
        <w:pStyle w:val="ListParagraph"/>
        <w:numPr>
          <w:ilvl w:val="0"/>
          <w:numId w:val="15"/>
        </w:numPr>
        <w:ind w:left="1069"/>
      </w:pPr>
      <w:r w:rsidRPr="002A1390">
        <w:t xml:space="preserve">Kopčanje </w:t>
      </w:r>
      <w:proofErr w:type="gramStart"/>
      <w:r w:rsidRPr="002A1390">
        <w:t>sa</w:t>
      </w:r>
      <w:proofErr w:type="gramEnd"/>
      <w:r w:rsidRPr="002A1390">
        <w:t xml:space="preserve"> prednje strane rajsfešlusom, preklop na šlicu.</w:t>
      </w:r>
    </w:p>
    <w:p w:rsidR="007F47EC" w:rsidRPr="002A1390" w:rsidRDefault="007F47EC" w:rsidP="00725045">
      <w:pPr>
        <w:pStyle w:val="ListParagraph"/>
        <w:numPr>
          <w:ilvl w:val="0"/>
          <w:numId w:val="15"/>
        </w:numPr>
        <w:ind w:left="1069"/>
      </w:pPr>
      <w:r w:rsidRPr="002A1390">
        <w:t xml:space="preserve">Na sedalnom delu </w:t>
      </w:r>
      <w:proofErr w:type="gramStart"/>
      <w:r w:rsidRPr="002A1390">
        <w:t>pantalone</w:t>
      </w:r>
      <w:proofErr w:type="gramEnd"/>
      <w:r w:rsidRPr="002A1390">
        <w:t xml:space="preserve"> i na kolenima su ojačane duplim materijalom i štepom.</w:t>
      </w:r>
    </w:p>
    <w:p w:rsidR="007F47EC" w:rsidRPr="002A1390" w:rsidRDefault="007F47EC" w:rsidP="00725045">
      <w:pPr>
        <w:pStyle w:val="ListParagraph"/>
        <w:numPr>
          <w:ilvl w:val="0"/>
          <w:numId w:val="15"/>
        </w:numPr>
        <w:ind w:left="1069"/>
      </w:pPr>
      <w:r w:rsidRPr="002A1390">
        <w:t>Džepovi, sa trane, ispod pojasa , dva standardna kosa džepa, na nogavicama u visini iznad kolena , sa spoljne strane, našiven je po jedan kesa džep 20x15 cm, sa faltama bočno i sa donje strane radi većeg konfora džepa, koji se zatvara preklopnom patnom sa 2 mala dugmeta.  Na zadnjoj strani pantalona nalaze se dva džepa sa preklopnom patnom koja se zakopčava sa po dva  dugmeta</w:t>
      </w:r>
    </w:p>
    <w:p w:rsidR="007F47EC" w:rsidRPr="002A1390" w:rsidRDefault="007F47EC" w:rsidP="00725045">
      <w:pPr>
        <w:pStyle w:val="ListParagraph"/>
        <w:numPr>
          <w:ilvl w:val="0"/>
          <w:numId w:val="15"/>
        </w:numPr>
        <w:ind w:left="1069"/>
      </w:pPr>
      <w:r w:rsidRPr="002A1390">
        <w:t xml:space="preserve">Na kraju nogavica nalaze se učkuri </w:t>
      </w:r>
      <w:proofErr w:type="gramStart"/>
      <w:r w:rsidRPr="002A1390">
        <w:t>sa</w:t>
      </w:r>
      <w:proofErr w:type="gramEnd"/>
      <w:r w:rsidRPr="002A1390">
        <w:t xml:space="preserve"> lastišom za podešavanje nogavica.</w:t>
      </w:r>
    </w:p>
    <w:p w:rsidR="007F47EC" w:rsidRPr="002A1390" w:rsidRDefault="007F47EC" w:rsidP="00725045">
      <w:pPr>
        <w:pStyle w:val="ListParagraph"/>
        <w:numPr>
          <w:ilvl w:val="0"/>
          <w:numId w:val="15"/>
        </w:numPr>
        <w:ind w:left="1069"/>
      </w:pPr>
      <w:r w:rsidRPr="002A1390">
        <w:t xml:space="preserve">Duž </w:t>
      </w:r>
      <w:proofErr w:type="gramStart"/>
      <w:r w:rsidRPr="002A1390">
        <w:t>nogavica  sa</w:t>
      </w:r>
      <w:proofErr w:type="gramEnd"/>
      <w:r w:rsidRPr="002A1390">
        <w:t xml:space="preserve"> strana usivena je reflektujuća traka širine 2 cm. </w:t>
      </w:r>
    </w:p>
    <w:p w:rsidR="007F47EC" w:rsidRPr="002A1390" w:rsidRDefault="007F47EC" w:rsidP="007F47EC">
      <w:pPr>
        <w:pStyle w:val="ListParagraph"/>
        <w:rPr>
          <w:b/>
          <w:u w:val="single"/>
        </w:rPr>
      </w:pPr>
      <w:r w:rsidRPr="002A1390">
        <w:t xml:space="preserve"> </w:t>
      </w:r>
      <w:r w:rsidRPr="002A1390">
        <w:rPr>
          <w:b/>
          <w:u w:val="single"/>
        </w:rPr>
        <w:t xml:space="preserve">Štampa </w:t>
      </w:r>
      <w:proofErr w:type="gramStart"/>
      <w:r w:rsidRPr="002A1390">
        <w:rPr>
          <w:b/>
          <w:u w:val="single"/>
        </w:rPr>
        <w:t>uniforme :</w:t>
      </w:r>
      <w:proofErr w:type="gramEnd"/>
    </w:p>
    <w:p w:rsidR="007F47EC" w:rsidRPr="002A1390" w:rsidRDefault="007F47EC" w:rsidP="00725045">
      <w:pPr>
        <w:pStyle w:val="ListParagraph"/>
        <w:numPr>
          <w:ilvl w:val="0"/>
          <w:numId w:val="15"/>
        </w:numPr>
        <w:ind w:left="1069"/>
      </w:pPr>
      <w:r w:rsidRPr="002A1390">
        <w:t xml:space="preserve">Veliki logo na ledjima jakne </w:t>
      </w:r>
    </w:p>
    <w:p w:rsidR="007F47EC" w:rsidRPr="002A1390" w:rsidRDefault="007F47EC" w:rsidP="00725045">
      <w:pPr>
        <w:pStyle w:val="ListParagraph"/>
        <w:numPr>
          <w:ilvl w:val="0"/>
          <w:numId w:val="15"/>
        </w:numPr>
        <w:ind w:left="1069"/>
      </w:pPr>
      <w:r w:rsidRPr="002A1390">
        <w:t>Mali logo na prednjem levom delu jakne</w:t>
      </w:r>
    </w:p>
    <w:p w:rsidR="007F47EC" w:rsidRPr="002A1390" w:rsidRDefault="007F47EC" w:rsidP="007F47EC"/>
    <w:p w:rsidR="007F47EC" w:rsidRPr="002A1390" w:rsidRDefault="007F47EC" w:rsidP="007F47EC">
      <w:pPr>
        <w:shd w:val="clear" w:color="auto" w:fill="FDE9D9" w:themeFill="accent6" w:themeFillTint="33"/>
        <w:rPr>
          <w:b/>
        </w:rPr>
      </w:pPr>
      <w:r w:rsidRPr="002A1390">
        <w:rPr>
          <w:b/>
        </w:rPr>
        <w:t>Dokaz o ispunjenosti uslova:</w:t>
      </w:r>
    </w:p>
    <w:p w:rsidR="007F47EC" w:rsidRPr="00346F75" w:rsidRDefault="007F47EC" w:rsidP="00725045">
      <w:pPr>
        <w:pStyle w:val="ListParagraph"/>
        <w:numPr>
          <w:ilvl w:val="0"/>
          <w:numId w:val="15"/>
        </w:numPr>
        <w:shd w:val="clear" w:color="auto" w:fill="FDE9D9" w:themeFill="accent6" w:themeFillTint="33"/>
        <w:ind w:left="1069"/>
        <w:rPr>
          <w:b/>
        </w:rPr>
      </w:pPr>
      <w:r w:rsidRPr="00346F75">
        <w:rPr>
          <w:b/>
        </w:rPr>
        <w:t>Potreban Izveštaj o kontrolisanju kvaliteta materijala.</w:t>
      </w:r>
    </w:p>
    <w:p w:rsidR="007F47EC" w:rsidRPr="00346F75" w:rsidRDefault="007F47EC" w:rsidP="00725045">
      <w:pPr>
        <w:pStyle w:val="ListParagraph"/>
        <w:numPr>
          <w:ilvl w:val="0"/>
          <w:numId w:val="15"/>
        </w:numPr>
        <w:shd w:val="clear" w:color="auto" w:fill="FDE9D9" w:themeFill="accent6" w:themeFillTint="33"/>
        <w:ind w:left="1069"/>
        <w:rPr>
          <w:b/>
        </w:rPr>
      </w:pPr>
      <w:r w:rsidRPr="00346F75">
        <w:rPr>
          <w:b/>
        </w:rPr>
        <w:t>Deklaracija o usaglašenosti proizvoda</w:t>
      </w:r>
    </w:p>
    <w:p w:rsidR="007F47EC" w:rsidRPr="00346F75" w:rsidRDefault="007F47EC" w:rsidP="00725045">
      <w:pPr>
        <w:pStyle w:val="ListParagraph"/>
        <w:numPr>
          <w:ilvl w:val="0"/>
          <w:numId w:val="15"/>
        </w:numPr>
        <w:shd w:val="clear" w:color="auto" w:fill="FDE9D9" w:themeFill="accent6" w:themeFillTint="33"/>
        <w:ind w:left="1069"/>
      </w:pPr>
      <w:r w:rsidRPr="00346F75">
        <w:rPr>
          <w:b/>
        </w:rPr>
        <w:t xml:space="preserve">Izveštaj o kontrolisanju označavanja radne odeće i ocenjivanja konstrukcije, udobnosti i ergonomskih svojstava u skladu </w:t>
      </w:r>
      <w:proofErr w:type="gramStart"/>
      <w:r w:rsidRPr="00346F75">
        <w:rPr>
          <w:b/>
        </w:rPr>
        <w:t>sa</w:t>
      </w:r>
      <w:proofErr w:type="gramEnd"/>
      <w:r w:rsidRPr="00346F75">
        <w:rPr>
          <w:b/>
        </w:rPr>
        <w:t xml:space="preserve"> zahtevom standarda SRPS EN ISO 13688</w:t>
      </w:r>
      <w:r w:rsidRPr="00346F75">
        <w:t>.</w:t>
      </w:r>
    </w:p>
    <w:p w:rsidR="007F47EC" w:rsidRPr="002A1390" w:rsidRDefault="007F47EC" w:rsidP="00725045">
      <w:pPr>
        <w:pStyle w:val="ListParagraph"/>
        <w:numPr>
          <w:ilvl w:val="0"/>
          <w:numId w:val="15"/>
        </w:numPr>
        <w:shd w:val="clear" w:color="auto" w:fill="FDE9D9" w:themeFill="accent6" w:themeFillTint="33"/>
        <w:ind w:left="1069"/>
        <w:rPr>
          <w:u w:val="single"/>
        </w:rPr>
      </w:pPr>
      <w:r w:rsidRPr="00346F75">
        <w:rPr>
          <w:b/>
        </w:rPr>
        <w:t xml:space="preserve">Uputstvo za upotrebu </w:t>
      </w:r>
      <w:r>
        <w:rPr>
          <w:b/>
        </w:rPr>
        <w:t>i</w:t>
      </w:r>
      <w:r w:rsidRPr="00346F75">
        <w:rPr>
          <w:b/>
        </w:rPr>
        <w:t xml:space="preserve"> održavanje</w:t>
      </w:r>
    </w:p>
    <w:p w:rsidR="007F47EC" w:rsidRPr="002A1390" w:rsidRDefault="007F47EC" w:rsidP="00725045">
      <w:pPr>
        <w:pStyle w:val="ListParagraph"/>
        <w:numPr>
          <w:ilvl w:val="0"/>
          <w:numId w:val="15"/>
        </w:numPr>
        <w:shd w:val="clear" w:color="auto" w:fill="FDE9D9" w:themeFill="accent6" w:themeFillTint="33"/>
        <w:ind w:left="1069"/>
        <w:rPr>
          <w:b/>
        </w:rPr>
      </w:pPr>
      <w:r w:rsidRPr="002A1390">
        <w:rPr>
          <w:b/>
          <w:u w:val="single"/>
        </w:rPr>
        <w:t>Uzorak radne uniforme po traženim karakteristikama</w:t>
      </w:r>
    </w:p>
    <w:p w:rsidR="007F47EC" w:rsidRPr="002A1390" w:rsidRDefault="007F47EC" w:rsidP="007F47EC">
      <w:pPr>
        <w:rPr>
          <w:b/>
        </w:rPr>
      </w:pPr>
    </w:p>
    <w:tbl>
      <w:tblPr>
        <w:tblW w:w="0" w:type="auto"/>
        <w:tblLook w:val="04A0" w:firstRow="1" w:lastRow="0" w:firstColumn="1" w:lastColumn="0" w:noHBand="0" w:noVBand="1"/>
      </w:tblPr>
      <w:tblGrid>
        <w:gridCol w:w="9242"/>
      </w:tblGrid>
      <w:tr w:rsidR="007F47EC" w:rsidRPr="002A1390" w:rsidTr="00D642B9">
        <w:tc>
          <w:tcPr>
            <w:tcW w:w="9576" w:type="dxa"/>
            <w:shd w:val="clear" w:color="auto" w:fill="F2DBDB" w:themeFill="accent2" w:themeFillTint="33"/>
          </w:tcPr>
          <w:p w:rsidR="007F47EC" w:rsidRPr="00346F75" w:rsidRDefault="007F47EC" w:rsidP="00D642B9">
            <w:pPr>
              <w:jc w:val="center"/>
              <w:rPr>
                <w:b/>
              </w:rPr>
            </w:pPr>
            <w:r w:rsidRPr="00346F75">
              <w:rPr>
                <w:b/>
              </w:rPr>
              <w:t>1.7. JAKNA VISOKE VIDLJIVOSTI</w:t>
            </w:r>
          </w:p>
        </w:tc>
      </w:tr>
    </w:tbl>
    <w:p w:rsidR="007F47EC" w:rsidRPr="002A1390" w:rsidRDefault="007F47EC" w:rsidP="007F47EC">
      <w:pPr>
        <w:jc w:val="center"/>
        <w:rPr>
          <w:b/>
          <w:u w:val="single"/>
        </w:rPr>
      </w:pPr>
    </w:p>
    <w:tbl>
      <w:tblPr>
        <w:tblW w:w="0" w:type="auto"/>
        <w:tblLook w:val="04A0" w:firstRow="1" w:lastRow="0" w:firstColumn="1" w:lastColumn="0" w:noHBand="0" w:noVBand="1"/>
      </w:tblPr>
      <w:tblGrid>
        <w:gridCol w:w="3088"/>
        <w:gridCol w:w="3073"/>
        <w:gridCol w:w="3081"/>
      </w:tblGrid>
      <w:tr w:rsidR="007F47EC" w:rsidRPr="002A1390" w:rsidTr="00D642B9">
        <w:tc>
          <w:tcPr>
            <w:tcW w:w="3192" w:type="dxa"/>
          </w:tcPr>
          <w:p w:rsidR="007F47EC" w:rsidRPr="002A1390" w:rsidRDefault="007F47EC" w:rsidP="00D642B9">
            <w:pPr>
              <w:jc w:val="center"/>
            </w:pPr>
            <w:r w:rsidRPr="002A1390">
              <w:t>Naziv radnog odela</w:t>
            </w:r>
          </w:p>
        </w:tc>
        <w:tc>
          <w:tcPr>
            <w:tcW w:w="3192" w:type="dxa"/>
          </w:tcPr>
          <w:p w:rsidR="007F47EC" w:rsidRPr="002A1390" w:rsidRDefault="007F47EC" w:rsidP="00D642B9">
            <w:pPr>
              <w:jc w:val="center"/>
            </w:pPr>
            <w:r w:rsidRPr="002A1390">
              <w:t>Broj</w:t>
            </w:r>
          </w:p>
        </w:tc>
        <w:tc>
          <w:tcPr>
            <w:tcW w:w="3192" w:type="dxa"/>
          </w:tcPr>
          <w:p w:rsidR="007F47EC" w:rsidRPr="002A1390" w:rsidRDefault="007F47EC" w:rsidP="00D642B9">
            <w:pPr>
              <w:jc w:val="center"/>
            </w:pPr>
            <w:r w:rsidRPr="002A1390">
              <w:t>Količina</w:t>
            </w:r>
          </w:p>
        </w:tc>
      </w:tr>
      <w:tr w:rsidR="007F47EC" w:rsidRPr="002A1390" w:rsidTr="00D642B9">
        <w:tc>
          <w:tcPr>
            <w:tcW w:w="3192" w:type="dxa"/>
          </w:tcPr>
          <w:p w:rsidR="007F47EC" w:rsidRPr="002A1390" w:rsidRDefault="007F47EC" w:rsidP="00D642B9">
            <w:pPr>
              <w:jc w:val="center"/>
            </w:pPr>
            <w:r w:rsidRPr="002A1390">
              <w:t>Radna jakna visoke vidljivosti</w:t>
            </w:r>
          </w:p>
        </w:tc>
        <w:tc>
          <w:tcPr>
            <w:tcW w:w="3192" w:type="dxa"/>
          </w:tcPr>
          <w:p w:rsidR="007F47EC" w:rsidRPr="002A1390" w:rsidRDefault="007F47EC" w:rsidP="00D642B9">
            <w:pPr>
              <w:jc w:val="center"/>
            </w:pPr>
            <w:r w:rsidRPr="002A1390">
              <w:t>S-XXXL</w:t>
            </w:r>
          </w:p>
        </w:tc>
        <w:tc>
          <w:tcPr>
            <w:tcW w:w="3192" w:type="dxa"/>
          </w:tcPr>
          <w:p w:rsidR="007F47EC" w:rsidRPr="002A1390" w:rsidRDefault="007F47EC" w:rsidP="00D642B9">
            <w:pPr>
              <w:jc w:val="center"/>
            </w:pPr>
            <w:r w:rsidRPr="002A1390">
              <w:t>30</w:t>
            </w:r>
          </w:p>
        </w:tc>
      </w:tr>
    </w:tbl>
    <w:p w:rsidR="007F47EC" w:rsidRPr="002A1390" w:rsidRDefault="007F47EC" w:rsidP="007F47EC"/>
    <w:p w:rsidR="007F47EC" w:rsidRPr="002A1390" w:rsidRDefault="007F47EC" w:rsidP="007F47EC">
      <w:pPr>
        <w:rPr>
          <w:b/>
        </w:rPr>
      </w:pPr>
      <w:r w:rsidRPr="002A1390">
        <w:rPr>
          <w:b/>
        </w:rPr>
        <w:t>TEHNIČKE KARAKTERISTIKE JAKNE VISOKE VIDLJIVOSTI</w:t>
      </w:r>
    </w:p>
    <w:p w:rsidR="007F47EC" w:rsidRPr="002A1390" w:rsidRDefault="007F47EC" w:rsidP="007F47EC">
      <w:pPr>
        <w:rPr>
          <w:b/>
        </w:rPr>
      </w:pPr>
      <w:r w:rsidRPr="002A1390">
        <w:rPr>
          <w:b/>
        </w:rPr>
        <w:t xml:space="preserve"> EN ISO 20471:2013: Klasa 3</w:t>
      </w:r>
    </w:p>
    <w:p w:rsidR="007F47EC" w:rsidRPr="002A1390" w:rsidRDefault="007F47EC" w:rsidP="007F47EC">
      <w:r w:rsidRPr="002A1390">
        <w:t xml:space="preserve">Radna jakna visoke </w:t>
      </w:r>
      <w:proofErr w:type="gramStart"/>
      <w:r w:rsidRPr="002A1390">
        <w:t>vidljivosti  se</w:t>
      </w:r>
      <w:proofErr w:type="gramEnd"/>
      <w:r w:rsidRPr="002A1390">
        <w:t xml:space="preserve"> koristi za radnike na otvorenom prostoru I namenjena je za korišćenje u uslovima smanjene vidljivosti, tj. </w:t>
      </w:r>
      <w:proofErr w:type="gramStart"/>
      <w:r w:rsidRPr="002A1390">
        <w:t>kada</w:t>
      </w:r>
      <w:proofErr w:type="gramEnd"/>
      <w:r w:rsidRPr="002A1390">
        <w:t xml:space="preserve"> je neophodno nositi visoko vidljivu odeću</w:t>
      </w:r>
    </w:p>
    <w:p w:rsidR="007F47EC" w:rsidRPr="002A1390" w:rsidRDefault="007F47EC" w:rsidP="007F47EC"/>
    <w:p w:rsidR="007F47EC" w:rsidRPr="002A1390" w:rsidRDefault="007F47EC" w:rsidP="007F47EC">
      <w:pPr>
        <w:rPr>
          <w:b/>
        </w:rPr>
      </w:pPr>
      <w:r w:rsidRPr="002A1390">
        <w:rPr>
          <w:b/>
        </w:rPr>
        <w:t>Sastav materijala:</w:t>
      </w:r>
    </w:p>
    <w:p w:rsidR="007F47EC" w:rsidRPr="002A1390" w:rsidRDefault="007F47EC" w:rsidP="00725045">
      <w:pPr>
        <w:pStyle w:val="ListParagraph"/>
        <w:numPr>
          <w:ilvl w:val="0"/>
          <w:numId w:val="15"/>
        </w:numPr>
        <w:ind w:left="1069"/>
      </w:pPr>
      <w:r w:rsidRPr="002A1390">
        <w:t>100% poliester sa slojem poliuretana , postava  i puljenje 100 % poliester</w:t>
      </w:r>
    </w:p>
    <w:p w:rsidR="007F47EC" w:rsidRPr="002A1390" w:rsidRDefault="007F47EC" w:rsidP="007F47EC">
      <w:pPr>
        <w:rPr>
          <w:b/>
        </w:rPr>
      </w:pPr>
      <w:r w:rsidRPr="002A1390">
        <w:rPr>
          <w:b/>
        </w:rPr>
        <w:t>Zahtevi jakne:</w:t>
      </w:r>
    </w:p>
    <w:p w:rsidR="007F47EC" w:rsidRPr="002A1390" w:rsidRDefault="007F47EC" w:rsidP="007F47EC">
      <w:proofErr w:type="gramStart"/>
      <w:r w:rsidRPr="002A1390">
        <w:t>Zimska  vodonepropusna</w:t>
      </w:r>
      <w:proofErr w:type="gramEnd"/>
      <w:r w:rsidRPr="002A1390">
        <w:t xml:space="preserve"> jakna visoke vidljivosti sa sklopivom kapuljačom. Jakna poseduje dve horizontalne I dve verikalne reflekturjuće </w:t>
      </w:r>
      <w:proofErr w:type="gramStart"/>
      <w:r w:rsidRPr="002A1390">
        <w:t>trake .</w:t>
      </w:r>
      <w:proofErr w:type="gramEnd"/>
      <w:r w:rsidRPr="002A1390">
        <w:t xml:space="preserve"> Kopčanje se vrši zipom I preklopnom trakom </w:t>
      </w:r>
      <w:proofErr w:type="gramStart"/>
      <w:r w:rsidRPr="002A1390">
        <w:t>sa</w:t>
      </w:r>
      <w:proofErr w:type="gramEnd"/>
      <w:r w:rsidRPr="002A1390">
        <w:t xml:space="preserve"> drikerima. </w:t>
      </w:r>
      <w:proofErr w:type="gramStart"/>
      <w:r w:rsidRPr="002A1390">
        <w:t>Boja narandžasta/teget.</w:t>
      </w:r>
      <w:proofErr w:type="gramEnd"/>
    </w:p>
    <w:p w:rsidR="007F47EC" w:rsidRPr="002A1390" w:rsidRDefault="007F47EC" w:rsidP="007F47EC">
      <w:pPr>
        <w:rPr>
          <w:b/>
        </w:rPr>
      </w:pPr>
      <w:r w:rsidRPr="002A1390">
        <w:rPr>
          <w:b/>
        </w:rPr>
        <w:t>Štampa jakne visoke vidljivosti</w:t>
      </w:r>
    </w:p>
    <w:p w:rsidR="007F47EC" w:rsidRPr="002A1390" w:rsidRDefault="007F47EC" w:rsidP="00725045">
      <w:pPr>
        <w:pStyle w:val="ListParagraph"/>
        <w:numPr>
          <w:ilvl w:val="0"/>
          <w:numId w:val="15"/>
        </w:numPr>
        <w:ind w:left="1069"/>
      </w:pPr>
      <w:r w:rsidRPr="002A1390">
        <w:t>Veliki logo na ledjima</w:t>
      </w:r>
    </w:p>
    <w:p w:rsidR="007F47EC" w:rsidRPr="002A1390" w:rsidRDefault="007F47EC" w:rsidP="00725045">
      <w:pPr>
        <w:pStyle w:val="ListParagraph"/>
        <w:numPr>
          <w:ilvl w:val="0"/>
          <w:numId w:val="15"/>
        </w:numPr>
        <w:ind w:left="1069"/>
      </w:pPr>
      <w:r w:rsidRPr="002A1390">
        <w:t>Mali logo na prednjoj levoj strani</w:t>
      </w:r>
    </w:p>
    <w:p w:rsidR="007F47EC" w:rsidRPr="002A1390" w:rsidRDefault="007F47EC" w:rsidP="007F47EC">
      <w:pPr>
        <w:ind w:left="360"/>
      </w:pPr>
    </w:p>
    <w:p w:rsidR="007F47EC" w:rsidRPr="002A1390" w:rsidRDefault="007F47EC" w:rsidP="007F47EC">
      <w:pPr>
        <w:shd w:val="clear" w:color="auto" w:fill="FDE9D9" w:themeFill="accent6" w:themeFillTint="33"/>
        <w:rPr>
          <w:b/>
        </w:rPr>
      </w:pPr>
      <w:r w:rsidRPr="002A1390">
        <w:rPr>
          <w:b/>
        </w:rPr>
        <w:t>Dokaz o ispunjenosti uslova:</w:t>
      </w:r>
    </w:p>
    <w:p w:rsidR="007F47EC" w:rsidRPr="002A1390" w:rsidRDefault="007F47EC" w:rsidP="007F47EC">
      <w:pPr>
        <w:shd w:val="clear" w:color="auto" w:fill="FDE9D9" w:themeFill="accent6" w:themeFillTint="33"/>
        <w:jc w:val="both"/>
        <w:rPr>
          <w:b/>
        </w:rPr>
      </w:pPr>
      <w:r w:rsidRPr="002A1390">
        <w:rPr>
          <w:b/>
        </w:rPr>
        <w:t>Ponuđač je u obavezi da uz ponudu dostavi dokumentaciju prema Pravilniku o ličnoj zaštitnoj opremi („Sl.glasnik RS</w:t>
      </w:r>
      <w:proofErr w:type="gramStart"/>
      <w:r w:rsidRPr="002A1390">
        <w:rPr>
          <w:b/>
        </w:rPr>
        <w:t>“ br.100</w:t>
      </w:r>
      <w:proofErr w:type="gramEnd"/>
      <w:r w:rsidRPr="002A1390">
        <w:rPr>
          <w:b/>
        </w:rPr>
        <w:t>/2011) i to:</w:t>
      </w:r>
    </w:p>
    <w:p w:rsidR="007F47EC" w:rsidRPr="002A1390" w:rsidRDefault="007F47EC" w:rsidP="007F47EC">
      <w:pPr>
        <w:shd w:val="clear" w:color="auto" w:fill="FDE9D9" w:themeFill="accent6" w:themeFillTint="33"/>
        <w:jc w:val="both"/>
      </w:pPr>
    </w:p>
    <w:p w:rsidR="007F47EC" w:rsidRPr="002A1390" w:rsidRDefault="007F47EC" w:rsidP="007F47EC">
      <w:pPr>
        <w:shd w:val="clear" w:color="auto" w:fill="FDE9D9" w:themeFill="accent6" w:themeFillTint="33"/>
        <w:jc w:val="both"/>
        <w:rPr>
          <w:b/>
        </w:rPr>
      </w:pPr>
      <w:r w:rsidRPr="002A1390">
        <w:rPr>
          <w:b/>
        </w:rPr>
        <w:t xml:space="preserve">- Deklaraciju usaglašenosti </w:t>
      </w:r>
      <w:proofErr w:type="gramStart"/>
      <w:r w:rsidRPr="002A1390">
        <w:rPr>
          <w:b/>
        </w:rPr>
        <w:t>sa</w:t>
      </w:r>
      <w:proofErr w:type="gramEnd"/>
      <w:r w:rsidRPr="002A1390">
        <w:rPr>
          <w:b/>
        </w:rPr>
        <w:t xml:space="preserve"> zahtevanim standardom kojom ponuđač dokazuje usaglašenost ponude sa tehničkom specifikacijom (ukoliko je na stranom jeziku mora biti prevedena i overena od strane ovlašćenog sudskog tumača);</w:t>
      </w:r>
    </w:p>
    <w:p w:rsidR="007F47EC" w:rsidRPr="002A1390" w:rsidRDefault="007F47EC" w:rsidP="007F47EC">
      <w:pPr>
        <w:shd w:val="clear" w:color="auto" w:fill="FDE9D9" w:themeFill="accent6" w:themeFillTint="33"/>
        <w:jc w:val="both"/>
        <w:rPr>
          <w:b/>
        </w:rPr>
      </w:pPr>
      <w:r w:rsidRPr="002A1390">
        <w:rPr>
          <w:b/>
        </w:rPr>
        <w:t xml:space="preserve">- Uputstvo za upotrebu, održavanje i skladištenje. Dostavlja se </w:t>
      </w:r>
      <w:proofErr w:type="gramStart"/>
      <w:r w:rsidRPr="002A1390">
        <w:rPr>
          <w:b/>
        </w:rPr>
        <w:t>na</w:t>
      </w:r>
      <w:proofErr w:type="gramEnd"/>
      <w:r w:rsidRPr="002A1390">
        <w:rPr>
          <w:b/>
        </w:rPr>
        <w:t xml:space="preserve"> srpskom jeziku, overeno od strane ponuđača;</w:t>
      </w:r>
    </w:p>
    <w:p w:rsidR="007F47EC" w:rsidRPr="002A1390" w:rsidRDefault="007F47EC" w:rsidP="007F47EC">
      <w:pPr>
        <w:shd w:val="clear" w:color="auto" w:fill="FDE9D9" w:themeFill="accent6" w:themeFillTint="33"/>
        <w:jc w:val="both"/>
        <w:rPr>
          <w:b/>
        </w:rPr>
      </w:pPr>
      <w:r w:rsidRPr="002A1390">
        <w:rPr>
          <w:b/>
        </w:rPr>
        <w:t xml:space="preserve">- Ukoliko ponuđač nudi dobra stranog porekla, tehnički list proizvođača mora biti preveden i overen </w:t>
      </w:r>
      <w:proofErr w:type="gramStart"/>
      <w:r w:rsidRPr="002A1390">
        <w:rPr>
          <w:b/>
        </w:rPr>
        <w:t>od</w:t>
      </w:r>
      <w:proofErr w:type="gramEnd"/>
      <w:r w:rsidRPr="002A1390">
        <w:rPr>
          <w:b/>
        </w:rPr>
        <w:t xml:space="preserve"> strane ovlašćenog sudskog tumača.</w:t>
      </w:r>
    </w:p>
    <w:p w:rsidR="007F47EC" w:rsidRPr="002A1390" w:rsidRDefault="007F47EC" w:rsidP="00251D84">
      <w:pPr>
        <w:shd w:val="clear" w:color="auto" w:fill="FDE9D9" w:themeFill="accent6" w:themeFillTint="33"/>
        <w:jc w:val="both"/>
        <w:rPr>
          <w:b/>
        </w:rPr>
      </w:pPr>
      <w:r w:rsidRPr="002A1390">
        <w:rPr>
          <w:b/>
        </w:rPr>
        <w:t xml:space="preserve">- Izveštaj akreditovanog imenovanog tela za ocenjivanje usaglašenosti </w:t>
      </w:r>
      <w:proofErr w:type="gramStart"/>
      <w:r w:rsidRPr="002A1390">
        <w:rPr>
          <w:b/>
        </w:rPr>
        <w:t>na</w:t>
      </w:r>
      <w:proofErr w:type="gramEnd"/>
      <w:r w:rsidRPr="002A1390">
        <w:rPr>
          <w:b/>
        </w:rPr>
        <w:t xml:space="preserve"> teritoriji Republike Srbije za dostavljeni uzorak lične zaštitne opreme na pregled tipa;</w:t>
      </w:r>
    </w:p>
    <w:p w:rsidR="007F47EC" w:rsidRPr="002A1390" w:rsidRDefault="007F47EC" w:rsidP="007F47EC">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F47EC" w:rsidRPr="002A1390" w:rsidTr="00D642B9">
        <w:tc>
          <w:tcPr>
            <w:tcW w:w="9576" w:type="dxa"/>
            <w:shd w:val="clear" w:color="auto" w:fill="F2DBDB" w:themeFill="accent2" w:themeFillTint="33"/>
          </w:tcPr>
          <w:p w:rsidR="007F47EC" w:rsidRPr="002A1390" w:rsidRDefault="007F47EC" w:rsidP="00D642B9">
            <w:pPr>
              <w:spacing w:line="276" w:lineRule="auto"/>
              <w:ind w:left="360"/>
              <w:contextualSpacing/>
              <w:jc w:val="center"/>
              <w:rPr>
                <w:b/>
              </w:rPr>
            </w:pPr>
            <w:r w:rsidRPr="002A1390">
              <w:rPr>
                <w:b/>
              </w:rPr>
              <w:t>1.8.MAJICE</w:t>
            </w:r>
          </w:p>
        </w:tc>
      </w:tr>
    </w:tbl>
    <w:p w:rsidR="007F47EC" w:rsidRPr="002A1390" w:rsidRDefault="007F47EC" w:rsidP="007F47EC">
      <w:r w:rsidRPr="002A1390">
        <w:t xml:space="preserve">   </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2520"/>
        <w:gridCol w:w="3420"/>
      </w:tblGrid>
      <w:tr w:rsidR="007F47EC" w:rsidRPr="002A1390" w:rsidTr="00D642B9">
        <w:tc>
          <w:tcPr>
            <w:tcW w:w="3348" w:type="dxa"/>
          </w:tcPr>
          <w:p w:rsidR="007F47EC" w:rsidRPr="002A1390" w:rsidRDefault="007F47EC" w:rsidP="00D642B9">
            <w:pPr>
              <w:spacing w:line="240" w:lineRule="auto"/>
              <w:ind w:left="720"/>
              <w:jc w:val="center"/>
            </w:pPr>
            <w:r w:rsidRPr="002A1390">
              <w:t>Naziv radnog odela</w:t>
            </w:r>
          </w:p>
        </w:tc>
        <w:tc>
          <w:tcPr>
            <w:tcW w:w="2520" w:type="dxa"/>
          </w:tcPr>
          <w:p w:rsidR="007F47EC" w:rsidRPr="002A1390" w:rsidRDefault="007F47EC" w:rsidP="00D642B9">
            <w:pPr>
              <w:spacing w:line="240" w:lineRule="auto"/>
              <w:ind w:left="720"/>
              <w:jc w:val="center"/>
            </w:pPr>
            <w:r w:rsidRPr="002A1390">
              <w:t>Broj</w:t>
            </w:r>
          </w:p>
        </w:tc>
        <w:tc>
          <w:tcPr>
            <w:tcW w:w="3420" w:type="dxa"/>
          </w:tcPr>
          <w:p w:rsidR="007F47EC" w:rsidRPr="002A1390" w:rsidRDefault="007F47EC" w:rsidP="00D642B9">
            <w:pPr>
              <w:spacing w:line="240" w:lineRule="auto"/>
              <w:ind w:left="720"/>
              <w:jc w:val="center"/>
            </w:pPr>
            <w:r w:rsidRPr="002A1390">
              <w:t>Količina</w:t>
            </w:r>
          </w:p>
        </w:tc>
      </w:tr>
      <w:tr w:rsidR="007F47EC" w:rsidRPr="002A1390" w:rsidTr="00D642B9">
        <w:tc>
          <w:tcPr>
            <w:tcW w:w="3348" w:type="dxa"/>
          </w:tcPr>
          <w:p w:rsidR="007F47EC" w:rsidRPr="002A1390" w:rsidRDefault="007F47EC" w:rsidP="00D642B9">
            <w:pPr>
              <w:spacing w:line="240" w:lineRule="auto"/>
              <w:ind w:left="720"/>
              <w:rPr>
                <w:b/>
              </w:rPr>
            </w:pPr>
            <w:r w:rsidRPr="002A1390">
              <w:rPr>
                <w:b/>
              </w:rPr>
              <w:t xml:space="preserve">Majice </w:t>
            </w:r>
          </w:p>
          <w:p w:rsidR="007F47EC" w:rsidRPr="002A1390" w:rsidRDefault="007F47EC" w:rsidP="00D642B9">
            <w:pPr>
              <w:spacing w:line="240" w:lineRule="auto"/>
              <w:ind w:left="720"/>
              <w:rPr>
                <w:b/>
              </w:rPr>
            </w:pPr>
          </w:p>
        </w:tc>
        <w:tc>
          <w:tcPr>
            <w:tcW w:w="2520" w:type="dxa"/>
          </w:tcPr>
          <w:p w:rsidR="007F47EC" w:rsidRPr="002A1390" w:rsidRDefault="007F47EC" w:rsidP="00D642B9">
            <w:pPr>
              <w:spacing w:line="240" w:lineRule="auto"/>
              <w:jc w:val="center"/>
            </w:pPr>
            <w:r w:rsidRPr="002A1390">
              <w:t>L-XXXL</w:t>
            </w:r>
          </w:p>
        </w:tc>
        <w:tc>
          <w:tcPr>
            <w:tcW w:w="3420" w:type="dxa"/>
          </w:tcPr>
          <w:p w:rsidR="007F47EC" w:rsidRPr="002A1390" w:rsidRDefault="007F47EC" w:rsidP="00D642B9">
            <w:pPr>
              <w:spacing w:line="240" w:lineRule="auto"/>
              <w:ind w:left="720"/>
            </w:pPr>
            <w:r w:rsidRPr="002A1390">
              <w:t>650</w:t>
            </w:r>
          </w:p>
        </w:tc>
      </w:tr>
    </w:tbl>
    <w:p w:rsidR="007F47EC" w:rsidRPr="002A1390" w:rsidRDefault="007F47EC" w:rsidP="007F47EC">
      <w:pPr>
        <w:rPr>
          <w:color w:val="FF0000"/>
          <w:u w:val="single"/>
        </w:rPr>
      </w:pPr>
    </w:p>
    <w:p w:rsidR="007F47EC" w:rsidRPr="002A1390" w:rsidRDefault="007F47EC" w:rsidP="007F47EC">
      <w:r w:rsidRPr="002A1390">
        <w:t>Tehnicke karakteristike za majce pamucne</w:t>
      </w:r>
    </w:p>
    <w:p w:rsidR="007F47EC" w:rsidRPr="002A1390" w:rsidRDefault="007F47EC" w:rsidP="007F47EC"/>
    <w:p w:rsidR="007F47EC" w:rsidRPr="00346F75" w:rsidRDefault="007F47EC" w:rsidP="007F47EC">
      <w:pPr>
        <w:rPr>
          <w:color w:val="auto"/>
          <w:u w:val="single"/>
        </w:rPr>
      </w:pPr>
      <w:r w:rsidRPr="00346F75">
        <w:rPr>
          <w:color w:val="auto"/>
          <w:u w:val="single"/>
        </w:rPr>
        <w:t>MAJICE:</w:t>
      </w:r>
    </w:p>
    <w:p w:rsidR="007F47EC" w:rsidRPr="002A1390" w:rsidRDefault="007F47EC" w:rsidP="007F47EC">
      <w:r w:rsidRPr="002A1390">
        <w:t xml:space="preserve">Majica, okrugli okovratnik, render okovratnik 2-3cm, 100% pamuk, plave, narandžaste, zelene i bele boje, da je prijatan za nošenje. </w:t>
      </w:r>
      <w:proofErr w:type="gramStart"/>
      <w:r w:rsidRPr="002A1390">
        <w:t>Donji deo majce i rukavi su porubljeni i endlovani.</w:t>
      </w:r>
      <w:proofErr w:type="gramEnd"/>
      <w:r w:rsidRPr="002A1390">
        <w:br/>
        <w:t xml:space="preserve">Matreijal: Pletenina prepletaj singl 100% pamuk </w:t>
      </w:r>
    </w:p>
    <w:p w:rsidR="007F47EC" w:rsidRPr="002A1390" w:rsidRDefault="007F47EC" w:rsidP="007F47EC">
      <w:r w:rsidRPr="002A1390">
        <w:t>Površinska masa materijala je 150-160 gr/m2 SRPS F.S2.016:1986</w:t>
      </w:r>
    </w:p>
    <w:p w:rsidR="007F47EC" w:rsidRPr="002A1390" w:rsidRDefault="007F47EC" w:rsidP="007F47EC">
      <w:r w:rsidRPr="002A1390">
        <w:t>Boja: plava</w:t>
      </w:r>
      <w:proofErr w:type="gramStart"/>
      <w:r w:rsidRPr="002A1390">
        <w:t>,svetlo</w:t>
      </w:r>
      <w:proofErr w:type="gramEnd"/>
      <w:r w:rsidRPr="002A1390">
        <w:t xml:space="preserve"> plave,  narandžasta, crvena, zelena, crna i bela</w:t>
      </w:r>
    </w:p>
    <w:p w:rsidR="007F47EC" w:rsidRPr="002A1390" w:rsidRDefault="007F47EC" w:rsidP="007F47EC">
      <w:r w:rsidRPr="002A1390">
        <w:t xml:space="preserve">Postojanost boje </w:t>
      </w:r>
      <w:proofErr w:type="gramStart"/>
      <w:r w:rsidRPr="002A1390">
        <w:t>na</w:t>
      </w:r>
      <w:proofErr w:type="gramEnd"/>
      <w:r w:rsidRPr="002A1390">
        <w:t xml:space="preserve"> pranje 40°C</w:t>
      </w:r>
    </w:p>
    <w:p w:rsidR="007F47EC" w:rsidRPr="002A1390" w:rsidRDefault="007F47EC" w:rsidP="007F47EC">
      <w:r w:rsidRPr="002A1390">
        <w:t>Skupljanje pri pranju na 40 C   Po osnovi/dužini Max   - 2</w:t>
      </w:r>
      <w:proofErr w:type="gramStart"/>
      <w:r w:rsidRPr="002A1390">
        <w:t>,0</w:t>
      </w:r>
      <w:proofErr w:type="gramEnd"/>
      <w:r w:rsidRPr="002A1390">
        <w:t xml:space="preserve"> %</w:t>
      </w:r>
    </w:p>
    <w:p w:rsidR="007F47EC" w:rsidRPr="002A1390" w:rsidRDefault="007F47EC" w:rsidP="007F47EC">
      <w:r w:rsidRPr="002A1390">
        <w:t xml:space="preserve">                                                  Po potci/širini     Max    - 2</w:t>
      </w:r>
      <w:proofErr w:type="gramStart"/>
      <w:r w:rsidRPr="002A1390">
        <w:t>,0</w:t>
      </w:r>
      <w:proofErr w:type="gramEnd"/>
      <w:r w:rsidRPr="002A1390">
        <w:t xml:space="preserve"> % </w:t>
      </w:r>
    </w:p>
    <w:p w:rsidR="007F47EC" w:rsidRPr="002A1390" w:rsidRDefault="007F47EC" w:rsidP="007F47EC">
      <w:pPr>
        <w:rPr>
          <w:b/>
        </w:rPr>
      </w:pPr>
      <w:r w:rsidRPr="002A1390">
        <w:rPr>
          <w:b/>
        </w:rPr>
        <w:t>Štampa majice:</w:t>
      </w:r>
    </w:p>
    <w:p w:rsidR="007F47EC" w:rsidRPr="002A1390" w:rsidRDefault="007F47EC" w:rsidP="00725045">
      <w:pPr>
        <w:pStyle w:val="ListParagraph"/>
        <w:numPr>
          <w:ilvl w:val="0"/>
          <w:numId w:val="15"/>
        </w:numPr>
        <w:ind w:left="1069"/>
      </w:pPr>
      <w:r w:rsidRPr="002A1390">
        <w:t>Veliki logo n ledjima majce</w:t>
      </w:r>
    </w:p>
    <w:p w:rsidR="007F47EC" w:rsidRPr="002A1390" w:rsidRDefault="007F47EC" w:rsidP="00725045">
      <w:pPr>
        <w:pStyle w:val="ListParagraph"/>
        <w:numPr>
          <w:ilvl w:val="0"/>
          <w:numId w:val="15"/>
        </w:numPr>
        <w:ind w:left="1069"/>
      </w:pPr>
      <w:r w:rsidRPr="002A1390">
        <w:t>Mali logo na prednjoj levoj strani</w:t>
      </w:r>
    </w:p>
    <w:p w:rsidR="007F47EC" w:rsidRPr="002A1390" w:rsidRDefault="007F47EC" w:rsidP="007F47EC"/>
    <w:p w:rsidR="007F47EC" w:rsidRPr="002A1390" w:rsidRDefault="007F47EC" w:rsidP="007F47EC">
      <w:pPr>
        <w:shd w:val="clear" w:color="auto" w:fill="FDE9D9" w:themeFill="accent6" w:themeFillTint="33"/>
        <w:rPr>
          <w:b/>
        </w:rPr>
      </w:pPr>
      <w:r w:rsidRPr="002A1390">
        <w:rPr>
          <w:b/>
        </w:rPr>
        <w:t>Dokaz o ispunjenosti uslova:</w:t>
      </w:r>
    </w:p>
    <w:p w:rsidR="007F47EC" w:rsidRPr="002A1390" w:rsidRDefault="007F47EC" w:rsidP="00725045">
      <w:pPr>
        <w:pStyle w:val="ListParagraph"/>
        <w:numPr>
          <w:ilvl w:val="0"/>
          <w:numId w:val="15"/>
        </w:numPr>
        <w:shd w:val="clear" w:color="auto" w:fill="FDE9D9" w:themeFill="accent6" w:themeFillTint="33"/>
        <w:ind w:left="1069"/>
        <w:rPr>
          <w:b/>
        </w:rPr>
      </w:pPr>
      <w:r w:rsidRPr="002A1390">
        <w:rPr>
          <w:b/>
        </w:rPr>
        <w:t>Izveštaj o kontrolisanju kvaliteta materijala.</w:t>
      </w:r>
    </w:p>
    <w:p w:rsidR="007F47EC" w:rsidRPr="002A1390" w:rsidRDefault="007F47EC" w:rsidP="00725045">
      <w:pPr>
        <w:pStyle w:val="ListParagraph"/>
        <w:numPr>
          <w:ilvl w:val="0"/>
          <w:numId w:val="15"/>
        </w:numPr>
        <w:shd w:val="clear" w:color="auto" w:fill="FDE9D9" w:themeFill="accent6" w:themeFillTint="33"/>
        <w:ind w:left="1069"/>
        <w:rPr>
          <w:b/>
        </w:rPr>
      </w:pPr>
      <w:r w:rsidRPr="002A1390">
        <w:rPr>
          <w:b/>
        </w:rPr>
        <w:t>Deklaracija o usaglašenosti proizvoda</w:t>
      </w:r>
    </w:p>
    <w:p w:rsidR="007F47EC" w:rsidRPr="002A1390" w:rsidRDefault="007F47EC" w:rsidP="00725045">
      <w:pPr>
        <w:pStyle w:val="ListParagraph"/>
        <w:numPr>
          <w:ilvl w:val="0"/>
          <w:numId w:val="15"/>
        </w:numPr>
        <w:shd w:val="clear" w:color="auto" w:fill="FDE9D9" w:themeFill="accent6" w:themeFillTint="33"/>
        <w:ind w:left="1069"/>
        <w:rPr>
          <w:b/>
        </w:rPr>
      </w:pPr>
      <w:r>
        <w:rPr>
          <w:b/>
        </w:rPr>
        <w:t>Uputstvo za upotrebu i</w:t>
      </w:r>
      <w:r w:rsidRPr="002A1390">
        <w:rPr>
          <w:b/>
        </w:rPr>
        <w:t xml:space="preserve"> održavanje</w:t>
      </w:r>
    </w:p>
    <w:p w:rsidR="007F47EC" w:rsidRPr="002A1390" w:rsidRDefault="007F47EC" w:rsidP="007F47EC">
      <w:pPr>
        <w:shd w:val="clear" w:color="auto" w:fill="FDE9D9" w:themeFill="accent6" w:themeFillTint="33"/>
        <w:rPr>
          <w:b/>
        </w:rPr>
      </w:pPr>
    </w:p>
    <w:p w:rsidR="007F47EC" w:rsidRPr="002A1390" w:rsidRDefault="007F47EC" w:rsidP="007F47EC">
      <w:pPr>
        <w:shd w:val="clear" w:color="auto" w:fill="FDE9D9" w:themeFill="accent6" w:themeFillTint="33"/>
        <w:rPr>
          <w:b/>
        </w:rPr>
      </w:pPr>
    </w:p>
    <w:p w:rsidR="007F47EC" w:rsidRPr="002A1390" w:rsidRDefault="007F47EC" w:rsidP="007F47EC">
      <w:pP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F47EC" w:rsidRPr="002A1390" w:rsidTr="00D642B9">
        <w:tc>
          <w:tcPr>
            <w:tcW w:w="9576" w:type="dxa"/>
            <w:shd w:val="clear" w:color="auto" w:fill="F2DBDB" w:themeFill="accent2" w:themeFillTint="33"/>
          </w:tcPr>
          <w:p w:rsidR="007F47EC" w:rsidRPr="002A1390" w:rsidRDefault="007F47EC" w:rsidP="00D642B9">
            <w:pPr>
              <w:spacing w:line="276" w:lineRule="auto"/>
              <w:ind w:left="360"/>
              <w:contextualSpacing/>
              <w:jc w:val="center"/>
              <w:rPr>
                <w:b/>
              </w:rPr>
            </w:pPr>
            <w:r w:rsidRPr="002A1390">
              <w:rPr>
                <w:b/>
              </w:rPr>
              <w:t>1.9. MAJICE POLO</w:t>
            </w:r>
          </w:p>
        </w:tc>
      </w:tr>
    </w:tbl>
    <w:p w:rsidR="007F47EC" w:rsidRPr="002A1390" w:rsidRDefault="007F47EC" w:rsidP="007F47EC">
      <w:r w:rsidRPr="002A1390">
        <w:t xml:space="preserve">   </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2520"/>
        <w:gridCol w:w="3420"/>
      </w:tblGrid>
      <w:tr w:rsidR="007F47EC" w:rsidRPr="002A1390" w:rsidTr="00D642B9">
        <w:tc>
          <w:tcPr>
            <w:tcW w:w="3348" w:type="dxa"/>
          </w:tcPr>
          <w:p w:rsidR="007F47EC" w:rsidRPr="002A1390" w:rsidRDefault="007F47EC" w:rsidP="00D642B9">
            <w:pPr>
              <w:spacing w:line="240" w:lineRule="auto"/>
              <w:ind w:left="720"/>
              <w:jc w:val="center"/>
            </w:pPr>
            <w:r w:rsidRPr="002A1390">
              <w:t>Naziv radnog odela</w:t>
            </w:r>
          </w:p>
        </w:tc>
        <w:tc>
          <w:tcPr>
            <w:tcW w:w="2520" w:type="dxa"/>
          </w:tcPr>
          <w:p w:rsidR="007F47EC" w:rsidRPr="002A1390" w:rsidRDefault="007F47EC" w:rsidP="00D642B9">
            <w:pPr>
              <w:spacing w:line="240" w:lineRule="auto"/>
              <w:ind w:left="720"/>
              <w:jc w:val="center"/>
            </w:pPr>
            <w:r w:rsidRPr="002A1390">
              <w:t>Broj</w:t>
            </w:r>
          </w:p>
        </w:tc>
        <w:tc>
          <w:tcPr>
            <w:tcW w:w="3420" w:type="dxa"/>
          </w:tcPr>
          <w:p w:rsidR="007F47EC" w:rsidRPr="002A1390" w:rsidRDefault="007F47EC" w:rsidP="00D642B9">
            <w:pPr>
              <w:spacing w:line="240" w:lineRule="auto"/>
              <w:ind w:left="720"/>
              <w:jc w:val="center"/>
            </w:pPr>
            <w:r w:rsidRPr="002A1390">
              <w:t>Količina</w:t>
            </w:r>
          </w:p>
        </w:tc>
      </w:tr>
      <w:tr w:rsidR="007F47EC" w:rsidRPr="002A1390" w:rsidTr="00D642B9">
        <w:tc>
          <w:tcPr>
            <w:tcW w:w="3348" w:type="dxa"/>
          </w:tcPr>
          <w:p w:rsidR="007F47EC" w:rsidRPr="002A1390" w:rsidRDefault="007F47EC" w:rsidP="00D642B9">
            <w:pPr>
              <w:spacing w:line="240" w:lineRule="auto"/>
              <w:ind w:left="720"/>
              <w:rPr>
                <w:b/>
              </w:rPr>
            </w:pPr>
            <w:r w:rsidRPr="002A1390">
              <w:rPr>
                <w:b/>
              </w:rPr>
              <w:t>Majice polo</w:t>
            </w:r>
          </w:p>
          <w:p w:rsidR="007F47EC" w:rsidRPr="002A1390" w:rsidRDefault="007F47EC" w:rsidP="00D642B9">
            <w:pPr>
              <w:spacing w:line="240" w:lineRule="auto"/>
              <w:ind w:left="720"/>
              <w:rPr>
                <w:b/>
              </w:rPr>
            </w:pPr>
          </w:p>
        </w:tc>
        <w:tc>
          <w:tcPr>
            <w:tcW w:w="2520" w:type="dxa"/>
          </w:tcPr>
          <w:p w:rsidR="007F47EC" w:rsidRPr="002A1390" w:rsidRDefault="007F47EC" w:rsidP="00D642B9">
            <w:pPr>
              <w:spacing w:line="240" w:lineRule="auto"/>
              <w:jc w:val="center"/>
            </w:pPr>
            <w:r w:rsidRPr="002A1390">
              <w:t>L-XXXL</w:t>
            </w:r>
          </w:p>
        </w:tc>
        <w:tc>
          <w:tcPr>
            <w:tcW w:w="3420" w:type="dxa"/>
          </w:tcPr>
          <w:p w:rsidR="007F47EC" w:rsidRPr="002A1390" w:rsidRDefault="007F47EC" w:rsidP="00D642B9">
            <w:pPr>
              <w:spacing w:line="240" w:lineRule="auto"/>
              <w:ind w:left="720"/>
            </w:pPr>
            <w:r w:rsidRPr="002A1390">
              <w:t>30</w:t>
            </w:r>
          </w:p>
        </w:tc>
      </w:tr>
    </w:tbl>
    <w:p w:rsidR="007F47EC" w:rsidRPr="002A1390" w:rsidRDefault="007F47EC" w:rsidP="007F47EC"/>
    <w:p w:rsidR="007F47EC" w:rsidRPr="002A1390" w:rsidRDefault="007F47EC" w:rsidP="007F47EC">
      <w:r w:rsidRPr="002A1390">
        <w:t>Tehnicke karakteristike za majce polo</w:t>
      </w:r>
    </w:p>
    <w:p w:rsidR="007F47EC" w:rsidRPr="002A1390" w:rsidRDefault="007F47EC" w:rsidP="007F47EC">
      <w:pPr>
        <w:rPr>
          <w:color w:val="000000" w:themeColor="text1"/>
        </w:rPr>
      </w:pPr>
      <w:r w:rsidRPr="002A1390">
        <w:rPr>
          <w:color w:val="000000" w:themeColor="text1"/>
        </w:rPr>
        <w:t>Majica letnja - polo</w:t>
      </w:r>
    </w:p>
    <w:p w:rsidR="007F47EC" w:rsidRPr="002A1390" w:rsidRDefault="007F47EC" w:rsidP="007F47EC">
      <w:pPr>
        <w:rPr>
          <w:color w:val="000000" w:themeColor="text1"/>
        </w:rPr>
      </w:pPr>
      <w:r w:rsidRPr="002A1390">
        <w:rPr>
          <w:color w:val="000000" w:themeColor="text1"/>
        </w:rPr>
        <w:lastRenderedPageBreak/>
        <w:t xml:space="preserve">Majica kratki </w:t>
      </w:r>
      <w:proofErr w:type="gramStart"/>
      <w:r w:rsidRPr="002A1390">
        <w:rPr>
          <w:color w:val="000000" w:themeColor="text1"/>
        </w:rPr>
        <w:t>rukav  -</w:t>
      </w:r>
      <w:proofErr w:type="gramEnd"/>
      <w:r w:rsidRPr="002A1390">
        <w:rPr>
          <w:color w:val="000000" w:themeColor="text1"/>
        </w:rPr>
        <w:t xml:space="preserve"> polo je ravnog kroja sa kragnom i izrezom na prednjoj strani. Izrez se zatvara preklopom širine 3 cm koji se kopča (muškim kopčanjem) </w:t>
      </w:r>
      <w:proofErr w:type="gramStart"/>
      <w:r w:rsidRPr="002A1390">
        <w:rPr>
          <w:color w:val="000000" w:themeColor="text1"/>
        </w:rPr>
        <w:t>sa</w:t>
      </w:r>
      <w:proofErr w:type="gramEnd"/>
      <w:r w:rsidRPr="002A1390">
        <w:rPr>
          <w:color w:val="000000" w:themeColor="text1"/>
        </w:rPr>
        <w:t xml:space="preserve"> tri dugmeta u boji osnovnog materijala. </w:t>
      </w:r>
      <w:proofErr w:type="gramStart"/>
      <w:r w:rsidRPr="002A1390">
        <w:rPr>
          <w:color w:val="000000" w:themeColor="text1"/>
        </w:rPr>
        <w:t>Završetci rukava su ojačani renderom širini 3 cm i protkani elastičnim vlaknima.</w:t>
      </w:r>
      <w:proofErr w:type="gramEnd"/>
      <w:r w:rsidRPr="002A1390">
        <w:rPr>
          <w:color w:val="000000" w:themeColor="text1"/>
        </w:rPr>
        <w:t xml:space="preserve"> </w:t>
      </w:r>
      <w:proofErr w:type="gramStart"/>
      <w:r w:rsidRPr="002A1390">
        <w:rPr>
          <w:color w:val="000000" w:themeColor="text1"/>
        </w:rPr>
        <w:t>Donji otvor majice je porubljen i endlovan.</w:t>
      </w:r>
      <w:proofErr w:type="gramEnd"/>
    </w:p>
    <w:p w:rsidR="007F47EC" w:rsidRPr="002A1390" w:rsidRDefault="007F47EC" w:rsidP="007F47EC">
      <w:pPr>
        <w:rPr>
          <w:color w:val="000000" w:themeColor="text1"/>
        </w:rPr>
      </w:pPr>
    </w:p>
    <w:p w:rsidR="007F47EC" w:rsidRPr="002A1390" w:rsidRDefault="007F47EC" w:rsidP="007F47EC">
      <w:proofErr w:type="gramStart"/>
      <w:r w:rsidRPr="002A1390">
        <w:t>Materijal :</w:t>
      </w:r>
      <w:proofErr w:type="gramEnd"/>
      <w:r w:rsidRPr="002A1390">
        <w:t xml:space="preserve"> Pletenina prepletaj pike 100% pamuk</w:t>
      </w:r>
    </w:p>
    <w:p w:rsidR="007F47EC" w:rsidRPr="002A1390" w:rsidRDefault="007F47EC" w:rsidP="007F47EC">
      <w:r w:rsidRPr="002A1390">
        <w:t>Površinska masa materijala je 210-230 gr/m2   SRPS F.S2.016:1986</w:t>
      </w:r>
    </w:p>
    <w:p w:rsidR="007F47EC" w:rsidRPr="002A1390" w:rsidRDefault="007F47EC" w:rsidP="007F47EC">
      <w:r w:rsidRPr="002A1390">
        <w:t xml:space="preserve">Postojanost boje </w:t>
      </w:r>
      <w:proofErr w:type="gramStart"/>
      <w:r w:rsidRPr="002A1390">
        <w:t>na</w:t>
      </w:r>
      <w:proofErr w:type="gramEnd"/>
      <w:r w:rsidRPr="002A1390">
        <w:t xml:space="preserve"> pranje 40°C </w:t>
      </w:r>
    </w:p>
    <w:p w:rsidR="007F47EC" w:rsidRPr="002A1390" w:rsidRDefault="007F47EC" w:rsidP="007F47EC">
      <w:r w:rsidRPr="002A1390">
        <w:t xml:space="preserve">Boja: Crna </w:t>
      </w:r>
    </w:p>
    <w:p w:rsidR="007F47EC" w:rsidRPr="002A1390" w:rsidRDefault="007F47EC" w:rsidP="007F47EC">
      <w:r w:rsidRPr="002A1390">
        <w:t>Skupljanje pri ranju na 40 C   Po osnovi/</w:t>
      </w:r>
      <w:proofErr w:type="gramStart"/>
      <w:r w:rsidRPr="002A1390">
        <w:t>dužini  2</w:t>
      </w:r>
      <w:proofErr w:type="gramEnd"/>
      <w:r w:rsidRPr="002A1390">
        <w:t xml:space="preserve">  %</w:t>
      </w:r>
    </w:p>
    <w:p w:rsidR="007F47EC" w:rsidRPr="002A1390" w:rsidRDefault="007F47EC" w:rsidP="007F47EC">
      <w:r w:rsidRPr="002A1390">
        <w:t xml:space="preserve">                                                Po potci/širini       </w:t>
      </w:r>
      <w:proofErr w:type="gramStart"/>
      <w:r w:rsidRPr="002A1390">
        <w:t>2  %</w:t>
      </w:r>
      <w:proofErr w:type="gramEnd"/>
      <w:r w:rsidRPr="002A1390">
        <w:t xml:space="preserve"> </w:t>
      </w:r>
    </w:p>
    <w:p w:rsidR="007F47EC" w:rsidRPr="002A1390" w:rsidRDefault="007F47EC" w:rsidP="007F47EC">
      <w:pPr>
        <w:rPr>
          <w:b/>
          <w:u w:val="single"/>
        </w:rPr>
      </w:pPr>
      <w:r w:rsidRPr="002A1390">
        <w:rPr>
          <w:b/>
          <w:u w:val="single"/>
        </w:rPr>
        <w:t>Štampa polo majice:</w:t>
      </w:r>
    </w:p>
    <w:p w:rsidR="007F47EC" w:rsidRPr="002A1390" w:rsidRDefault="007F47EC" w:rsidP="007F47EC">
      <w:r w:rsidRPr="002A1390">
        <w:t xml:space="preserve">Logo: Veliki logo </w:t>
      </w:r>
      <w:proofErr w:type="gramStart"/>
      <w:r w:rsidRPr="002A1390">
        <w:t>na</w:t>
      </w:r>
      <w:proofErr w:type="gramEnd"/>
      <w:r w:rsidRPr="002A1390">
        <w:t xml:space="preserve"> ledjima </w:t>
      </w:r>
    </w:p>
    <w:p w:rsidR="007F47EC" w:rsidRPr="002A1390" w:rsidRDefault="007F47EC" w:rsidP="007F47EC">
      <w:r w:rsidRPr="002A1390">
        <w:t xml:space="preserve">           Mali logo </w:t>
      </w:r>
      <w:proofErr w:type="gramStart"/>
      <w:r w:rsidRPr="002A1390">
        <w:t>na</w:t>
      </w:r>
      <w:proofErr w:type="gramEnd"/>
      <w:r w:rsidRPr="002A1390">
        <w:t xml:space="preserve"> prednjoj levoj strani</w:t>
      </w:r>
    </w:p>
    <w:p w:rsidR="007F47EC" w:rsidRPr="002A1390" w:rsidRDefault="007F47EC" w:rsidP="007F47EC"/>
    <w:p w:rsidR="007F47EC" w:rsidRPr="002A1390" w:rsidRDefault="007F47EC" w:rsidP="007F47EC">
      <w:pPr>
        <w:shd w:val="clear" w:color="auto" w:fill="FDE9D9" w:themeFill="accent6" w:themeFillTint="33"/>
        <w:rPr>
          <w:b/>
        </w:rPr>
      </w:pPr>
      <w:r w:rsidRPr="002A1390">
        <w:rPr>
          <w:b/>
        </w:rPr>
        <w:t>Dokaz o ispunjenosti uslova</w:t>
      </w:r>
    </w:p>
    <w:p w:rsidR="007F47EC" w:rsidRPr="002A1390" w:rsidRDefault="007F47EC" w:rsidP="00725045">
      <w:pPr>
        <w:pStyle w:val="ListParagraph"/>
        <w:numPr>
          <w:ilvl w:val="0"/>
          <w:numId w:val="15"/>
        </w:numPr>
        <w:shd w:val="clear" w:color="auto" w:fill="FDE9D9" w:themeFill="accent6" w:themeFillTint="33"/>
        <w:ind w:left="1069"/>
        <w:rPr>
          <w:b/>
        </w:rPr>
      </w:pPr>
      <w:r w:rsidRPr="002A1390">
        <w:rPr>
          <w:b/>
        </w:rPr>
        <w:t>Izveštaj o kontrplisanju kvaliteta materijala</w:t>
      </w:r>
    </w:p>
    <w:p w:rsidR="007F47EC" w:rsidRPr="002A1390" w:rsidRDefault="007F47EC" w:rsidP="00725045">
      <w:pPr>
        <w:pStyle w:val="ListParagraph"/>
        <w:numPr>
          <w:ilvl w:val="0"/>
          <w:numId w:val="15"/>
        </w:numPr>
        <w:shd w:val="clear" w:color="auto" w:fill="FDE9D9" w:themeFill="accent6" w:themeFillTint="33"/>
        <w:ind w:left="1069"/>
        <w:rPr>
          <w:b/>
        </w:rPr>
      </w:pPr>
      <w:r w:rsidRPr="002A1390">
        <w:rPr>
          <w:b/>
        </w:rPr>
        <w:t>Deklaracija o usaglašenosti</w:t>
      </w:r>
    </w:p>
    <w:p w:rsidR="007F47EC" w:rsidRPr="00346F75" w:rsidRDefault="007F47EC" w:rsidP="00725045">
      <w:pPr>
        <w:pStyle w:val="ListParagraph"/>
        <w:numPr>
          <w:ilvl w:val="0"/>
          <w:numId w:val="15"/>
        </w:numPr>
        <w:shd w:val="clear" w:color="auto" w:fill="FDE9D9" w:themeFill="accent6" w:themeFillTint="33"/>
        <w:ind w:left="1069"/>
        <w:rPr>
          <w:b/>
        </w:rPr>
      </w:pPr>
      <w:r w:rsidRPr="002A1390">
        <w:rPr>
          <w:b/>
        </w:rPr>
        <w:t xml:space="preserve">Uputstvo za upotrebu </w:t>
      </w:r>
      <w:r>
        <w:rPr>
          <w:b/>
        </w:rPr>
        <w:t>i</w:t>
      </w:r>
      <w:r w:rsidRPr="002A1390">
        <w:rPr>
          <w:b/>
        </w:rPr>
        <w:t xml:space="preserve"> održavanje</w:t>
      </w:r>
    </w:p>
    <w:p w:rsidR="007F47EC" w:rsidRPr="002A1390" w:rsidRDefault="007F47EC" w:rsidP="007F47EC">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F47EC" w:rsidRPr="002A1390" w:rsidTr="00D642B9">
        <w:tc>
          <w:tcPr>
            <w:tcW w:w="9576" w:type="dxa"/>
            <w:shd w:val="clear" w:color="auto" w:fill="F2DBDB" w:themeFill="accent2" w:themeFillTint="33"/>
          </w:tcPr>
          <w:p w:rsidR="007F47EC" w:rsidRPr="00346F75" w:rsidRDefault="007F47EC" w:rsidP="00D642B9">
            <w:pPr>
              <w:spacing w:line="276" w:lineRule="auto"/>
              <w:ind w:left="4111"/>
              <w:contextualSpacing/>
              <w:rPr>
                <w:b/>
              </w:rPr>
            </w:pPr>
            <w:r w:rsidRPr="00346F75">
              <w:rPr>
                <w:b/>
              </w:rPr>
              <w:t>1.10.   MARKERI</w:t>
            </w:r>
          </w:p>
        </w:tc>
      </w:tr>
    </w:tbl>
    <w:p w:rsidR="007F47EC" w:rsidRPr="002A1390" w:rsidRDefault="007F47EC" w:rsidP="007F47E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3"/>
        <w:gridCol w:w="3646"/>
        <w:gridCol w:w="3793"/>
      </w:tblGrid>
      <w:tr w:rsidR="007F47EC" w:rsidRPr="002A1390" w:rsidTr="00D642B9">
        <w:tc>
          <w:tcPr>
            <w:tcW w:w="1803" w:type="dxa"/>
          </w:tcPr>
          <w:p w:rsidR="007F47EC" w:rsidRPr="002A1390" w:rsidRDefault="007F47EC" w:rsidP="00D642B9">
            <w:pPr>
              <w:spacing w:line="240" w:lineRule="auto"/>
              <w:ind w:left="720"/>
              <w:jc w:val="center"/>
            </w:pPr>
            <w:r w:rsidRPr="002A1390">
              <w:t xml:space="preserve">Naziv </w:t>
            </w:r>
          </w:p>
        </w:tc>
        <w:tc>
          <w:tcPr>
            <w:tcW w:w="3820" w:type="dxa"/>
          </w:tcPr>
          <w:p w:rsidR="007F47EC" w:rsidRPr="002A1390" w:rsidRDefault="007F47EC" w:rsidP="00D642B9">
            <w:pPr>
              <w:spacing w:line="240" w:lineRule="auto"/>
              <w:ind w:left="720"/>
              <w:jc w:val="center"/>
            </w:pPr>
            <w:r w:rsidRPr="002A1390">
              <w:t>Broj</w:t>
            </w:r>
          </w:p>
        </w:tc>
        <w:tc>
          <w:tcPr>
            <w:tcW w:w="3953" w:type="dxa"/>
          </w:tcPr>
          <w:p w:rsidR="007F47EC" w:rsidRPr="002A1390" w:rsidRDefault="007F47EC" w:rsidP="00D642B9">
            <w:pPr>
              <w:spacing w:line="240" w:lineRule="auto"/>
              <w:ind w:left="720"/>
              <w:jc w:val="center"/>
            </w:pPr>
            <w:r w:rsidRPr="002A1390">
              <w:t>Količina</w:t>
            </w:r>
          </w:p>
        </w:tc>
      </w:tr>
      <w:tr w:rsidR="007F47EC" w:rsidRPr="002A1390" w:rsidTr="00D642B9">
        <w:tc>
          <w:tcPr>
            <w:tcW w:w="1803" w:type="dxa"/>
          </w:tcPr>
          <w:p w:rsidR="007F47EC" w:rsidRPr="002A1390" w:rsidRDefault="007F47EC" w:rsidP="00D642B9">
            <w:pPr>
              <w:spacing w:line="240" w:lineRule="auto"/>
              <w:ind w:left="720"/>
              <w:rPr>
                <w:b/>
              </w:rPr>
            </w:pPr>
            <w:r w:rsidRPr="002A1390">
              <w:rPr>
                <w:b/>
              </w:rPr>
              <w:t>Мarkeri</w:t>
            </w:r>
          </w:p>
        </w:tc>
        <w:tc>
          <w:tcPr>
            <w:tcW w:w="3820" w:type="dxa"/>
          </w:tcPr>
          <w:p w:rsidR="007F47EC" w:rsidRPr="002A1390" w:rsidRDefault="007F47EC" w:rsidP="00D642B9">
            <w:pPr>
              <w:spacing w:line="240" w:lineRule="auto"/>
              <w:ind w:left="720"/>
              <w:jc w:val="center"/>
            </w:pPr>
            <w:r w:rsidRPr="002A1390">
              <w:t>M  -   XXL</w:t>
            </w:r>
          </w:p>
        </w:tc>
        <w:tc>
          <w:tcPr>
            <w:tcW w:w="3953" w:type="dxa"/>
          </w:tcPr>
          <w:p w:rsidR="007F47EC" w:rsidRPr="002A1390" w:rsidRDefault="007F47EC" w:rsidP="00D642B9">
            <w:pPr>
              <w:spacing w:line="240" w:lineRule="auto"/>
              <w:ind w:left="720"/>
              <w:jc w:val="center"/>
            </w:pPr>
            <w:r w:rsidRPr="002A1390">
              <w:t>400</w:t>
            </w:r>
          </w:p>
        </w:tc>
      </w:tr>
    </w:tbl>
    <w:p w:rsidR="007F47EC" w:rsidRPr="002A1390" w:rsidRDefault="007F47EC" w:rsidP="007F47EC"/>
    <w:p w:rsidR="007F47EC" w:rsidRPr="002A1390" w:rsidRDefault="007F47EC" w:rsidP="007F47EC">
      <w:r w:rsidRPr="002A1390">
        <w:t>Tehnicke karakteristike signalnog prsluka markera</w:t>
      </w:r>
    </w:p>
    <w:p w:rsidR="007F47EC" w:rsidRPr="002A1390" w:rsidRDefault="007F47EC" w:rsidP="007F47EC">
      <w:pPr>
        <w:rPr>
          <w:b/>
        </w:rPr>
      </w:pPr>
      <w:proofErr w:type="gramStart"/>
      <w:r w:rsidRPr="002A1390">
        <w:rPr>
          <w:b/>
        </w:rPr>
        <w:t>SRPS  EN</w:t>
      </w:r>
      <w:proofErr w:type="gramEnd"/>
      <w:r w:rsidRPr="002A1390">
        <w:rPr>
          <w:b/>
        </w:rPr>
        <w:t xml:space="preserve">  ISO 20471:2015 </w:t>
      </w:r>
    </w:p>
    <w:p w:rsidR="007F47EC" w:rsidRPr="002A1390" w:rsidRDefault="007F47EC" w:rsidP="007F47EC">
      <w:pPr>
        <w:rPr>
          <w:b/>
        </w:rPr>
      </w:pPr>
      <w:r w:rsidRPr="002A1390">
        <w:rPr>
          <w:b/>
        </w:rPr>
        <w:t>SRPS EN ISO 13688:2015</w:t>
      </w:r>
    </w:p>
    <w:p w:rsidR="007F47EC" w:rsidRPr="002A1390" w:rsidRDefault="007F47EC" w:rsidP="007F47EC">
      <w:r w:rsidRPr="002A1390">
        <w:t xml:space="preserve">Prsluk visoke vidljivosti koristi se za zaštitu radnika za rad </w:t>
      </w:r>
      <w:proofErr w:type="gramStart"/>
      <w:r w:rsidRPr="002A1390">
        <w:t>na</w:t>
      </w:r>
      <w:proofErr w:type="gramEnd"/>
      <w:r w:rsidRPr="002A1390">
        <w:t xml:space="preserve"> otvorenom prostoru.</w:t>
      </w:r>
    </w:p>
    <w:p w:rsidR="007F47EC" w:rsidRPr="002A1390" w:rsidRDefault="007F47EC" w:rsidP="007F47EC"/>
    <w:p w:rsidR="007F47EC" w:rsidRPr="002A1390" w:rsidRDefault="007F47EC" w:rsidP="007F47EC">
      <w:r w:rsidRPr="002A1390">
        <w:t xml:space="preserve">Prsluk - marker visoke vidljivosti, </w:t>
      </w:r>
      <w:proofErr w:type="gramStart"/>
      <w:r w:rsidRPr="002A1390">
        <w:t>sa</w:t>
      </w:r>
      <w:proofErr w:type="gramEnd"/>
      <w:r w:rsidRPr="002A1390">
        <w:t xml:space="preserve"> reflektujućim trakama, kopča se sa čičak trakom.</w:t>
      </w:r>
    </w:p>
    <w:p w:rsidR="007F47EC" w:rsidRPr="002A1390" w:rsidRDefault="007F47EC" w:rsidP="007F47EC">
      <w:r w:rsidRPr="002A1390">
        <w:t>Boja:  Narandžasta</w:t>
      </w:r>
    </w:p>
    <w:p w:rsidR="007F47EC" w:rsidRPr="002A1390" w:rsidRDefault="007F47EC" w:rsidP="007F47EC">
      <w:r w:rsidRPr="002A1390">
        <w:t>Materijal: 100% Poliester</w:t>
      </w:r>
    </w:p>
    <w:p w:rsidR="007F47EC" w:rsidRPr="002A1390" w:rsidRDefault="007F47EC" w:rsidP="007F47EC">
      <w:pPr>
        <w:rPr>
          <w:b/>
        </w:rPr>
      </w:pPr>
      <w:r w:rsidRPr="002A1390">
        <w:rPr>
          <w:b/>
        </w:rPr>
        <w:t>Stampa signalnog prsluka markera</w:t>
      </w:r>
    </w:p>
    <w:p w:rsidR="007F47EC" w:rsidRPr="002A1390" w:rsidRDefault="007F47EC" w:rsidP="00725045">
      <w:pPr>
        <w:pStyle w:val="ListParagraph"/>
        <w:numPr>
          <w:ilvl w:val="0"/>
          <w:numId w:val="15"/>
        </w:numPr>
        <w:ind w:left="1069"/>
      </w:pPr>
      <w:r w:rsidRPr="002A1390">
        <w:t>Veliki logo na ledjima</w:t>
      </w:r>
    </w:p>
    <w:p w:rsidR="007F47EC" w:rsidRPr="002A1390" w:rsidRDefault="007F47EC" w:rsidP="00725045">
      <w:pPr>
        <w:pStyle w:val="ListParagraph"/>
        <w:numPr>
          <w:ilvl w:val="0"/>
          <w:numId w:val="15"/>
        </w:numPr>
        <w:ind w:left="1069"/>
      </w:pPr>
      <w:r w:rsidRPr="002A1390">
        <w:t>Mali logo na prednjoj levoj strani</w:t>
      </w:r>
    </w:p>
    <w:p w:rsidR="007F47EC" w:rsidRPr="002A1390" w:rsidRDefault="007F47EC" w:rsidP="007F47EC"/>
    <w:p w:rsidR="007F47EC" w:rsidRPr="002A1390" w:rsidRDefault="007F47EC" w:rsidP="007F47EC">
      <w:pPr>
        <w:shd w:val="clear" w:color="auto" w:fill="FDE9D9" w:themeFill="accent6" w:themeFillTint="33"/>
        <w:rPr>
          <w:b/>
        </w:rPr>
      </w:pPr>
      <w:r w:rsidRPr="002A1390">
        <w:rPr>
          <w:b/>
        </w:rPr>
        <w:t xml:space="preserve">Dokaz o ispunjenosti </w:t>
      </w:r>
      <w:proofErr w:type="gramStart"/>
      <w:r w:rsidRPr="002A1390">
        <w:rPr>
          <w:b/>
        </w:rPr>
        <w:t>uslova :</w:t>
      </w:r>
      <w:proofErr w:type="gramEnd"/>
      <w:r w:rsidRPr="002A1390">
        <w:rPr>
          <w:b/>
        </w:rPr>
        <w:t xml:space="preserve"> </w:t>
      </w:r>
    </w:p>
    <w:p w:rsidR="007F47EC" w:rsidRPr="002A1390" w:rsidRDefault="007F47EC" w:rsidP="00725045">
      <w:pPr>
        <w:pStyle w:val="ListParagraph"/>
        <w:numPr>
          <w:ilvl w:val="0"/>
          <w:numId w:val="15"/>
        </w:numPr>
        <w:shd w:val="clear" w:color="auto" w:fill="FDE9D9" w:themeFill="accent6" w:themeFillTint="33"/>
        <w:ind w:left="1069"/>
        <w:jc w:val="both"/>
        <w:rPr>
          <w:b/>
        </w:rPr>
      </w:pPr>
      <w:r w:rsidRPr="002A1390">
        <w:rPr>
          <w:b/>
        </w:rPr>
        <w:t>Ponuđač je u obavezi da uz ponudu dostavi dokumentaciju prema Pravilniku o ličnoj zaštitnoj opremi („Sl.glasnik RS“ br.100/2011) i to:</w:t>
      </w:r>
    </w:p>
    <w:p w:rsidR="007F47EC" w:rsidRPr="002A1390" w:rsidRDefault="007F47EC" w:rsidP="007F47EC">
      <w:pPr>
        <w:pStyle w:val="ListParagraph"/>
        <w:shd w:val="clear" w:color="auto" w:fill="FDE9D9" w:themeFill="accent6" w:themeFillTint="33"/>
        <w:jc w:val="both"/>
      </w:pPr>
    </w:p>
    <w:p w:rsidR="007F47EC" w:rsidRPr="002A1390" w:rsidRDefault="007F47EC" w:rsidP="00725045">
      <w:pPr>
        <w:pStyle w:val="ListParagraph"/>
        <w:numPr>
          <w:ilvl w:val="0"/>
          <w:numId w:val="15"/>
        </w:numPr>
        <w:shd w:val="clear" w:color="auto" w:fill="FDE9D9" w:themeFill="accent6" w:themeFillTint="33"/>
        <w:ind w:left="1069"/>
        <w:jc w:val="both"/>
        <w:rPr>
          <w:b/>
        </w:rPr>
      </w:pPr>
      <w:r w:rsidRPr="002A1390">
        <w:rPr>
          <w:b/>
        </w:rPr>
        <w:t>- Deklaraciju usaglašenosti sa zahtevanim standardom kojom ponuđač dokazuje usaglašenost ponude sa tehničkom specifikacijom (ukoliko je na stranom jeziku mora biti prevedena i overena od strane ovlašćenog sudskog tumača);</w:t>
      </w:r>
    </w:p>
    <w:p w:rsidR="007F47EC" w:rsidRPr="002A1390" w:rsidRDefault="007F47EC" w:rsidP="00725045">
      <w:pPr>
        <w:pStyle w:val="ListParagraph"/>
        <w:numPr>
          <w:ilvl w:val="0"/>
          <w:numId w:val="15"/>
        </w:numPr>
        <w:shd w:val="clear" w:color="auto" w:fill="FDE9D9" w:themeFill="accent6" w:themeFillTint="33"/>
        <w:ind w:left="1069"/>
        <w:jc w:val="both"/>
        <w:rPr>
          <w:b/>
        </w:rPr>
      </w:pPr>
      <w:r w:rsidRPr="002A1390">
        <w:rPr>
          <w:b/>
        </w:rPr>
        <w:t>- Uputstvo za upotrebu, održavanje i skladištenje. Dostavlja se na srpskom jeziku, overeno od strane ponuđača;</w:t>
      </w:r>
    </w:p>
    <w:p w:rsidR="007F47EC" w:rsidRPr="002A1390" w:rsidRDefault="007F47EC" w:rsidP="00725045">
      <w:pPr>
        <w:pStyle w:val="ListParagraph"/>
        <w:numPr>
          <w:ilvl w:val="0"/>
          <w:numId w:val="15"/>
        </w:numPr>
        <w:shd w:val="clear" w:color="auto" w:fill="FDE9D9" w:themeFill="accent6" w:themeFillTint="33"/>
        <w:ind w:left="1069"/>
        <w:jc w:val="both"/>
        <w:rPr>
          <w:b/>
        </w:rPr>
      </w:pPr>
      <w:r w:rsidRPr="002A1390">
        <w:rPr>
          <w:b/>
        </w:rPr>
        <w:t xml:space="preserve">- Ukoliko ponuđač nudi dobra stranog porekla, tehnički list proizvođača mora biti preveden i overen </w:t>
      </w:r>
      <w:proofErr w:type="gramStart"/>
      <w:r w:rsidRPr="002A1390">
        <w:rPr>
          <w:b/>
        </w:rPr>
        <w:t>od</w:t>
      </w:r>
      <w:proofErr w:type="gramEnd"/>
      <w:r w:rsidRPr="002A1390">
        <w:rPr>
          <w:b/>
        </w:rPr>
        <w:t xml:space="preserve"> strane ovlašćenog sudskog tumača.</w:t>
      </w:r>
    </w:p>
    <w:p w:rsidR="007F47EC" w:rsidRPr="0048729F" w:rsidRDefault="007F47EC" w:rsidP="00725045">
      <w:pPr>
        <w:pStyle w:val="ListParagraph"/>
        <w:numPr>
          <w:ilvl w:val="0"/>
          <w:numId w:val="15"/>
        </w:numPr>
        <w:shd w:val="clear" w:color="auto" w:fill="FDE9D9" w:themeFill="accent6" w:themeFillTint="33"/>
        <w:ind w:left="1069"/>
        <w:jc w:val="both"/>
        <w:rPr>
          <w:b/>
        </w:rPr>
      </w:pPr>
      <w:r w:rsidRPr="002A1390">
        <w:rPr>
          <w:b/>
        </w:rPr>
        <w:lastRenderedPageBreak/>
        <w:t xml:space="preserve">- Izveštaj akreditovanog imenovanog tela za ocenjivanje usaglašenosti na </w:t>
      </w:r>
      <w:r w:rsidRPr="0048729F">
        <w:rPr>
          <w:b/>
        </w:rPr>
        <w:t>teritoriji Republike Srbije za dostavljeni uzorak lične zaštitne opreme na pregled tipa;</w:t>
      </w:r>
    </w:p>
    <w:p w:rsidR="007F47EC" w:rsidRPr="002A1390" w:rsidRDefault="007F47EC" w:rsidP="007F47EC">
      <w:pP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F47EC" w:rsidRPr="002A1390" w:rsidTr="00D642B9">
        <w:tc>
          <w:tcPr>
            <w:tcW w:w="9576" w:type="dxa"/>
            <w:shd w:val="clear" w:color="auto" w:fill="F2DBDB" w:themeFill="accent2" w:themeFillTint="33"/>
          </w:tcPr>
          <w:p w:rsidR="007F47EC" w:rsidRPr="002A1390" w:rsidRDefault="007F47EC" w:rsidP="00D642B9">
            <w:pPr>
              <w:tabs>
                <w:tab w:val="left" w:pos="4965"/>
                <w:tab w:val="center" w:pos="6735"/>
              </w:tabs>
              <w:spacing w:line="276" w:lineRule="auto"/>
              <w:ind w:left="4111"/>
              <w:contextualSpacing/>
              <w:rPr>
                <w:b/>
                <w:u w:val="single"/>
              </w:rPr>
            </w:pPr>
            <w:r w:rsidRPr="00346F75">
              <w:rPr>
                <w:b/>
              </w:rPr>
              <w:t>1</w:t>
            </w:r>
            <w:r w:rsidRPr="00346F75">
              <w:rPr>
                <w:b/>
                <w:shd w:val="clear" w:color="auto" w:fill="F2DBDB" w:themeFill="accent2" w:themeFillTint="33"/>
              </w:rPr>
              <w:t>.11.  KIŠNE KABANICE</w:t>
            </w:r>
          </w:p>
        </w:tc>
      </w:tr>
    </w:tbl>
    <w:p w:rsidR="007F47EC" w:rsidRPr="002A1390" w:rsidRDefault="007F47EC" w:rsidP="007F47E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2"/>
        <w:gridCol w:w="3628"/>
        <w:gridCol w:w="3762"/>
      </w:tblGrid>
      <w:tr w:rsidR="007F47EC" w:rsidRPr="002A1390" w:rsidTr="00D642B9">
        <w:tc>
          <w:tcPr>
            <w:tcW w:w="1857" w:type="dxa"/>
          </w:tcPr>
          <w:p w:rsidR="007F47EC" w:rsidRPr="002A1390" w:rsidRDefault="007F47EC" w:rsidP="00D642B9">
            <w:pPr>
              <w:spacing w:line="240" w:lineRule="auto"/>
              <w:ind w:left="720"/>
              <w:jc w:val="center"/>
            </w:pPr>
            <w:r w:rsidRPr="002A1390">
              <w:t xml:space="preserve">Naziv </w:t>
            </w:r>
          </w:p>
        </w:tc>
        <w:tc>
          <w:tcPr>
            <w:tcW w:w="3794" w:type="dxa"/>
          </w:tcPr>
          <w:p w:rsidR="007F47EC" w:rsidRPr="002A1390" w:rsidRDefault="007F47EC" w:rsidP="00D642B9">
            <w:pPr>
              <w:spacing w:line="240" w:lineRule="auto"/>
              <w:ind w:left="720"/>
              <w:jc w:val="center"/>
            </w:pPr>
            <w:r w:rsidRPr="002A1390">
              <w:t>Broj</w:t>
            </w:r>
          </w:p>
        </w:tc>
        <w:tc>
          <w:tcPr>
            <w:tcW w:w="3925" w:type="dxa"/>
          </w:tcPr>
          <w:p w:rsidR="007F47EC" w:rsidRPr="002A1390" w:rsidRDefault="007F47EC" w:rsidP="00D642B9">
            <w:pPr>
              <w:spacing w:line="240" w:lineRule="auto"/>
              <w:ind w:left="720"/>
              <w:jc w:val="center"/>
            </w:pPr>
            <w:r w:rsidRPr="002A1390">
              <w:t>Količina</w:t>
            </w:r>
          </w:p>
        </w:tc>
      </w:tr>
      <w:tr w:rsidR="007F47EC" w:rsidRPr="002A1390" w:rsidTr="00D642B9">
        <w:tc>
          <w:tcPr>
            <w:tcW w:w="1857" w:type="dxa"/>
          </w:tcPr>
          <w:p w:rsidR="007F47EC" w:rsidRPr="002A1390" w:rsidRDefault="007F47EC" w:rsidP="00D642B9">
            <w:pPr>
              <w:spacing w:line="240" w:lineRule="auto"/>
              <w:ind w:left="720"/>
              <w:jc w:val="center"/>
            </w:pPr>
            <w:r w:rsidRPr="002A1390">
              <w:t>Kišna kabanica</w:t>
            </w:r>
          </w:p>
        </w:tc>
        <w:tc>
          <w:tcPr>
            <w:tcW w:w="3794" w:type="dxa"/>
          </w:tcPr>
          <w:p w:rsidR="007F47EC" w:rsidRPr="002A1390" w:rsidRDefault="007F47EC" w:rsidP="00D642B9">
            <w:pPr>
              <w:spacing w:line="240" w:lineRule="auto"/>
              <w:ind w:left="720"/>
              <w:jc w:val="center"/>
            </w:pPr>
            <w:r w:rsidRPr="002A1390">
              <w:t>L-XXXL</w:t>
            </w:r>
          </w:p>
        </w:tc>
        <w:tc>
          <w:tcPr>
            <w:tcW w:w="3925" w:type="dxa"/>
          </w:tcPr>
          <w:p w:rsidR="007F47EC" w:rsidRPr="002A1390" w:rsidRDefault="007F47EC" w:rsidP="00D642B9">
            <w:pPr>
              <w:spacing w:line="240" w:lineRule="auto"/>
              <w:ind w:left="720"/>
              <w:jc w:val="center"/>
            </w:pPr>
            <w:r w:rsidRPr="002A1390">
              <w:t>135</w:t>
            </w:r>
          </w:p>
        </w:tc>
      </w:tr>
    </w:tbl>
    <w:p w:rsidR="007F47EC" w:rsidRPr="002A1390" w:rsidRDefault="007F47EC" w:rsidP="007F47EC"/>
    <w:p w:rsidR="007F47EC" w:rsidRPr="002A1390" w:rsidRDefault="007F47EC" w:rsidP="007F47EC">
      <w:r w:rsidRPr="002A1390">
        <w:t>Tehnicke karakteristike kišne kabanica</w:t>
      </w:r>
    </w:p>
    <w:p w:rsidR="007F47EC" w:rsidRPr="002A1390" w:rsidRDefault="007F47EC" w:rsidP="007F47EC">
      <w:pPr>
        <w:rPr>
          <w:b/>
        </w:rPr>
      </w:pPr>
      <w:r w:rsidRPr="002A1390">
        <w:rPr>
          <w:b/>
        </w:rPr>
        <w:t xml:space="preserve"> SRPS EN ISO 13688: 2015</w:t>
      </w:r>
    </w:p>
    <w:p w:rsidR="007F47EC" w:rsidRPr="002A1390" w:rsidRDefault="007F47EC" w:rsidP="007F47EC">
      <w:pPr>
        <w:rPr>
          <w:b/>
        </w:rPr>
      </w:pPr>
    </w:p>
    <w:p w:rsidR="007F47EC" w:rsidRPr="002A1390" w:rsidRDefault="007F47EC" w:rsidP="007F47EC">
      <w:pPr>
        <w:jc w:val="both"/>
      </w:pPr>
      <w:r w:rsidRPr="002A1390">
        <w:t xml:space="preserve">Kišna kabanica sluši za zaštitu radnika </w:t>
      </w:r>
      <w:proofErr w:type="gramStart"/>
      <w:r w:rsidRPr="002A1390">
        <w:t>od</w:t>
      </w:r>
      <w:proofErr w:type="gramEnd"/>
      <w:r w:rsidRPr="002A1390">
        <w:t xml:space="preserve"> minimalnih rizika površinskog mehaničkog delovanja i vremenskih uticaja (kiša, sneg). </w:t>
      </w:r>
    </w:p>
    <w:p w:rsidR="007F47EC" w:rsidRPr="002A1390" w:rsidRDefault="007F47EC" w:rsidP="007F47EC">
      <w:pPr>
        <w:jc w:val="both"/>
      </w:pPr>
      <w:r w:rsidRPr="002A1390">
        <w:t xml:space="preserve">Vodootporna kišna kabanica </w:t>
      </w:r>
      <w:proofErr w:type="gramStart"/>
      <w:r w:rsidRPr="002A1390">
        <w:t>sa</w:t>
      </w:r>
      <w:proofErr w:type="gramEnd"/>
      <w:r w:rsidRPr="002A1390">
        <w:t xml:space="preserve"> kapuljačom, šavovi su vareni,</w:t>
      </w:r>
    </w:p>
    <w:p w:rsidR="007F47EC" w:rsidRPr="002A1390" w:rsidRDefault="007F47EC" w:rsidP="007F47EC">
      <w:pPr>
        <w:jc w:val="both"/>
      </w:pPr>
      <w:r w:rsidRPr="002A1390">
        <w:t>Materijal: Poliester 100 %</w:t>
      </w:r>
    </w:p>
    <w:p w:rsidR="007F47EC" w:rsidRPr="002A1390" w:rsidRDefault="007F47EC" w:rsidP="007F47EC">
      <w:pPr>
        <w:jc w:val="both"/>
        <w:rPr>
          <w:b/>
        </w:rPr>
      </w:pPr>
    </w:p>
    <w:p w:rsidR="007F47EC" w:rsidRPr="002A1390" w:rsidRDefault="007F47EC" w:rsidP="007F47EC">
      <w:pPr>
        <w:jc w:val="both"/>
        <w:rPr>
          <w:b/>
        </w:rPr>
      </w:pPr>
      <w:r w:rsidRPr="002A1390">
        <w:rPr>
          <w:b/>
        </w:rPr>
        <w:t>Štampa kisne kabanice:</w:t>
      </w:r>
    </w:p>
    <w:p w:rsidR="007F47EC" w:rsidRPr="002A1390" w:rsidRDefault="007F47EC" w:rsidP="00725045">
      <w:pPr>
        <w:pStyle w:val="ListParagraph"/>
        <w:numPr>
          <w:ilvl w:val="0"/>
          <w:numId w:val="15"/>
        </w:numPr>
        <w:ind w:left="1069"/>
        <w:jc w:val="both"/>
      </w:pPr>
      <w:r w:rsidRPr="002A1390">
        <w:t>Veliki logo na ledjima</w:t>
      </w:r>
    </w:p>
    <w:p w:rsidR="007F47EC" w:rsidRPr="002A1390" w:rsidRDefault="007F47EC" w:rsidP="00725045">
      <w:pPr>
        <w:pStyle w:val="ListParagraph"/>
        <w:numPr>
          <w:ilvl w:val="0"/>
          <w:numId w:val="15"/>
        </w:numPr>
        <w:ind w:left="1069"/>
        <w:jc w:val="both"/>
      </w:pPr>
      <w:r w:rsidRPr="002A1390">
        <w:t>Mali logo na prednjoj levoj strani</w:t>
      </w:r>
    </w:p>
    <w:p w:rsidR="007F47EC" w:rsidRPr="002A1390" w:rsidRDefault="007F47EC" w:rsidP="007F47EC">
      <w:pPr>
        <w:pStyle w:val="ListParagraph"/>
        <w:ind w:left="1069"/>
        <w:jc w:val="both"/>
      </w:pPr>
    </w:p>
    <w:p w:rsidR="007F47EC" w:rsidRPr="002A1390" w:rsidRDefault="007F47EC" w:rsidP="007F47EC">
      <w:pPr>
        <w:shd w:val="clear" w:color="auto" w:fill="FDE9D9" w:themeFill="accent6" w:themeFillTint="33"/>
        <w:jc w:val="both"/>
        <w:rPr>
          <w:b/>
        </w:rPr>
      </w:pPr>
      <w:r w:rsidRPr="002A1390">
        <w:rPr>
          <w:b/>
        </w:rPr>
        <w:t xml:space="preserve">Dokaz o ispunjenosti uslova: </w:t>
      </w:r>
    </w:p>
    <w:p w:rsidR="007F47EC" w:rsidRPr="002A1390" w:rsidRDefault="007F47EC" w:rsidP="00725045">
      <w:pPr>
        <w:pStyle w:val="ListParagraph"/>
        <w:numPr>
          <w:ilvl w:val="0"/>
          <w:numId w:val="15"/>
        </w:numPr>
        <w:shd w:val="clear" w:color="auto" w:fill="FDE9D9" w:themeFill="accent6" w:themeFillTint="33"/>
        <w:ind w:left="1069"/>
        <w:jc w:val="both"/>
        <w:rPr>
          <w:b/>
        </w:rPr>
      </w:pPr>
      <w:r w:rsidRPr="002A1390">
        <w:rPr>
          <w:b/>
        </w:rPr>
        <w:t>Deklaracija o usaglašenosti proizvoda</w:t>
      </w:r>
    </w:p>
    <w:p w:rsidR="007F47EC" w:rsidRPr="002A1390" w:rsidRDefault="007F47EC" w:rsidP="00725045">
      <w:pPr>
        <w:pStyle w:val="ListParagraph"/>
        <w:numPr>
          <w:ilvl w:val="0"/>
          <w:numId w:val="15"/>
        </w:numPr>
        <w:shd w:val="clear" w:color="auto" w:fill="FDE9D9" w:themeFill="accent6" w:themeFillTint="33"/>
        <w:ind w:left="1069"/>
        <w:jc w:val="both"/>
        <w:rPr>
          <w:b/>
        </w:rPr>
      </w:pPr>
      <w:r w:rsidRPr="002A1390">
        <w:rPr>
          <w:b/>
        </w:rPr>
        <w:t xml:space="preserve">Uputstvo za upotrebu </w:t>
      </w:r>
      <w:r>
        <w:rPr>
          <w:b/>
        </w:rPr>
        <w:t>i</w:t>
      </w:r>
      <w:r w:rsidRPr="002A1390">
        <w:rPr>
          <w:b/>
        </w:rPr>
        <w:t xml:space="preserve"> održavanje</w:t>
      </w:r>
    </w:p>
    <w:p w:rsidR="007F47EC" w:rsidRPr="002A1390" w:rsidRDefault="007F47EC" w:rsidP="007F47EC">
      <w:pPr>
        <w:shd w:val="clear" w:color="auto" w:fill="FDE9D9" w:themeFill="accent6" w:themeFillTint="33"/>
      </w:pPr>
    </w:p>
    <w:p w:rsidR="007F47EC" w:rsidRPr="002A1390" w:rsidRDefault="007F47EC" w:rsidP="007F47EC">
      <w:pP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F47EC" w:rsidRPr="002A1390" w:rsidTr="00D642B9">
        <w:tc>
          <w:tcPr>
            <w:tcW w:w="9576" w:type="dxa"/>
            <w:shd w:val="clear" w:color="auto" w:fill="F2DBDB" w:themeFill="accent2" w:themeFillTint="33"/>
          </w:tcPr>
          <w:p w:rsidR="007F47EC" w:rsidRPr="00346F75" w:rsidRDefault="007F47EC" w:rsidP="00D642B9">
            <w:pPr>
              <w:tabs>
                <w:tab w:val="left" w:pos="4965"/>
                <w:tab w:val="center" w:pos="6735"/>
              </w:tabs>
              <w:spacing w:line="276" w:lineRule="auto"/>
              <w:ind w:left="4111"/>
              <w:contextualSpacing/>
              <w:rPr>
                <w:b/>
              </w:rPr>
            </w:pPr>
            <w:r w:rsidRPr="00346F75">
              <w:rPr>
                <w:b/>
              </w:rPr>
              <w:t>1.12.  DUKSERICA</w:t>
            </w:r>
          </w:p>
        </w:tc>
      </w:tr>
    </w:tbl>
    <w:p w:rsidR="007F47EC" w:rsidRPr="002A1390" w:rsidRDefault="007F47EC" w:rsidP="007F47E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9"/>
        <w:gridCol w:w="3600"/>
        <w:gridCol w:w="3733"/>
      </w:tblGrid>
      <w:tr w:rsidR="007F47EC" w:rsidRPr="002A1390" w:rsidTr="00D642B9">
        <w:tc>
          <w:tcPr>
            <w:tcW w:w="1857" w:type="dxa"/>
          </w:tcPr>
          <w:p w:rsidR="007F47EC" w:rsidRPr="002A1390" w:rsidRDefault="007F47EC" w:rsidP="00D642B9">
            <w:pPr>
              <w:spacing w:line="240" w:lineRule="auto"/>
              <w:ind w:left="720"/>
              <w:jc w:val="center"/>
            </w:pPr>
            <w:r w:rsidRPr="002A1390">
              <w:t xml:space="preserve">Naziv </w:t>
            </w:r>
          </w:p>
        </w:tc>
        <w:tc>
          <w:tcPr>
            <w:tcW w:w="3794" w:type="dxa"/>
          </w:tcPr>
          <w:p w:rsidR="007F47EC" w:rsidRPr="002A1390" w:rsidRDefault="007F47EC" w:rsidP="00D642B9">
            <w:pPr>
              <w:spacing w:line="240" w:lineRule="auto"/>
              <w:ind w:left="720"/>
              <w:jc w:val="center"/>
            </w:pPr>
            <w:r w:rsidRPr="002A1390">
              <w:t>Broj</w:t>
            </w:r>
          </w:p>
        </w:tc>
        <w:tc>
          <w:tcPr>
            <w:tcW w:w="3925" w:type="dxa"/>
          </w:tcPr>
          <w:p w:rsidR="007F47EC" w:rsidRPr="002A1390" w:rsidRDefault="007F47EC" w:rsidP="00D642B9">
            <w:pPr>
              <w:spacing w:line="240" w:lineRule="auto"/>
              <w:ind w:left="720"/>
              <w:jc w:val="center"/>
            </w:pPr>
            <w:r w:rsidRPr="002A1390">
              <w:t>Količina</w:t>
            </w:r>
          </w:p>
        </w:tc>
      </w:tr>
      <w:tr w:rsidR="007F47EC" w:rsidRPr="002A1390" w:rsidTr="00D642B9">
        <w:tc>
          <w:tcPr>
            <w:tcW w:w="1857" w:type="dxa"/>
          </w:tcPr>
          <w:p w:rsidR="007F47EC" w:rsidRPr="002A1390" w:rsidRDefault="007F47EC" w:rsidP="00D642B9">
            <w:pPr>
              <w:spacing w:line="240" w:lineRule="auto"/>
              <w:ind w:left="720"/>
              <w:jc w:val="center"/>
            </w:pPr>
            <w:r w:rsidRPr="002A1390">
              <w:t>Dukserica</w:t>
            </w:r>
          </w:p>
        </w:tc>
        <w:tc>
          <w:tcPr>
            <w:tcW w:w="3794" w:type="dxa"/>
          </w:tcPr>
          <w:p w:rsidR="007F47EC" w:rsidRPr="002A1390" w:rsidRDefault="007F47EC" w:rsidP="00D642B9">
            <w:pPr>
              <w:spacing w:line="240" w:lineRule="auto"/>
              <w:ind w:left="720"/>
              <w:jc w:val="center"/>
            </w:pPr>
            <w:r w:rsidRPr="002A1390">
              <w:t>L-XXXL</w:t>
            </w:r>
          </w:p>
        </w:tc>
        <w:tc>
          <w:tcPr>
            <w:tcW w:w="3925" w:type="dxa"/>
          </w:tcPr>
          <w:p w:rsidR="007F47EC" w:rsidRPr="002A1390" w:rsidRDefault="007F47EC" w:rsidP="00D642B9">
            <w:pPr>
              <w:spacing w:line="240" w:lineRule="auto"/>
              <w:ind w:left="720"/>
              <w:jc w:val="center"/>
            </w:pPr>
            <w:r w:rsidRPr="002A1390">
              <w:t>20</w:t>
            </w:r>
          </w:p>
        </w:tc>
      </w:tr>
    </w:tbl>
    <w:p w:rsidR="007F47EC" w:rsidRPr="002A1390" w:rsidRDefault="007F47EC" w:rsidP="007F47EC">
      <w:pPr>
        <w:jc w:val="both"/>
        <w:rPr>
          <w:b/>
        </w:rPr>
      </w:pPr>
    </w:p>
    <w:p w:rsidR="007F47EC" w:rsidRPr="002A1390" w:rsidRDefault="007F47EC" w:rsidP="007F47EC">
      <w:pPr>
        <w:jc w:val="both"/>
        <w:rPr>
          <w:b/>
        </w:rPr>
      </w:pPr>
      <w:r w:rsidRPr="002A1390">
        <w:rPr>
          <w:b/>
        </w:rPr>
        <w:t xml:space="preserve">Dukserica proizvedena od pamuka 100%    330 gr/m2 ± 5% sa </w:t>
      </w:r>
      <w:proofErr w:type="gramStart"/>
      <w:r w:rsidRPr="002A1390">
        <w:rPr>
          <w:b/>
        </w:rPr>
        <w:t>renderom  na</w:t>
      </w:r>
      <w:proofErr w:type="gramEnd"/>
      <w:r w:rsidRPr="002A1390">
        <w:rPr>
          <w:b/>
        </w:rPr>
        <w:t xml:space="preserve"> rukavima</w:t>
      </w:r>
    </w:p>
    <w:p w:rsidR="007F47EC" w:rsidRPr="002A1390" w:rsidRDefault="007F47EC" w:rsidP="007F47EC">
      <w:pPr>
        <w:jc w:val="both"/>
        <w:rPr>
          <w:b/>
        </w:rPr>
      </w:pPr>
      <w:r w:rsidRPr="002A1390">
        <w:rPr>
          <w:b/>
        </w:rPr>
        <w:t>Materijal: Pamuk 100 %</w:t>
      </w:r>
    </w:p>
    <w:p w:rsidR="007F47EC" w:rsidRPr="002A1390" w:rsidRDefault="007F47EC" w:rsidP="007F47EC">
      <w:pPr>
        <w:jc w:val="both"/>
        <w:rPr>
          <w:b/>
        </w:rPr>
      </w:pPr>
      <w:r w:rsidRPr="002A1390">
        <w:rPr>
          <w:b/>
        </w:rPr>
        <w:t>Boja: Crna</w:t>
      </w:r>
    </w:p>
    <w:p w:rsidR="007F47EC" w:rsidRPr="002A1390" w:rsidRDefault="007F47EC" w:rsidP="007F47EC">
      <w:pPr>
        <w:jc w:val="both"/>
        <w:rPr>
          <w:b/>
        </w:rPr>
      </w:pPr>
    </w:p>
    <w:p w:rsidR="007F47EC" w:rsidRPr="002A1390" w:rsidRDefault="007F47EC" w:rsidP="007F47EC">
      <w:pPr>
        <w:jc w:val="both"/>
        <w:rPr>
          <w:b/>
        </w:rPr>
      </w:pPr>
      <w:r w:rsidRPr="002A1390">
        <w:rPr>
          <w:b/>
        </w:rPr>
        <w:t>Štampa dukserice:</w:t>
      </w:r>
    </w:p>
    <w:p w:rsidR="007F47EC" w:rsidRPr="002A1390" w:rsidRDefault="007F47EC" w:rsidP="00725045">
      <w:pPr>
        <w:pStyle w:val="ListParagraph"/>
        <w:numPr>
          <w:ilvl w:val="0"/>
          <w:numId w:val="15"/>
        </w:numPr>
        <w:ind w:left="1069"/>
        <w:jc w:val="both"/>
      </w:pPr>
      <w:r w:rsidRPr="002A1390">
        <w:t>Veliki logo na ledjima</w:t>
      </w:r>
    </w:p>
    <w:p w:rsidR="007F47EC" w:rsidRPr="002A1390" w:rsidRDefault="007F47EC" w:rsidP="00725045">
      <w:pPr>
        <w:pStyle w:val="ListParagraph"/>
        <w:numPr>
          <w:ilvl w:val="0"/>
          <w:numId w:val="15"/>
        </w:numPr>
        <w:ind w:left="1069"/>
        <w:jc w:val="both"/>
      </w:pPr>
      <w:r w:rsidRPr="002A1390">
        <w:t>Mali  logo na prednjoj levoj strani</w:t>
      </w:r>
    </w:p>
    <w:p w:rsidR="007F47EC" w:rsidRPr="002A1390" w:rsidRDefault="007F47EC" w:rsidP="007F47EC">
      <w:pPr>
        <w:pStyle w:val="ListParagraph"/>
        <w:ind w:left="1069"/>
        <w:jc w:val="both"/>
      </w:pPr>
    </w:p>
    <w:p w:rsidR="007F47EC" w:rsidRPr="002A1390" w:rsidRDefault="007F47EC" w:rsidP="007F47EC">
      <w:pPr>
        <w:shd w:val="clear" w:color="auto" w:fill="FDE9D9" w:themeFill="accent6" w:themeFillTint="33"/>
        <w:jc w:val="both"/>
        <w:rPr>
          <w:b/>
        </w:rPr>
      </w:pPr>
      <w:r w:rsidRPr="002A1390">
        <w:rPr>
          <w:b/>
        </w:rPr>
        <w:t>Dokaz o ispunjenosti uslova</w:t>
      </w:r>
    </w:p>
    <w:p w:rsidR="007F47EC" w:rsidRPr="002A1390" w:rsidRDefault="007F47EC" w:rsidP="00725045">
      <w:pPr>
        <w:pStyle w:val="ListParagraph"/>
        <w:numPr>
          <w:ilvl w:val="0"/>
          <w:numId w:val="15"/>
        </w:numPr>
        <w:shd w:val="clear" w:color="auto" w:fill="FDE9D9" w:themeFill="accent6" w:themeFillTint="33"/>
        <w:ind w:left="1069"/>
        <w:jc w:val="both"/>
        <w:rPr>
          <w:b/>
        </w:rPr>
      </w:pPr>
      <w:r w:rsidRPr="002A1390">
        <w:rPr>
          <w:b/>
        </w:rPr>
        <w:t>Izveštaj o kontrolisanju materijala</w:t>
      </w:r>
    </w:p>
    <w:p w:rsidR="007F47EC" w:rsidRPr="002A1390" w:rsidRDefault="007F47EC" w:rsidP="00725045">
      <w:pPr>
        <w:pStyle w:val="ListParagraph"/>
        <w:numPr>
          <w:ilvl w:val="0"/>
          <w:numId w:val="15"/>
        </w:numPr>
        <w:shd w:val="clear" w:color="auto" w:fill="FDE9D9" w:themeFill="accent6" w:themeFillTint="33"/>
        <w:ind w:left="1069"/>
        <w:jc w:val="both"/>
        <w:rPr>
          <w:b/>
        </w:rPr>
      </w:pPr>
      <w:r w:rsidRPr="002A1390">
        <w:rPr>
          <w:b/>
        </w:rPr>
        <w:t xml:space="preserve"> Deklaracija o usaglašenosti proizvoda</w:t>
      </w:r>
    </w:p>
    <w:p w:rsidR="007F47EC" w:rsidRPr="002A1390" w:rsidRDefault="007F47EC" w:rsidP="00725045">
      <w:pPr>
        <w:pStyle w:val="ListParagraph"/>
        <w:numPr>
          <w:ilvl w:val="0"/>
          <w:numId w:val="15"/>
        </w:numPr>
        <w:shd w:val="clear" w:color="auto" w:fill="FDE9D9" w:themeFill="accent6" w:themeFillTint="33"/>
        <w:ind w:left="1069"/>
        <w:jc w:val="both"/>
        <w:rPr>
          <w:b/>
        </w:rPr>
      </w:pPr>
      <w:r w:rsidRPr="002A1390">
        <w:rPr>
          <w:b/>
        </w:rPr>
        <w:t xml:space="preserve">Uputstvo za uportebu </w:t>
      </w:r>
      <w:r>
        <w:rPr>
          <w:b/>
        </w:rPr>
        <w:t>i</w:t>
      </w:r>
      <w:r w:rsidRPr="002A1390">
        <w:rPr>
          <w:b/>
        </w:rPr>
        <w:t xml:space="preserve"> održavanje</w:t>
      </w:r>
    </w:p>
    <w:p w:rsidR="007F47EC" w:rsidRPr="002A1390" w:rsidRDefault="007F47EC" w:rsidP="007F47EC">
      <w:pP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F47EC" w:rsidRPr="002A1390" w:rsidTr="00D642B9">
        <w:tc>
          <w:tcPr>
            <w:tcW w:w="9576" w:type="dxa"/>
            <w:shd w:val="clear" w:color="auto" w:fill="F2DBDB" w:themeFill="accent2" w:themeFillTint="33"/>
          </w:tcPr>
          <w:p w:rsidR="007F47EC" w:rsidRPr="00346F75" w:rsidRDefault="007F47EC" w:rsidP="00D642B9">
            <w:pPr>
              <w:spacing w:line="276" w:lineRule="auto"/>
              <w:ind w:left="360"/>
              <w:contextualSpacing/>
              <w:jc w:val="center"/>
              <w:rPr>
                <w:b/>
              </w:rPr>
            </w:pPr>
            <w:r w:rsidRPr="00346F75">
              <w:rPr>
                <w:b/>
              </w:rPr>
              <w:t>1.13  KAČKETI</w:t>
            </w:r>
          </w:p>
        </w:tc>
      </w:tr>
    </w:tbl>
    <w:p w:rsidR="007F47EC" w:rsidRPr="002A1390" w:rsidRDefault="007F47EC" w:rsidP="007F47EC">
      <w:pPr>
        <w:rPr>
          <w:b/>
          <w:u w:val="single"/>
        </w:rPr>
      </w:pPr>
    </w:p>
    <w:tbl>
      <w:tblPr>
        <w:tblW w:w="0" w:type="auto"/>
        <w:jc w:val="center"/>
        <w:tblInd w:w="-2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20"/>
        <w:gridCol w:w="1771"/>
        <w:gridCol w:w="2923"/>
      </w:tblGrid>
      <w:tr w:rsidR="007F47EC" w:rsidRPr="002A1390" w:rsidTr="00D642B9">
        <w:trPr>
          <w:jc w:val="center"/>
        </w:trPr>
        <w:tc>
          <w:tcPr>
            <w:tcW w:w="4720" w:type="dxa"/>
          </w:tcPr>
          <w:p w:rsidR="007F47EC" w:rsidRPr="002A1390" w:rsidRDefault="007F47EC" w:rsidP="00D642B9">
            <w:pPr>
              <w:spacing w:line="240" w:lineRule="auto"/>
              <w:ind w:left="720"/>
              <w:jc w:val="center"/>
            </w:pPr>
            <w:r w:rsidRPr="002A1390">
              <w:t>Naziv radnog odela</w:t>
            </w:r>
          </w:p>
        </w:tc>
        <w:tc>
          <w:tcPr>
            <w:tcW w:w="1771" w:type="dxa"/>
          </w:tcPr>
          <w:p w:rsidR="007F47EC" w:rsidRPr="002A1390" w:rsidRDefault="007F47EC" w:rsidP="00D642B9">
            <w:pPr>
              <w:spacing w:line="240" w:lineRule="auto"/>
              <w:ind w:left="720"/>
              <w:jc w:val="center"/>
            </w:pPr>
            <w:r w:rsidRPr="002A1390">
              <w:t>Broj</w:t>
            </w:r>
          </w:p>
        </w:tc>
        <w:tc>
          <w:tcPr>
            <w:tcW w:w="2923" w:type="dxa"/>
          </w:tcPr>
          <w:p w:rsidR="007F47EC" w:rsidRPr="002A1390" w:rsidRDefault="007F47EC" w:rsidP="00D642B9">
            <w:pPr>
              <w:spacing w:line="240" w:lineRule="auto"/>
              <w:ind w:left="720"/>
              <w:jc w:val="center"/>
            </w:pPr>
            <w:r w:rsidRPr="002A1390">
              <w:t>Količina</w:t>
            </w:r>
          </w:p>
        </w:tc>
      </w:tr>
      <w:tr w:rsidR="007F47EC" w:rsidRPr="002A1390" w:rsidTr="00D642B9">
        <w:trPr>
          <w:jc w:val="center"/>
        </w:trPr>
        <w:tc>
          <w:tcPr>
            <w:tcW w:w="4720" w:type="dxa"/>
          </w:tcPr>
          <w:p w:rsidR="007F47EC" w:rsidRPr="002A1390" w:rsidRDefault="007F47EC" w:rsidP="00D642B9">
            <w:pPr>
              <w:spacing w:line="240" w:lineRule="auto"/>
              <w:ind w:left="720"/>
              <w:rPr>
                <w:b/>
              </w:rPr>
            </w:pPr>
            <w:r w:rsidRPr="002A1390">
              <w:rPr>
                <w:b/>
              </w:rPr>
              <w:t>Кačketi</w:t>
            </w:r>
          </w:p>
        </w:tc>
        <w:tc>
          <w:tcPr>
            <w:tcW w:w="1771" w:type="dxa"/>
          </w:tcPr>
          <w:p w:rsidR="007F47EC" w:rsidRPr="002A1390" w:rsidRDefault="007F47EC" w:rsidP="00D642B9">
            <w:pPr>
              <w:spacing w:line="240" w:lineRule="auto"/>
              <w:ind w:left="720"/>
            </w:pPr>
          </w:p>
        </w:tc>
        <w:tc>
          <w:tcPr>
            <w:tcW w:w="2923" w:type="dxa"/>
          </w:tcPr>
          <w:p w:rsidR="007F47EC" w:rsidRPr="002A1390" w:rsidRDefault="007F47EC" w:rsidP="00D642B9">
            <w:pPr>
              <w:spacing w:line="240" w:lineRule="auto"/>
              <w:ind w:left="720"/>
            </w:pPr>
            <w:r w:rsidRPr="002A1390">
              <w:t>135</w:t>
            </w:r>
          </w:p>
        </w:tc>
      </w:tr>
    </w:tbl>
    <w:p w:rsidR="007F47EC" w:rsidRPr="002A1390" w:rsidRDefault="007F47EC" w:rsidP="007F47EC"/>
    <w:p w:rsidR="007F47EC" w:rsidRPr="002A1390" w:rsidRDefault="007F47EC" w:rsidP="007F47EC">
      <w:r w:rsidRPr="002A1390">
        <w:t>Tehnicke karakteristike kačketa</w:t>
      </w:r>
    </w:p>
    <w:p w:rsidR="007F47EC" w:rsidRPr="002A1390" w:rsidRDefault="007F47EC" w:rsidP="007F47EC">
      <w:pPr>
        <w:rPr>
          <w:color w:val="FF0000"/>
        </w:rPr>
      </w:pPr>
    </w:p>
    <w:p w:rsidR="007F47EC" w:rsidRPr="002A1390" w:rsidRDefault="007F47EC" w:rsidP="007F47EC">
      <w:proofErr w:type="gramStart"/>
      <w:r w:rsidRPr="002A1390">
        <w:t>Koristi se za svakodnevni rad u proizvodnji.</w:t>
      </w:r>
      <w:proofErr w:type="gramEnd"/>
      <w:r w:rsidRPr="002A1390">
        <w:t xml:space="preserve"> Služi za zaštitu glave </w:t>
      </w:r>
      <w:proofErr w:type="gramStart"/>
      <w:r w:rsidRPr="002A1390">
        <w:t>od</w:t>
      </w:r>
      <w:proofErr w:type="gramEnd"/>
      <w:r w:rsidRPr="002A1390">
        <w:t xml:space="preserve"> atmosferskih padavina, hladnoće i lakših mehaničkih udara</w:t>
      </w:r>
    </w:p>
    <w:p w:rsidR="007F47EC" w:rsidRPr="002A1390" w:rsidRDefault="007F47EC" w:rsidP="007F47EC"/>
    <w:p w:rsidR="007F47EC" w:rsidRPr="002A1390" w:rsidRDefault="007F47EC" w:rsidP="007F47EC">
      <w:r w:rsidRPr="002A1390">
        <w:t>- Kačket, lagani brušeni pamuk 100%</w:t>
      </w:r>
    </w:p>
    <w:p w:rsidR="007F47EC" w:rsidRPr="002A1390" w:rsidRDefault="007F47EC" w:rsidP="007F47EC">
      <w:r w:rsidRPr="002A1390">
        <w:t xml:space="preserve">- </w:t>
      </w:r>
      <w:proofErr w:type="gramStart"/>
      <w:r w:rsidRPr="002A1390">
        <w:t>Petopanelni  sa</w:t>
      </w:r>
      <w:proofErr w:type="gramEnd"/>
      <w:r w:rsidRPr="002A1390">
        <w:t xml:space="preserve"> plastičnom trakom za podešavanje obima.</w:t>
      </w:r>
    </w:p>
    <w:p w:rsidR="007F47EC" w:rsidRPr="002A1390" w:rsidRDefault="007F47EC" w:rsidP="007F47EC">
      <w:r w:rsidRPr="002A1390">
        <w:t>- Univerzalne veličine</w:t>
      </w:r>
    </w:p>
    <w:p w:rsidR="007F47EC" w:rsidRPr="002A1390" w:rsidRDefault="007F47EC" w:rsidP="007F47EC">
      <w:r w:rsidRPr="002A1390">
        <w:t xml:space="preserve">- Boja: plava, narandžasta, zelena, </w:t>
      </w:r>
    </w:p>
    <w:p w:rsidR="007F47EC" w:rsidRPr="002A1390" w:rsidRDefault="007F47EC" w:rsidP="007F47EC"/>
    <w:p w:rsidR="007F47EC" w:rsidRPr="002A1390" w:rsidRDefault="007F47EC" w:rsidP="007F47EC">
      <w:pPr>
        <w:rPr>
          <w:b/>
        </w:rPr>
      </w:pPr>
      <w:r w:rsidRPr="002A1390">
        <w:rPr>
          <w:b/>
        </w:rPr>
        <w:t>Štampa kačketa:</w:t>
      </w:r>
    </w:p>
    <w:p w:rsidR="007F47EC" w:rsidRPr="002A1390" w:rsidRDefault="007F47EC" w:rsidP="00725045">
      <w:pPr>
        <w:pStyle w:val="ListParagraph"/>
        <w:numPr>
          <w:ilvl w:val="0"/>
          <w:numId w:val="15"/>
        </w:numPr>
        <w:ind w:left="1069"/>
      </w:pPr>
      <w:r w:rsidRPr="002A1390">
        <w:t>Mali logo na prednjoj strani</w:t>
      </w:r>
    </w:p>
    <w:p w:rsidR="007F47EC" w:rsidRPr="002A1390" w:rsidRDefault="007F47EC" w:rsidP="007F47EC">
      <w:pPr>
        <w:shd w:val="clear" w:color="auto" w:fill="FDE9D9" w:themeFill="accent6" w:themeFillTint="33"/>
      </w:pPr>
    </w:p>
    <w:p w:rsidR="007F47EC" w:rsidRPr="002A1390" w:rsidRDefault="007F47EC" w:rsidP="007F47EC">
      <w:pPr>
        <w:shd w:val="clear" w:color="auto" w:fill="FDE9D9" w:themeFill="accent6" w:themeFillTint="33"/>
        <w:rPr>
          <w:b/>
        </w:rPr>
      </w:pPr>
      <w:r w:rsidRPr="002A1390">
        <w:rPr>
          <w:b/>
        </w:rPr>
        <w:t>Dokaz o ispunjenosti uslova</w:t>
      </w:r>
    </w:p>
    <w:p w:rsidR="007F47EC" w:rsidRPr="002A1390" w:rsidRDefault="007F47EC" w:rsidP="00725045">
      <w:pPr>
        <w:pStyle w:val="ListParagraph"/>
        <w:numPr>
          <w:ilvl w:val="0"/>
          <w:numId w:val="15"/>
        </w:numPr>
        <w:shd w:val="clear" w:color="auto" w:fill="FDE9D9" w:themeFill="accent6" w:themeFillTint="33"/>
        <w:ind w:left="1069"/>
        <w:rPr>
          <w:b/>
        </w:rPr>
      </w:pPr>
      <w:r w:rsidRPr="002A1390">
        <w:rPr>
          <w:b/>
        </w:rPr>
        <w:t xml:space="preserve">Izveštaj o ispitivanju materijala </w:t>
      </w:r>
    </w:p>
    <w:p w:rsidR="007F47EC" w:rsidRPr="002A1390" w:rsidRDefault="007F47EC" w:rsidP="00725045">
      <w:pPr>
        <w:pStyle w:val="ListParagraph"/>
        <w:numPr>
          <w:ilvl w:val="0"/>
          <w:numId w:val="15"/>
        </w:numPr>
        <w:shd w:val="clear" w:color="auto" w:fill="FDE9D9" w:themeFill="accent6" w:themeFillTint="33"/>
        <w:ind w:left="1069"/>
        <w:rPr>
          <w:b/>
        </w:rPr>
      </w:pPr>
      <w:r w:rsidRPr="002A1390">
        <w:rPr>
          <w:b/>
        </w:rPr>
        <w:t>Uputstvo za upotrebu</w:t>
      </w:r>
      <w:r>
        <w:rPr>
          <w:b/>
        </w:rPr>
        <w:t xml:space="preserve"> i</w:t>
      </w:r>
      <w:r w:rsidRPr="002A1390">
        <w:rPr>
          <w:b/>
        </w:rPr>
        <w:t xml:space="preserve"> održavanje</w:t>
      </w:r>
    </w:p>
    <w:p w:rsidR="007F47EC" w:rsidRPr="002A1390" w:rsidRDefault="007F47EC" w:rsidP="007F47EC">
      <w:pPr>
        <w:shd w:val="clear" w:color="auto" w:fill="FDE9D9" w:themeFill="accent6" w:themeFillTint="33"/>
      </w:pPr>
    </w:p>
    <w:p w:rsidR="007F47EC" w:rsidRPr="002A1390" w:rsidRDefault="007F47EC" w:rsidP="007F47EC">
      <w:pPr>
        <w:shd w:val="clear" w:color="auto" w:fill="FDE9D9" w:themeFill="accent6" w:themeFillTint="33"/>
      </w:pPr>
    </w:p>
    <w:p w:rsidR="007F47EC" w:rsidRPr="002A1390" w:rsidRDefault="007F47EC" w:rsidP="007F47EC">
      <w:pP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F47EC" w:rsidRPr="002A1390" w:rsidTr="00D642B9">
        <w:tc>
          <w:tcPr>
            <w:tcW w:w="9576" w:type="dxa"/>
            <w:shd w:val="clear" w:color="auto" w:fill="F2DBDB" w:themeFill="accent2" w:themeFillTint="33"/>
          </w:tcPr>
          <w:p w:rsidR="007F47EC" w:rsidRPr="00346F75" w:rsidRDefault="007F47EC" w:rsidP="00D642B9">
            <w:pPr>
              <w:spacing w:line="276" w:lineRule="auto"/>
              <w:ind w:left="360"/>
              <w:contextualSpacing/>
              <w:jc w:val="center"/>
              <w:rPr>
                <w:b/>
              </w:rPr>
            </w:pPr>
            <w:r w:rsidRPr="00346F75">
              <w:rPr>
                <w:b/>
              </w:rPr>
              <w:t xml:space="preserve">1.14 ZIMSKA KAPA </w:t>
            </w:r>
          </w:p>
        </w:tc>
      </w:tr>
    </w:tbl>
    <w:p w:rsidR="007F47EC" w:rsidRPr="002A1390" w:rsidRDefault="007F47EC" w:rsidP="007F47EC">
      <w:pPr>
        <w:rPr>
          <w:b/>
          <w:u w:val="single"/>
        </w:rPr>
      </w:pPr>
    </w:p>
    <w:tbl>
      <w:tblPr>
        <w:tblW w:w="0" w:type="auto"/>
        <w:jc w:val="center"/>
        <w:tblInd w:w="-2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20"/>
        <w:gridCol w:w="1771"/>
        <w:gridCol w:w="2923"/>
      </w:tblGrid>
      <w:tr w:rsidR="007F47EC" w:rsidRPr="002A1390" w:rsidTr="00D642B9">
        <w:trPr>
          <w:jc w:val="center"/>
        </w:trPr>
        <w:tc>
          <w:tcPr>
            <w:tcW w:w="4720" w:type="dxa"/>
          </w:tcPr>
          <w:p w:rsidR="007F47EC" w:rsidRPr="002A1390" w:rsidRDefault="007F47EC" w:rsidP="00D642B9">
            <w:pPr>
              <w:spacing w:line="240" w:lineRule="auto"/>
              <w:ind w:left="720"/>
              <w:jc w:val="center"/>
            </w:pPr>
            <w:r w:rsidRPr="002A1390">
              <w:t>Naziv radnog odela</w:t>
            </w:r>
          </w:p>
        </w:tc>
        <w:tc>
          <w:tcPr>
            <w:tcW w:w="1771" w:type="dxa"/>
          </w:tcPr>
          <w:p w:rsidR="007F47EC" w:rsidRPr="002A1390" w:rsidRDefault="007F47EC" w:rsidP="00D642B9">
            <w:pPr>
              <w:spacing w:line="240" w:lineRule="auto"/>
              <w:ind w:left="720"/>
              <w:jc w:val="center"/>
            </w:pPr>
            <w:r w:rsidRPr="002A1390">
              <w:t>Broj</w:t>
            </w:r>
          </w:p>
        </w:tc>
        <w:tc>
          <w:tcPr>
            <w:tcW w:w="2923" w:type="dxa"/>
          </w:tcPr>
          <w:p w:rsidR="007F47EC" w:rsidRPr="002A1390" w:rsidRDefault="007F47EC" w:rsidP="00D642B9">
            <w:pPr>
              <w:spacing w:line="240" w:lineRule="auto"/>
              <w:ind w:left="720"/>
              <w:jc w:val="center"/>
            </w:pPr>
            <w:r w:rsidRPr="002A1390">
              <w:t>Količina</w:t>
            </w:r>
          </w:p>
        </w:tc>
      </w:tr>
      <w:tr w:rsidR="007F47EC" w:rsidRPr="002A1390" w:rsidTr="00D642B9">
        <w:trPr>
          <w:jc w:val="center"/>
        </w:trPr>
        <w:tc>
          <w:tcPr>
            <w:tcW w:w="4720" w:type="dxa"/>
          </w:tcPr>
          <w:p w:rsidR="007F47EC" w:rsidRPr="002A1390" w:rsidRDefault="007F47EC" w:rsidP="00D642B9">
            <w:pPr>
              <w:spacing w:line="240" w:lineRule="auto"/>
              <w:ind w:left="720"/>
              <w:rPr>
                <w:b/>
              </w:rPr>
            </w:pPr>
            <w:r w:rsidRPr="002A1390">
              <w:rPr>
                <w:b/>
              </w:rPr>
              <w:t>Zimska kapa</w:t>
            </w:r>
          </w:p>
        </w:tc>
        <w:tc>
          <w:tcPr>
            <w:tcW w:w="1771" w:type="dxa"/>
          </w:tcPr>
          <w:p w:rsidR="007F47EC" w:rsidRPr="002A1390" w:rsidRDefault="007F47EC" w:rsidP="00D642B9">
            <w:pPr>
              <w:spacing w:line="240" w:lineRule="auto"/>
              <w:ind w:left="720"/>
            </w:pPr>
          </w:p>
        </w:tc>
        <w:tc>
          <w:tcPr>
            <w:tcW w:w="2923" w:type="dxa"/>
          </w:tcPr>
          <w:p w:rsidR="007F47EC" w:rsidRPr="002A1390" w:rsidRDefault="007F47EC" w:rsidP="00D642B9">
            <w:pPr>
              <w:spacing w:line="240" w:lineRule="auto"/>
              <w:ind w:left="720"/>
            </w:pPr>
            <w:r w:rsidRPr="002A1390">
              <w:t>100</w:t>
            </w:r>
          </w:p>
        </w:tc>
      </w:tr>
    </w:tbl>
    <w:p w:rsidR="007F47EC" w:rsidRPr="002A1390" w:rsidRDefault="007F47EC" w:rsidP="007F47EC"/>
    <w:p w:rsidR="007F47EC" w:rsidRPr="002A1390" w:rsidRDefault="007F47EC" w:rsidP="007F47EC">
      <w:r w:rsidRPr="002A1390">
        <w:t>Tehnicke karakteristike zimske kape</w:t>
      </w:r>
    </w:p>
    <w:p w:rsidR="007F47EC" w:rsidRPr="002A1390" w:rsidRDefault="007F47EC" w:rsidP="007F47EC">
      <w:pPr>
        <w:rPr>
          <w:color w:val="FF0000"/>
        </w:rPr>
      </w:pPr>
    </w:p>
    <w:p w:rsidR="007F47EC" w:rsidRPr="002A1390" w:rsidRDefault="007F47EC" w:rsidP="007F47EC">
      <w:r w:rsidRPr="002A1390">
        <w:t xml:space="preserve">Koristi se za zaštitu glave </w:t>
      </w:r>
      <w:proofErr w:type="gramStart"/>
      <w:r w:rsidRPr="002A1390">
        <w:t>od</w:t>
      </w:r>
      <w:proofErr w:type="gramEnd"/>
      <w:r w:rsidRPr="002A1390">
        <w:t xml:space="preserve"> atmosfeskih padavina, hladnoće I u slučaju smanjene vidljivosti.</w:t>
      </w:r>
    </w:p>
    <w:p w:rsidR="007F47EC" w:rsidRPr="002A1390" w:rsidRDefault="007F47EC" w:rsidP="007F47EC">
      <w:r w:rsidRPr="002A1390">
        <w:t>- Pletena kapa 100</w:t>
      </w:r>
      <w:proofErr w:type="gramStart"/>
      <w:r w:rsidRPr="002A1390">
        <w:t>%  poliester</w:t>
      </w:r>
      <w:proofErr w:type="gramEnd"/>
      <w:r w:rsidRPr="002A1390">
        <w:t xml:space="preserve"> sa postavom.</w:t>
      </w:r>
    </w:p>
    <w:p w:rsidR="007F47EC" w:rsidRPr="002A1390" w:rsidRDefault="007F47EC" w:rsidP="007F47EC">
      <w:r w:rsidRPr="002A1390">
        <w:t>- Univerzalne veličine.</w:t>
      </w:r>
    </w:p>
    <w:p w:rsidR="007F47EC" w:rsidRPr="002A1390" w:rsidRDefault="007F47EC" w:rsidP="007F47EC">
      <w:r w:rsidRPr="002A1390">
        <w:t>- Boja: Narandžasta signalna boja.</w:t>
      </w:r>
    </w:p>
    <w:p w:rsidR="007F47EC" w:rsidRPr="002A1390" w:rsidRDefault="007F47EC" w:rsidP="007F47EC"/>
    <w:p w:rsidR="007F47EC" w:rsidRPr="002A1390" w:rsidRDefault="007F47EC" w:rsidP="007F47EC">
      <w:pPr>
        <w:shd w:val="clear" w:color="auto" w:fill="FDE9D9" w:themeFill="accent6" w:themeFillTint="33"/>
        <w:rPr>
          <w:b/>
        </w:rPr>
      </w:pPr>
      <w:r w:rsidRPr="002A1390">
        <w:rPr>
          <w:b/>
        </w:rPr>
        <w:t>Dokaz o ispunjenosti uslova:</w:t>
      </w:r>
    </w:p>
    <w:p w:rsidR="007F47EC" w:rsidRPr="002A1390" w:rsidRDefault="007F47EC" w:rsidP="00725045">
      <w:pPr>
        <w:pStyle w:val="ListParagraph"/>
        <w:numPr>
          <w:ilvl w:val="0"/>
          <w:numId w:val="15"/>
        </w:numPr>
        <w:shd w:val="clear" w:color="auto" w:fill="FDE9D9" w:themeFill="accent6" w:themeFillTint="33"/>
        <w:ind w:left="1069"/>
        <w:rPr>
          <w:b/>
        </w:rPr>
      </w:pPr>
      <w:r w:rsidRPr="002A1390">
        <w:rPr>
          <w:b/>
        </w:rPr>
        <w:t>Deklaracija o usaglašenost proizvoda</w:t>
      </w:r>
    </w:p>
    <w:p w:rsidR="007F47EC" w:rsidRPr="002A1390" w:rsidRDefault="007F47EC" w:rsidP="00725045">
      <w:pPr>
        <w:pStyle w:val="ListParagraph"/>
        <w:numPr>
          <w:ilvl w:val="0"/>
          <w:numId w:val="15"/>
        </w:numPr>
        <w:shd w:val="clear" w:color="auto" w:fill="FDE9D9" w:themeFill="accent6" w:themeFillTint="33"/>
        <w:ind w:left="1069"/>
        <w:rPr>
          <w:b/>
        </w:rPr>
      </w:pPr>
      <w:r w:rsidRPr="002A1390">
        <w:rPr>
          <w:b/>
        </w:rPr>
        <w:t xml:space="preserve">Uputstvo za upotrebu </w:t>
      </w:r>
      <w:r>
        <w:rPr>
          <w:b/>
        </w:rPr>
        <w:t>i</w:t>
      </w:r>
      <w:r w:rsidRPr="002A1390">
        <w:rPr>
          <w:b/>
        </w:rPr>
        <w:t xml:space="preserve"> održavanje</w:t>
      </w:r>
    </w:p>
    <w:p w:rsidR="007F47EC" w:rsidRPr="002A1390" w:rsidRDefault="007F47EC" w:rsidP="007F47E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F47EC" w:rsidRPr="002A1390" w:rsidTr="00D642B9">
        <w:tc>
          <w:tcPr>
            <w:tcW w:w="9576" w:type="dxa"/>
            <w:shd w:val="clear" w:color="auto" w:fill="F2DBDB" w:themeFill="accent2" w:themeFillTint="33"/>
          </w:tcPr>
          <w:p w:rsidR="007F47EC" w:rsidRPr="00346F75" w:rsidRDefault="007F47EC" w:rsidP="00D642B9">
            <w:pPr>
              <w:tabs>
                <w:tab w:val="left" w:pos="4965"/>
                <w:tab w:val="center" w:pos="6735"/>
              </w:tabs>
              <w:spacing w:line="276" w:lineRule="auto"/>
              <w:contextualSpacing/>
              <w:jc w:val="center"/>
              <w:rPr>
                <w:b/>
              </w:rPr>
            </w:pPr>
            <w:r w:rsidRPr="00346F75">
              <w:rPr>
                <w:b/>
              </w:rPr>
              <w:t>1.15.   PAMUČNA TRENERKA</w:t>
            </w:r>
          </w:p>
        </w:tc>
      </w:tr>
    </w:tbl>
    <w:p w:rsidR="007F47EC" w:rsidRPr="002A1390" w:rsidRDefault="007F47EC" w:rsidP="007F47E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4"/>
        <w:gridCol w:w="3627"/>
        <w:gridCol w:w="3761"/>
      </w:tblGrid>
      <w:tr w:rsidR="007F47EC" w:rsidRPr="002A1390" w:rsidTr="00D642B9">
        <w:tc>
          <w:tcPr>
            <w:tcW w:w="1857" w:type="dxa"/>
          </w:tcPr>
          <w:p w:rsidR="007F47EC" w:rsidRPr="002A1390" w:rsidRDefault="007F47EC" w:rsidP="00D642B9">
            <w:pPr>
              <w:spacing w:line="240" w:lineRule="auto"/>
              <w:ind w:left="720"/>
              <w:jc w:val="center"/>
            </w:pPr>
            <w:r w:rsidRPr="002A1390">
              <w:t xml:space="preserve">Naziv </w:t>
            </w:r>
          </w:p>
        </w:tc>
        <w:tc>
          <w:tcPr>
            <w:tcW w:w="3794" w:type="dxa"/>
          </w:tcPr>
          <w:p w:rsidR="007F47EC" w:rsidRPr="002A1390" w:rsidRDefault="007F47EC" w:rsidP="00D642B9">
            <w:pPr>
              <w:spacing w:line="240" w:lineRule="auto"/>
              <w:ind w:left="720"/>
              <w:jc w:val="center"/>
            </w:pPr>
            <w:r w:rsidRPr="002A1390">
              <w:t>Broj</w:t>
            </w:r>
          </w:p>
        </w:tc>
        <w:tc>
          <w:tcPr>
            <w:tcW w:w="3925" w:type="dxa"/>
          </w:tcPr>
          <w:p w:rsidR="007F47EC" w:rsidRPr="002A1390" w:rsidRDefault="007F47EC" w:rsidP="00D642B9">
            <w:pPr>
              <w:spacing w:line="240" w:lineRule="auto"/>
              <w:ind w:left="720"/>
              <w:jc w:val="center"/>
            </w:pPr>
            <w:r w:rsidRPr="002A1390">
              <w:t>Količina</w:t>
            </w:r>
          </w:p>
        </w:tc>
      </w:tr>
      <w:tr w:rsidR="007F47EC" w:rsidRPr="002A1390" w:rsidTr="00D642B9">
        <w:tc>
          <w:tcPr>
            <w:tcW w:w="1857" w:type="dxa"/>
          </w:tcPr>
          <w:p w:rsidR="007F47EC" w:rsidRPr="002A1390" w:rsidRDefault="007F47EC" w:rsidP="00D642B9">
            <w:pPr>
              <w:spacing w:line="240" w:lineRule="auto"/>
              <w:ind w:left="720"/>
              <w:jc w:val="center"/>
            </w:pPr>
            <w:r w:rsidRPr="002A1390">
              <w:t>Pamucna trenerka</w:t>
            </w:r>
          </w:p>
        </w:tc>
        <w:tc>
          <w:tcPr>
            <w:tcW w:w="3794" w:type="dxa"/>
          </w:tcPr>
          <w:p w:rsidR="007F47EC" w:rsidRPr="002A1390" w:rsidRDefault="007F47EC" w:rsidP="00D642B9">
            <w:pPr>
              <w:spacing w:line="240" w:lineRule="auto"/>
              <w:ind w:left="720"/>
              <w:jc w:val="center"/>
            </w:pPr>
            <w:r w:rsidRPr="002A1390">
              <w:t>L-XXXL</w:t>
            </w:r>
          </w:p>
        </w:tc>
        <w:tc>
          <w:tcPr>
            <w:tcW w:w="3925" w:type="dxa"/>
          </w:tcPr>
          <w:p w:rsidR="007F47EC" w:rsidRPr="002A1390" w:rsidRDefault="007F47EC" w:rsidP="00D642B9">
            <w:pPr>
              <w:spacing w:line="240" w:lineRule="auto"/>
              <w:ind w:left="720"/>
              <w:jc w:val="center"/>
            </w:pPr>
            <w:r w:rsidRPr="002A1390">
              <w:t>10</w:t>
            </w:r>
          </w:p>
        </w:tc>
      </w:tr>
    </w:tbl>
    <w:p w:rsidR="007F47EC" w:rsidRPr="002A1390" w:rsidRDefault="007F47EC" w:rsidP="007F47EC">
      <w:pPr>
        <w:rPr>
          <w:b/>
        </w:rPr>
      </w:pPr>
    </w:p>
    <w:p w:rsidR="007F47EC" w:rsidRPr="002A1390" w:rsidRDefault="007F47EC" w:rsidP="007F47EC">
      <w:r w:rsidRPr="002A1390">
        <w:rPr>
          <w:b/>
        </w:rPr>
        <w:t xml:space="preserve"> </w:t>
      </w:r>
      <w:r w:rsidRPr="002A1390">
        <w:t xml:space="preserve">Tehnicke </w:t>
      </w:r>
      <w:proofErr w:type="gramStart"/>
      <w:r w:rsidRPr="002A1390">
        <w:t>karakteristike  pamučne</w:t>
      </w:r>
      <w:proofErr w:type="gramEnd"/>
      <w:r w:rsidRPr="002A1390">
        <w:t xml:space="preserve"> trenerke</w:t>
      </w:r>
    </w:p>
    <w:p w:rsidR="007F47EC" w:rsidRPr="002A1390" w:rsidRDefault="007F47EC" w:rsidP="007F47EC">
      <w:pPr>
        <w:jc w:val="both"/>
        <w:rPr>
          <w:b/>
        </w:rPr>
      </w:pPr>
    </w:p>
    <w:p w:rsidR="007F47EC" w:rsidRPr="002A1390" w:rsidRDefault="007F47EC" w:rsidP="007F47EC">
      <w:pPr>
        <w:jc w:val="both"/>
        <w:rPr>
          <w:b/>
        </w:rPr>
      </w:pPr>
      <w:r w:rsidRPr="002A1390">
        <w:rPr>
          <w:b/>
        </w:rPr>
        <w:t>Trenerka je  proizvedena od pamuka 100% 330 gr/m2 ±  5%sa renderom na okovratniku i na rukavima.</w:t>
      </w:r>
    </w:p>
    <w:p w:rsidR="007F47EC" w:rsidRPr="002A1390" w:rsidRDefault="007F47EC" w:rsidP="007F47EC">
      <w:pPr>
        <w:jc w:val="both"/>
        <w:rPr>
          <w:b/>
        </w:rPr>
      </w:pPr>
      <w:r w:rsidRPr="002A1390">
        <w:rPr>
          <w:b/>
        </w:rPr>
        <w:t>Materijal: Pamuk 100 %</w:t>
      </w:r>
    </w:p>
    <w:p w:rsidR="007F47EC" w:rsidRPr="002A1390" w:rsidRDefault="007F47EC" w:rsidP="007F47EC">
      <w:pPr>
        <w:jc w:val="both"/>
        <w:rPr>
          <w:b/>
        </w:rPr>
      </w:pPr>
      <w:r w:rsidRPr="002A1390">
        <w:rPr>
          <w:b/>
        </w:rPr>
        <w:t>Boja: Siva</w:t>
      </w:r>
    </w:p>
    <w:p w:rsidR="007F47EC" w:rsidRPr="002A1390" w:rsidRDefault="007F47EC" w:rsidP="007F47EC">
      <w:pPr>
        <w:jc w:val="both"/>
        <w:rPr>
          <w:b/>
        </w:rPr>
      </w:pPr>
    </w:p>
    <w:p w:rsidR="007F47EC" w:rsidRPr="002A1390" w:rsidRDefault="007F47EC" w:rsidP="007F47EC">
      <w:pPr>
        <w:jc w:val="both"/>
        <w:rPr>
          <w:b/>
        </w:rPr>
      </w:pPr>
      <w:r w:rsidRPr="002A1390">
        <w:rPr>
          <w:b/>
        </w:rPr>
        <w:lastRenderedPageBreak/>
        <w:t>Štampa trenerke:</w:t>
      </w:r>
    </w:p>
    <w:p w:rsidR="007F47EC" w:rsidRPr="002A1390" w:rsidRDefault="007F47EC" w:rsidP="00725045">
      <w:pPr>
        <w:pStyle w:val="ListParagraph"/>
        <w:numPr>
          <w:ilvl w:val="0"/>
          <w:numId w:val="15"/>
        </w:numPr>
        <w:ind w:left="1069"/>
        <w:jc w:val="both"/>
      </w:pPr>
      <w:r w:rsidRPr="002A1390">
        <w:t xml:space="preserve">Veliki logo na ledjima </w:t>
      </w:r>
    </w:p>
    <w:p w:rsidR="007F47EC" w:rsidRPr="002A1390" w:rsidRDefault="007F47EC" w:rsidP="00725045">
      <w:pPr>
        <w:pStyle w:val="ListParagraph"/>
        <w:numPr>
          <w:ilvl w:val="0"/>
          <w:numId w:val="15"/>
        </w:numPr>
        <w:ind w:left="1069"/>
        <w:jc w:val="both"/>
      </w:pPr>
      <w:r w:rsidRPr="002A1390">
        <w:t>Mali logo na prednjoj levoj strani</w:t>
      </w:r>
    </w:p>
    <w:p w:rsidR="007F47EC" w:rsidRPr="002A1390" w:rsidRDefault="007F47EC" w:rsidP="007F47EC">
      <w:pPr>
        <w:pStyle w:val="ListParagraph"/>
        <w:ind w:left="1069"/>
        <w:jc w:val="both"/>
        <w:rPr>
          <w:b/>
        </w:rPr>
      </w:pPr>
    </w:p>
    <w:p w:rsidR="007F47EC" w:rsidRPr="002A1390" w:rsidRDefault="007F47EC" w:rsidP="007F47EC">
      <w:pPr>
        <w:shd w:val="clear" w:color="auto" w:fill="FDE9D9" w:themeFill="accent6" w:themeFillTint="33"/>
        <w:jc w:val="both"/>
        <w:rPr>
          <w:b/>
        </w:rPr>
      </w:pPr>
      <w:r w:rsidRPr="002A1390">
        <w:rPr>
          <w:b/>
        </w:rPr>
        <w:t>Dokaz o ispunjenosti uslova</w:t>
      </w:r>
    </w:p>
    <w:p w:rsidR="007F47EC" w:rsidRPr="002A1390" w:rsidRDefault="007F47EC" w:rsidP="00725045">
      <w:pPr>
        <w:pStyle w:val="ListParagraph"/>
        <w:numPr>
          <w:ilvl w:val="0"/>
          <w:numId w:val="15"/>
        </w:numPr>
        <w:shd w:val="clear" w:color="auto" w:fill="FDE9D9" w:themeFill="accent6" w:themeFillTint="33"/>
        <w:ind w:left="1069"/>
        <w:jc w:val="both"/>
        <w:rPr>
          <w:b/>
        </w:rPr>
      </w:pPr>
      <w:r w:rsidRPr="002A1390">
        <w:rPr>
          <w:b/>
        </w:rPr>
        <w:t>Izveštaj o kontrolisanju materijala</w:t>
      </w:r>
    </w:p>
    <w:p w:rsidR="007F47EC" w:rsidRPr="002A1390" w:rsidRDefault="007F47EC" w:rsidP="00725045">
      <w:pPr>
        <w:pStyle w:val="ListParagraph"/>
        <w:numPr>
          <w:ilvl w:val="0"/>
          <w:numId w:val="15"/>
        </w:numPr>
        <w:shd w:val="clear" w:color="auto" w:fill="FDE9D9" w:themeFill="accent6" w:themeFillTint="33"/>
        <w:ind w:left="1069"/>
        <w:jc w:val="both"/>
        <w:rPr>
          <w:b/>
        </w:rPr>
      </w:pPr>
      <w:r w:rsidRPr="002A1390">
        <w:rPr>
          <w:b/>
        </w:rPr>
        <w:t>Deklaracija o usaglašenosti proizvoda</w:t>
      </w:r>
    </w:p>
    <w:p w:rsidR="007F47EC" w:rsidRPr="002A1390" w:rsidRDefault="007F47EC" w:rsidP="00725045">
      <w:pPr>
        <w:pStyle w:val="ListParagraph"/>
        <w:numPr>
          <w:ilvl w:val="0"/>
          <w:numId w:val="15"/>
        </w:numPr>
        <w:shd w:val="clear" w:color="auto" w:fill="FDE9D9" w:themeFill="accent6" w:themeFillTint="33"/>
        <w:ind w:left="1069"/>
        <w:jc w:val="both"/>
        <w:rPr>
          <w:b/>
        </w:rPr>
      </w:pPr>
      <w:r w:rsidRPr="002A1390">
        <w:rPr>
          <w:b/>
        </w:rPr>
        <w:t xml:space="preserve">Uputstvo za upotrebu </w:t>
      </w:r>
      <w:r>
        <w:rPr>
          <w:b/>
        </w:rPr>
        <w:t>i</w:t>
      </w:r>
      <w:r w:rsidRPr="002A1390">
        <w:rPr>
          <w:b/>
        </w:rPr>
        <w:t xml:space="preserve"> održavanje</w:t>
      </w:r>
    </w:p>
    <w:p w:rsidR="007F47EC" w:rsidRPr="002A1390" w:rsidRDefault="007F47EC" w:rsidP="007F47EC">
      <w:pPr>
        <w:shd w:val="clear" w:color="auto" w:fill="FDE9D9" w:themeFill="accent6" w:themeFillTint="33"/>
      </w:pPr>
    </w:p>
    <w:p w:rsidR="007F47EC" w:rsidRPr="002A0BD6" w:rsidRDefault="007F47EC" w:rsidP="007F47EC">
      <w:pPr>
        <w:rPr>
          <w:highlight w:val="magent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F47EC" w:rsidRPr="0048729F" w:rsidTr="00D642B9">
        <w:tc>
          <w:tcPr>
            <w:tcW w:w="9576" w:type="dxa"/>
            <w:shd w:val="clear" w:color="auto" w:fill="CCFF33"/>
          </w:tcPr>
          <w:p w:rsidR="007F47EC" w:rsidRPr="0048729F" w:rsidRDefault="007F47EC" w:rsidP="00D642B9">
            <w:pPr>
              <w:spacing w:line="276" w:lineRule="auto"/>
              <w:ind w:left="360"/>
              <w:contextualSpacing/>
              <w:jc w:val="center"/>
              <w:rPr>
                <w:b/>
              </w:rPr>
            </w:pPr>
            <w:r w:rsidRPr="0048729F">
              <w:rPr>
                <w:b/>
              </w:rPr>
              <w:t xml:space="preserve">     2.      RADNA OBUĆA</w:t>
            </w:r>
          </w:p>
        </w:tc>
      </w:tr>
    </w:tbl>
    <w:p w:rsidR="007F47EC" w:rsidRPr="0048729F" w:rsidRDefault="007F47EC" w:rsidP="007F47EC">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F47EC" w:rsidRPr="0048729F" w:rsidTr="00D642B9">
        <w:tc>
          <w:tcPr>
            <w:tcW w:w="9576" w:type="dxa"/>
            <w:shd w:val="clear" w:color="auto" w:fill="CCFF33"/>
          </w:tcPr>
          <w:p w:rsidR="007F47EC" w:rsidRPr="0048729F" w:rsidRDefault="007F47EC" w:rsidP="00D642B9">
            <w:pPr>
              <w:spacing w:line="276" w:lineRule="auto"/>
              <w:ind w:left="4111"/>
              <w:contextualSpacing/>
              <w:rPr>
                <w:b/>
              </w:rPr>
            </w:pPr>
            <w:r w:rsidRPr="0048729F">
              <w:rPr>
                <w:b/>
              </w:rPr>
              <w:t>2.1   DUBOKA  RADNE CIPELE</w:t>
            </w:r>
          </w:p>
        </w:tc>
      </w:tr>
    </w:tbl>
    <w:p w:rsidR="007F47EC" w:rsidRPr="0048729F" w:rsidRDefault="007F47EC" w:rsidP="007F47EC">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9"/>
        <w:gridCol w:w="3536"/>
        <w:gridCol w:w="3647"/>
      </w:tblGrid>
      <w:tr w:rsidR="007F47EC" w:rsidRPr="0048729F" w:rsidTr="00D642B9">
        <w:tc>
          <w:tcPr>
            <w:tcW w:w="2088" w:type="dxa"/>
          </w:tcPr>
          <w:p w:rsidR="007F47EC" w:rsidRPr="0048729F" w:rsidRDefault="007F47EC" w:rsidP="00D642B9">
            <w:pPr>
              <w:spacing w:line="240" w:lineRule="auto"/>
              <w:ind w:left="720"/>
              <w:jc w:val="center"/>
            </w:pPr>
            <w:r w:rsidRPr="0048729F">
              <w:t xml:space="preserve">Naziv </w:t>
            </w:r>
          </w:p>
        </w:tc>
        <w:tc>
          <w:tcPr>
            <w:tcW w:w="3690" w:type="dxa"/>
          </w:tcPr>
          <w:p w:rsidR="007F47EC" w:rsidRPr="0048729F" w:rsidRDefault="007F47EC" w:rsidP="00D642B9">
            <w:pPr>
              <w:spacing w:line="240" w:lineRule="auto"/>
              <w:ind w:left="720"/>
              <w:jc w:val="center"/>
            </w:pPr>
            <w:r w:rsidRPr="0048729F">
              <w:t>Broj</w:t>
            </w:r>
          </w:p>
        </w:tc>
        <w:tc>
          <w:tcPr>
            <w:tcW w:w="3780" w:type="dxa"/>
          </w:tcPr>
          <w:p w:rsidR="007F47EC" w:rsidRPr="0048729F" w:rsidRDefault="007F47EC" w:rsidP="00D642B9">
            <w:pPr>
              <w:spacing w:line="240" w:lineRule="auto"/>
              <w:ind w:left="720"/>
              <w:jc w:val="center"/>
            </w:pPr>
            <w:r w:rsidRPr="0048729F">
              <w:t>Količina</w:t>
            </w:r>
          </w:p>
        </w:tc>
      </w:tr>
      <w:tr w:rsidR="007F47EC" w:rsidRPr="0048729F" w:rsidTr="00D642B9">
        <w:tc>
          <w:tcPr>
            <w:tcW w:w="2088" w:type="dxa"/>
          </w:tcPr>
          <w:p w:rsidR="007F47EC" w:rsidRPr="0048729F" w:rsidRDefault="007F47EC" w:rsidP="00D642B9">
            <w:pPr>
              <w:spacing w:line="240" w:lineRule="auto"/>
              <w:ind w:left="720"/>
              <w:jc w:val="center"/>
            </w:pPr>
            <w:r w:rsidRPr="0048729F">
              <w:t>Radna duboka cipela</w:t>
            </w:r>
          </w:p>
        </w:tc>
        <w:tc>
          <w:tcPr>
            <w:tcW w:w="3690" w:type="dxa"/>
          </w:tcPr>
          <w:p w:rsidR="007F47EC" w:rsidRPr="0048729F" w:rsidRDefault="007F47EC" w:rsidP="00D642B9">
            <w:pPr>
              <w:spacing w:line="240" w:lineRule="auto"/>
              <w:ind w:left="720"/>
              <w:jc w:val="center"/>
            </w:pPr>
            <w:r w:rsidRPr="0048729F">
              <w:t>36-48</w:t>
            </w:r>
          </w:p>
        </w:tc>
        <w:tc>
          <w:tcPr>
            <w:tcW w:w="3780" w:type="dxa"/>
          </w:tcPr>
          <w:p w:rsidR="007F47EC" w:rsidRPr="0048729F" w:rsidRDefault="007F47EC" w:rsidP="00D642B9">
            <w:pPr>
              <w:spacing w:line="240" w:lineRule="auto"/>
              <w:ind w:left="720"/>
              <w:jc w:val="center"/>
            </w:pPr>
            <w:r w:rsidRPr="0048729F">
              <w:t>130</w:t>
            </w:r>
          </w:p>
        </w:tc>
      </w:tr>
    </w:tbl>
    <w:p w:rsidR="007F47EC" w:rsidRPr="0048729F" w:rsidRDefault="007F47EC" w:rsidP="007F47EC">
      <w:pPr>
        <w:rPr>
          <w:color w:val="FF0000"/>
        </w:rPr>
      </w:pPr>
    </w:p>
    <w:p w:rsidR="007F47EC" w:rsidRPr="0048729F" w:rsidRDefault="007F47EC" w:rsidP="007F47EC">
      <w:pPr>
        <w:pStyle w:val="NoSpacing"/>
        <w:rPr>
          <w:rFonts w:ascii="Times New Roman" w:hAnsi="Times New Roman" w:cs="Times New Roman"/>
          <w:b/>
          <w:sz w:val="24"/>
          <w:szCs w:val="24"/>
          <w:u w:val="single"/>
        </w:rPr>
      </w:pPr>
      <w:r w:rsidRPr="0048729F">
        <w:rPr>
          <w:rFonts w:ascii="Times New Roman" w:hAnsi="Times New Roman" w:cs="Times New Roman"/>
          <w:b/>
          <w:sz w:val="24"/>
          <w:szCs w:val="24"/>
          <w:u w:val="single"/>
        </w:rPr>
        <w:t>Radna duboka cipela</w:t>
      </w:r>
    </w:p>
    <w:p w:rsidR="007F47EC" w:rsidRPr="0048729F" w:rsidRDefault="007F47EC" w:rsidP="007F47EC">
      <w:pPr>
        <w:pStyle w:val="NoSpacing"/>
        <w:rPr>
          <w:rFonts w:ascii="Times New Roman" w:hAnsi="Times New Roman" w:cs="Times New Roman"/>
          <w:b/>
          <w:sz w:val="24"/>
          <w:szCs w:val="24"/>
          <w:u w:val="single"/>
        </w:rPr>
      </w:pPr>
      <w:r w:rsidRPr="0048729F">
        <w:rPr>
          <w:rFonts w:ascii="Times New Roman" w:hAnsi="Times New Roman" w:cs="Times New Roman"/>
          <w:b/>
          <w:sz w:val="24"/>
          <w:szCs w:val="24"/>
          <w:u w:val="single"/>
        </w:rPr>
        <w:t xml:space="preserve"> SRPS EN ISO 20347:2013 OB, WRU</w:t>
      </w:r>
      <w:proofErr w:type="gramStart"/>
      <w:r w:rsidRPr="0048729F">
        <w:rPr>
          <w:rFonts w:ascii="Times New Roman" w:hAnsi="Times New Roman" w:cs="Times New Roman"/>
          <w:b/>
          <w:sz w:val="24"/>
          <w:szCs w:val="24"/>
          <w:u w:val="single"/>
        </w:rPr>
        <w:t>,  SRC</w:t>
      </w:r>
      <w:proofErr w:type="gramEnd"/>
      <w:r w:rsidRPr="0048729F">
        <w:rPr>
          <w:rFonts w:ascii="Times New Roman" w:hAnsi="Times New Roman" w:cs="Times New Roman"/>
          <w:b/>
          <w:sz w:val="24"/>
          <w:szCs w:val="24"/>
          <w:u w:val="single"/>
        </w:rPr>
        <w:t xml:space="preserve">, FO </w:t>
      </w:r>
    </w:p>
    <w:p w:rsidR="007F47EC" w:rsidRPr="0048729F" w:rsidRDefault="007F47EC" w:rsidP="007F47EC">
      <w:pPr>
        <w:pStyle w:val="NoSpacing"/>
        <w:rPr>
          <w:rFonts w:ascii="Times New Roman" w:hAnsi="Times New Roman" w:cs="Times New Roman"/>
          <w:b/>
          <w:sz w:val="24"/>
          <w:szCs w:val="24"/>
          <w:u w:val="single"/>
        </w:rPr>
      </w:pPr>
      <w:r w:rsidRPr="0048729F">
        <w:rPr>
          <w:rFonts w:ascii="Times New Roman" w:hAnsi="Times New Roman" w:cs="Times New Roman"/>
          <w:b/>
          <w:sz w:val="24"/>
          <w:szCs w:val="24"/>
          <w:u w:val="single"/>
        </w:rPr>
        <w:t xml:space="preserve">Tehnicke karakteristike cipele  </w:t>
      </w:r>
    </w:p>
    <w:p w:rsidR="007F47EC" w:rsidRPr="0048729F" w:rsidRDefault="007F47EC" w:rsidP="007F47EC">
      <w:pPr>
        <w:rPr>
          <w:color w:val="auto"/>
        </w:rPr>
      </w:pPr>
      <w:r w:rsidRPr="0048729F">
        <w:rPr>
          <w:color w:val="auto"/>
        </w:rPr>
        <w:t>RADNE DUBOKE CIPELE:</w:t>
      </w:r>
    </w:p>
    <w:p w:rsidR="007F47EC" w:rsidRPr="0048729F" w:rsidRDefault="007F47EC" w:rsidP="007F47EC">
      <w:pPr>
        <w:jc w:val="both"/>
      </w:pPr>
      <w:r w:rsidRPr="0048729F">
        <w:rPr>
          <w:b/>
          <w:u w:val="single"/>
        </w:rPr>
        <w:t>Kvalitet:</w:t>
      </w:r>
      <w:r w:rsidRPr="0048729F">
        <w:t xml:space="preserve"> Obuća mora zadovoljiti uslove kvaliteta referentnih standarda po vrsti deklarisanih osnovnih i pomoćnih materijala, načina izrade i tehničkih zahteva krisnika u odnosu </w:t>
      </w:r>
      <w:proofErr w:type="gramStart"/>
      <w:r w:rsidRPr="0048729F">
        <w:t>na</w:t>
      </w:r>
      <w:proofErr w:type="gramEnd"/>
      <w:r w:rsidRPr="0048729F">
        <w:t xml:space="preserve"> definisane normative. </w:t>
      </w:r>
      <w:proofErr w:type="gramStart"/>
      <w:r w:rsidRPr="0048729F">
        <w:t>Obuća mora biti fleksi-bilna, savitljiva uz mogućnost da se posle savijanja vrati u prvobitan položaj.</w:t>
      </w:r>
      <w:proofErr w:type="gramEnd"/>
    </w:p>
    <w:p w:rsidR="007F47EC" w:rsidRPr="0048729F" w:rsidRDefault="007F47EC" w:rsidP="007F47EC">
      <w:pPr>
        <w:jc w:val="both"/>
      </w:pPr>
      <w:r w:rsidRPr="0048729F">
        <w:rPr>
          <w:b/>
          <w:u w:val="single"/>
        </w:rPr>
        <w:t>Opis:</w:t>
      </w:r>
      <w:r w:rsidRPr="0048729F">
        <w:t xml:space="preserve"> Radna duboka cipela je modelovana da zaštiti nogu do iznad gležnja. Visina obuće u zadnjem delu (đon+lub+</w:t>
      </w:r>
      <w:proofErr w:type="gramStart"/>
      <w:r w:rsidRPr="0048729F">
        <w:t>sara+</w:t>
      </w:r>
      <w:proofErr w:type="gramEnd"/>
      <w:r w:rsidRPr="0048729F">
        <w:t xml:space="preserve">kragna) da bude 16-18 cm u broju 42. Cipela je modelovana tako da je prednji deo i sarice bez šivenih delova radi lakšeg održavanja obuće </w:t>
      </w:r>
      <w:proofErr w:type="gramStart"/>
      <w:r w:rsidRPr="0048729F">
        <w:t>na</w:t>
      </w:r>
      <w:proofErr w:type="gramEnd"/>
      <w:r w:rsidRPr="0048729F">
        <w:t xml:space="preserve"> terenu. Gornjište obuće i đon se sastavljaju putem lepljenja i prošivanja.</w:t>
      </w:r>
    </w:p>
    <w:p w:rsidR="007F47EC" w:rsidRPr="0048729F" w:rsidRDefault="007F47EC" w:rsidP="007F47EC">
      <w:pPr>
        <w:jc w:val="both"/>
      </w:pPr>
      <w:r w:rsidRPr="0048729F">
        <w:rPr>
          <w:b/>
          <w:u w:val="single"/>
        </w:rPr>
        <w:t>Lice obuće:</w:t>
      </w:r>
      <w:r w:rsidRPr="0048729F">
        <w:t xml:space="preserve"> prirodni goveđi hidrofobirani boks debljine 1</w:t>
      </w:r>
      <w:proofErr w:type="gramStart"/>
      <w:r w:rsidRPr="0048729F">
        <w:t>,6</w:t>
      </w:r>
      <w:proofErr w:type="gramEnd"/>
      <w:r w:rsidRPr="0048729F">
        <w:t>-1,8 mm, crne boje. U prednjem delu se nalazi termoplastični materijal „profleks” debljine 0</w:t>
      </w:r>
      <w:proofErr w:type="gramStart"/>
      <w:r w:rsidRPr="0048729F">
        <w:t>,9</w:t>
      </w:r>
      <w:proofErr w:type="gramEnd"/>
      <w:r w:rsidRPr="0048729F">
        <w:t>-1,1 mm radi zaštite prednjeg dela obuće i eliminisanja deformiteta obuće pri blagom mehaničkom pritisku.</w:t>
      </w:r>
    </w:p>
    <w:p w:rsidR="007F47EC" w:rsidRPr="0048729F" w:rsidRDefault="007F47EC" w:rsidP="007F47EC">
      <w:pPr>
        <w:jc w:val="both"/>
      </w:pPr>
      <w:r w:rsidRPr="0048729F">
        <w:rPr>
          <w:b/>
          <w:u w:val="single"/>
        </w:rPr>
        <w:t>Kragna:</w:t>
      </w:r>
      <w:r w:rsidRPr="0048729F">
        <w:t xml:space="preserve"> Prirodna govedja  koža, crne boje, debljine 0,9-1,1 mm sa ugrađenim sun-đerom debljine 2 cm, odgovarajuće gustine, koji eliminiše žuljanje i prošive-no po sredini kako se ne bi pomeralo punilo. </w:t>
      </w:r>
      <w:proofErr w:type="gramStart"/>
      <w:r w:rsidRPr="0048729F">
        <w:t>Visina kragne iznad članka noge.</w:t>
      </w:r>
      <w:proofErr w:type="gramEnd"/>
    </w:p>
    <w:p w:rsidR="007F47EC" w:rsidRPr="0048729F" w:rsidRDefault="007F47EC" w:rsidP="007F47EC">
      <w:pPr>
        <w:jc w:val="both"/>
      </w:pPr>
      <w:r w:rsidRPr="0048729F">
        <w:rPr>
          <w:b/>
          <w:u w:val="single"/>
        </w:rPr>
        <w:t>Jezik:</w:t>
      </w:r>
      <w:r w:rsidRPr="0048729F">
        <w:t xml:space="preserve"> Zatvorene žaba forme od prirodne kože debljine 0</w:t>
      </w:r>
      <w:proofErr w:type="gramStart"/>
      <w:r w:rsidRPr="0048729F">
        <w:t>,9</w:t>
      </w:r>
      <w:proofErr w:type="gramEnd"/>
      <w:r w:rsidRPr="0048729F">
        <w:t>-1,1 mm sa ugrađenim sunđerom i postavljen prirodnom postavom, u sastavu je lica i iste debljine kao kragna. Visina jezika mora biti iznad visine sare nakon vezivanja, bez obzira na obim zgloba Postava obuće: Prirodna goveđa postava debljine 0</w:t>
      </w:r>
      <w:proofErr w:type="gramStart"/>
      <w:r w:rsidRPr="0048729F">
        <w:t>,9</w:t>
      </w:r>
      <w:proofErr w:type="gramEnd"/>
      <w:r w:rsidRPr="0048729F">
        <w:t>-1,1 mm.</w:t>
      </w:r>
    </w:p>
    <w:p w:rsidR="007F47EC" w:rsidRPr="0048729F" w:rsidRDefault="007F47EC" w:rsidP="007F47EC">
      <w:r w:rsidRPr="0048729F">
        <w:rPr>
          <w:b/>
          <w:u w:val="single"/>
        </w:rPr>
        <w:t>Uložna tabanica:</w:t>
      </w:r>
      <w:r w:rsidRPr="0048729F">
        <w:t xml:space="preserve"> anatomski oblikovana </w:t>
      </w:r>
      <w:proofErr w:type="gramStart"/>
      <w:r w:rsidRPr="0048729F">
        <w:t>sa</w:t>
      </w:r>
      <w:proofErr w:type="gramEnd"/>
      <w:r w:rsidRPr="0048729F">
        <w:t xml:space="preserve"> prirodnom goveđom postavom</w:t>
      </w:r>
    </w:p>
    <w:p w:rsidR="007F47EC" w:rsidRPr="0048729F" w:rsidRDefault="007F47EC" w:rsidP="007F47EC">
      <w:r w:rsidRPr="0048729F">
        <w:rPr>
          <w:b/>
          <w:u w:val="single"/>
        </w:rPr>
        <w:t>Lub:</w:t>
      </w:r>
      <w:r w:rsidRPr="0048729F">
        <w:t xml:space="preserve"> Konit.</w:t>
      </w:r>
    </w:p>
    <w:p w:rsidR="007F47EC" w:rsidRPr="0048729F" w:rsidRDefault="007F47EC" w:rsidP="007F47EC">
      <w:r w:rsidRPr="0048729F">
        <w:rPr>
          <w:b/>
          <w:u w:val="single"/>
        </w:rPr>
        <w:t>Konac:</w:t>
      </w:r>
      <w:r w:rsidRPr="0048729F">
        <w:t xml:space="preserve"> za šivenje lica i postave je poliesterski Nm 30/3 </w:t>
      </w:r>
      <w:proofErr w:type="gramStart"/>
      <w:r w:rsidRPr="0048729F">
        <w:t>ili</w:t>
      </w:r>
      <w:proofErr w:type="gramEnd"/>
      <w:r w:rsidRPr="0048729F">
        <w:t xml:space="preserve"> Nm 40/3. Za šivenje </w:t>
      </w:r>
      <w:proofErr w:type="gramStart"/>
      <w:r w:rsidRPr="0048729F">
        <w:t>đona</w:t>
      </w:r>
      <w:proofErr w:type="gramEnd"/>
      <w:r w:rsidRPr="0048729F">
        <w:t xml:space="preserve"> 10/3. Boja konca za šivenje lica je crna, za šivenje postave konac je u boji postave, a za šivenje </w:t>
      </w:r>
      <w:proofErr w:type="gramStart"/>
      <w:r w:rsidRPr="0048729F">
        <w:t>đona</w:t>
      </w:r>
      <w:proofErr w:type="gramEnd"/>
      <w:r w:rsidRPr="0048729F">
        <w:t xml:space="preserve"> je crni.</w:t>
      </w:r>
    </w:p>
    <w:p w:rsidR="007F47EC" w:rsidRPr="0048729F" w:rsidRDefault="007F47EC" w:rsidP="007F47EC">
      <w:r w:rsidRPr="0048729F">
        <w:rPr>
          <w:b/>
          <w:u w:val="single"/>
        </w:rPr>
        <w:t>Temeljna tabanica:</w:t>
      </w:r>
      <w:r w:rsidRPr="0048729F">
        <w:t xml:space="preserve"> Celteks ojačan </w:t>
      </w:r>
      <w:proofErr w:type="gramStart"/>
      <w:r w:rsidRPr="0048729F">
        <w:t>sa</w:t>
      </w:r>
      <w:proofErr w:type="gramEnd"/>
      <w:r w:rsidRPr="0048729F">
        <w:t xml:space="preserve"> lepenkom i čeličnim glenkom.</w:t>
      </w:r>
    </w:p>
    <w:p w:rsidR="007F47EC" w:rsidRPr="0048729F" w:rsidRDefault="007F47EC" w:rsidP="007F47EC">
      <w:pPr>
        <w:jc w:val="both"/>
      </w:pPr>
      <w:r w:rsidRPr="0048729F">
        <w:rPr>
          <w:b/>
          <w:u w:val="single"/>
        </w:rPr>
        <w:lastRenderedPageBreak/>
        <w:t>Đon:</w:t>
      </w:r>
      <w:r w:rsidRPr="0048729F">
        <w:t xml:space="preserve"> dvoslojni guma-poliuretan (gazeća površina je guma a korito poliuretan sa kanalom za prošivanje), reljefan, protivklizni</w:t>
      </w:r>
      <w:proofErr w:type="gramStart"/>
      <w:r w:rsidRPr="0048729F">
        <w:t>,uljnootporan</w:t>
      </w:r>
      <w:proofErr w:type="gramEnd"/>
      <w:r w:rsidRPr="0048729F">
        <w:t xml:space="preserve">, otporan na dejstvo vode u skladu sa SRPS EN ISO 13287:2009. </w:t>
      </w:r>
      <w:proofErr w:type="gramStart"/>
      <w:r w:rsidRPr="0048729F">
        <w:t>Visina krampona minimum 5 mm.</w:t>
      </w:r>
      <w:proofErr w:type="gramEnd"/>
    </w:p>
    <w:p w:rsidR="007F47EC" w:rsidRPr="0048729F" w:rsidRDefault="007F47EC" w:rsidP="007F47EC">
      <w:r w:rsidRPr="0048729F">
        <w:rPr>
          <w:b/>
          <w:u w:val="single"/>
        </w:rPr>
        <w:t>Kopčanje:</w:t>
      </w:r>
      <w:r w:rsidRPr="0048729F">
        <w:t xml:space="preserve"> pomoću 5 pari metalnih polualki i 1 par metalnih hakni, radi bržeg i lakšeg kopčanja obuće. </w:t>
      </w:r>
      <w:proofErr w:type="gramStart"/>
      <w:r w:rsidRPr="0048729F">
        <w:t>Pertla poliester 100%, dužine 120 cm.</w:t>
      </w:r>
      <w:proofErr w:type="gramEnd"/>
    </w:p>
    <w:p w:rsidR="007F47EC" w:rsidRPr="0048729F" w:rsidRDefault="007F47EC" w:rsidP="007F47EC">
      <w:r w:rsidRPr="0048729F">
        <w:rPr>
          <w:b/>
          <w:u w:val="single"/>
        </w:rPr>
        <w:t>Kalup:</w:t>
      </w:r>
      <w:r w:rsidRPr="0048729F">
        <w:t xml:space="preserve"> Širina 9–9</w:t>
      </w:r>
      <w:proofErr w:type="gramStart"/>
      <w:r w:rsidRPr="0048729F">
        <w:t>,5</w:t>
      </w:r>
      <w:proofErr w:type="gramEnd"/>
      <w:r w:rsidRPr="0048729F">
        <w:t xml:space="preserve"> (Mora osigurati maksimalnu udobnost pri nošenju) </w:t>
      </w:r>
      <w:r w:rsidRPr="0048729F">
        <w:rPr>
          <w:b/>
        </w:rPr>
        <w:t>Veličine:</w:t>
      </w:r>
      <w:r w:rsidRPr="0048729F">
        <w:t xml:space="preserve"> od 36–52 u francuskom sistemu mera za izradu obuće</w:t>
      </w:r>
    </w:p>
    <w:p w:rsidR="007F47EC" w:rsidRPr="0048729F" w:rsidRDefault="007F47EC" w:rsidP="007F47EC">
      <w:r w:rsidRPr="0048729F">
        <w:rPr>
          <w:b/>
        </w:rPr>
        <w:t>Obeležavanje i označavanje</w:t>
      </w:r>
      <w:r w:rsidRPr="0048729F">
        <w:t xml:space="preserve"> </w:t>
      </w:r>
    </w:p>
    <w:p w:rsidR="007F47EC" w:rsidRPr="0048729F" w:rsidRDefault="007F47EC" w:rsidP="007F47EC">
      <w:pPr>
        <w:jc w:val="both"/>
      </w:pPr>
      <w:r w:rsidRPr="0048729F">
        <w:t xml:space="preserve">Na obući svaki komad duboke cipele mora </w:t>
      </w:r>
      <w:proofErr w:type="gramStart"/>
      <w:r w:rsidRPr="0048729F">
        <w:t>na</w:t>
      </w:r>
      <w:proofErr w:type="gramEnd"/>
      <w:r w:rsidRPr="0048729F">
        <w:t xml:space="preserve"> postavi ili jeziku nositi: naziv proizvođača, oznaku artikla, broj serije i oznake veličine;</w:t>
      </w:r>
    </w:p>
    <w:p w:rsidR="007F47EC" w:rsidRPr="0048729F" w:rsidRDefault="007F47EC" w:rsidP="007F47EC">
      <w:pPr>
        <w:jc w:val="both"/>
      </w:pPr>
      <w:r w:rsidRPr="0048729F">
        <w:t xml:space="preserve">Svaki par mora uz obuću </w:t>
      </w:r>
      <w:proofErr w:type="gramStart"/>
      <w:r w:rsidRPr="0048729F">
        <w:t>ili</w:t>
      </w:r>
      <w:proofErr w:type="gramEnd"/>
      <w:r w:rsidRPr="0048729F">
        <w:t xml:space="preserve"> nalepljeno na kutiji nositi sledeće podatke: proizvođač obuće, vrsta obuće, artikal i šifra artikla, podatak o materijalu, način izrade, namena, oznaka veličine i postupak održavanja obuće;</w:t>
      </w:r>
    </w:p>
    <w:p w:rsidR="007F47EC" w:rsidRPr="0048729F" w:rsidRDefault="007F47EC" w:rsidP="007F47EC">
      <w:pPr>
        <w:jc w:val="both"/>
      </w:pPr>
      <w:r w:rsidRPr="0048729F">
        <w:t xml:space="preserve">Radna duboka cipela se pakuje u kartonske kutije dovoljno čvrste da se obuća ne isprlja, izlomi </w:t>
      </w:r>
      <w:proofErr w:type="gramStart"/>
      <w:r w:rsidRPr="0048729F">
        <w:t>ili</w:t>
      </w:r>
      <w:proofErr w:type="gramEnd"/>
      <w:r w:rsidRPr="0048729F">
        <w:t xml:space="preserve"> raspari. </w:t>
      </w:r>
      <w:proofErr w:type="gramStart"/>
      <w:r w:rsidRPr="0048729F">
        <w:t>Parske kutije se pakuju u petoslojne transportne kutije 10/1 radi lakšeg skladištenja obuće.</w:t>
      </w:r>
      <w:proofErr w:type="gramEnd"/>
    </w:p>
    <w:p w:rsidR="007F47EC" w:rsidRPr="0048729F" w:rsidRDefault="007F47EC" w:rsidP="007F47EC">
      <w:pPr>
        <w:rPr>
          <w:b/>
        </w:rPr>
      </w:pPr>
      <w:r w:rsidRPr="0048729F">
        <w:t xml:space="preserve">Obuća mora biti izrađena u skladu </w:t>
      </w:r>
      <w:proofErr w:type="gramStart"/>
      <w:r w:rsidRPr="0048729F">
        <w:t>sa</w:t>
      </w:r>
      <w:proofErr w:type="gramEnd"/>
      <w:r w:rsidRPr="0048729F">
        <w:t xml:space="preserve"> standardima: </w:t>
      </w:r>
      <w:r w:rsidRPr="0048729F">
        <w:rPr>
          <w:b/>
        </w:rPr>
        <w:t>SRPS EN ISO 20347:2013</w:t>
      </w:r>
    </w:p>
    <w:p w:rsidR="007F47EC" w:rsidRDefault="007F47EC" w:rsidP="007F47EC">
      <w:pPr>
        <w:ind w:left="4320"/>
        <w:rPr>
          <w:b/>
          <w:u w:val="single"/>
        </w:rPr>
      </w:pPr>
      <w:r w:rsidRPr="0048729F">
        <w:rPr>
          <w:b/>
        </w:rPr>
        <w:t xml:space="preserve">          SRPS EN ISO 13287:2009</w:t>
      </w:r>
      <w:r w:rsidRPr="0048729F">
        <w:rPr>
          <w:b/>
          <w:u w:val="single"/>
        </w:rPr>
        <w:t xml:space="preserve"> </w:t>
      </w:r>
    </w:p>
    <w:p w:rsidR="007F47EC" w:rsidRPr="0048729F" w:rsidRDefault="007F47EC" w:rsidP="007F47EC">
      <w:pPr>
        <w:ind w:left="4320"/>
        <w:rPr>
          <w:b/>
          <w:u w:val="single"/>
        </w:rPr>
      </w:pPr>
    </w:p>
    <w:p w:rsidR="007F47EC" w:rsidRPr="0048729F" w:rsidRDefault="007F47EC" w:rsidP="007F47EC">
      <w:pPr>
        <w:shd w:val="clear" w:color="auto" w:fill="F2DBDB" w:themeFill="accent2" w:themeFillTint="33"/>
        <w:jc w:val="both"/>
        <w:rPr>
          <w:b/>
        </w:rPr>
      </w:pPr>
      <w:r w:rsidRPr="0048729F">
        <w:rPr>
          <w:b/>
        </w:rPr>
        <w:t>Dokaz o ispunjenosti uslova:</w:t>
      </w:r>
    </w:p>
    <w:p w:rsidR="007F47EC" w:rsidRPr="0048729F" w:rsidRDefault="007F47EC" w:rsidP="007F47EC">
      <w:pPr>
        <w:shd w:val="clear" w:color="auto" w:fill="F2DBDB" w:themeFill="accent2" w:themeFillTint="33"/>
        <w:jc w:val="both"/>
        <w:rPr>
          <w:b/>
        </w:rPr>
      </w:pPr>
      <w:r w:rsidRPr="0048729F">
        <w:rPr>
          <w:b/>
        </w:rPr>
        <w:t>Ponuđač je u obavezi da uz ponudu dostavi dokumentaciju prema Pravilniku o ličnoj zaštitnoj opremi („Sl.glasnik RS</w:t>
      </w:r>
      <w:proofErr w:type="gramStart"/>
      <w:r w:rsidRPr="0048729F">
        <w:rPr>
          <w:b/>
        </w:rPr>
        <w:t>“ br.100</w:t>
      </w:r>
      <w:proofErr w:type="gramEnd"/>
      <w:r w:rsidRPr="0048729F">
        <w:rPr>
          <w:b/>
        </w:rPr>
        <w:t>/2011) i to:</w:t>
      </w:r>
    </w:p>
    <w:p w:rsidR="007F47EC" w:rsidRPr="0048729F" w:rsidRDefault="007F47EC" w:rsidP="007F47EC">
      <w:pPr>
        <w:shd w:val="clear" w:color="auto" w:fill="F2DBDB" w:themeFill="accent2" w:themeFillTint="33"/>
        <w:jc w:val="both"/>
      </w:pPr>
    </w:p>
    <w:p w:rsidR="007F47EC" w:rsidRPr="0048729F" w:rsidRDefault="007F47EC" w:rsidP="007F47EC">
      <w:pPr>
        <w:shd w:val="clear" w:color="auto" w:fill="F2DBDB" w:themeFill="accent2" w:themeFillTint="33"/>
        <w:jc w:val="both"/>
        <w:rPr>
          <w:b/>
        </w:rPr>
      </w:pPr>
      <w:r w:rsidRPr="0048729F">
        <w:rPr>
          <w:b/>
        </w:rPr>
        <w:t xml:space="preserve">- Deklaraciju usaglašenosti </w:t>
      </w:r>
      <w:proofErr w:type="gramStart"/>
      <w:r w:rsidRPr="0048729F">
        <w:rPr>
          <w:b/>
        </w:rPr>
        <w:t>sa</w:t>
      </w:r>
      <w:proofErr w:type="gramEnd"/>
      <w:r w:rsidRPr="0048729F">
        <w:rPr>
          <w:b/>
        </w:rPr>
        <w:t xml:space="preserve"> zahtevanim standardom kojom ponuđač dokazuje usaglašenost ponude sa tehničkom specifikacijom (ukoliko je na stranom jeziku mora biti prevedena i overena od strane ovlašćenog sudskog tumača);</w:t>
      </w:r>
    </w:p>
    <w:p w:rsidR="007F47EC" w:rsidRPr="0048729F" w:rsidRDefault="007F47EC" w:rsidP="007F47EC">
      <w:pPr>
        <w:shd w:val="clear" w:color="auto" w:fill="F2DBDB" w:themeFill="accent2" w:themeFillTint="33"/>
        <w:jc w:val="both"/>
        <w:rPr>
          <w:b/>
        </w:rPr>
      </w:pPr>
      <w:r w:rsidRPr="0048729F">
        <w:rPr>
          <w:b/>
        </w:rPr>
        <w:t xml:space="preserve">- Uputstvo za upotrebu, održavanje i skladištenje. Dostavlja se </w:t>
      </w:r>
      <w:proofErr w:type="gramStart"/>
      <w:r w:rsidRPr="0048729F">
        <w:rPr>
          <w:b/>
        </w:rPr>
        <w:t>na</w:t>
      </w:r>
      <w:proofErr w:type="gramEnd"/>
      <w:r w:rsidRPr="0048729F">
        <w:rPr>
          <w:b/>
        </w:rPr>
        <w:t xml:space="preserve"> srpskom jeziku, overeno od strane ponuđača;</w:t>
      </w:r>
    </w:p>
    <w:p w:rsidR="007F47EC" w:rsidRPr="0048729F" w:rsidRDefault="007F47EC" w:rsidP="007F47EC">
      <w:pPr>
        <w:shd w:val="clear" w:color="auto" w:fill="F2DBDB" w:themeFill="accent2" w:themeFillTint="33"/>
        <w:jc w:val="both"/>
        <w:rPr>
          <w:b/>
        </w:rPr>
      </w:pPr>
      <w:r w:rsidRPr="0048729F">
        <w:rPr>
          <w:b/>
        </w:rPr>
        <w:t xml:space="preserve">- Ukoliko ponuđač nudi dobra stranog porekla, tehnički list proizvođača mora biti preveden i overen </w:t>
      </w:r>
      <w:proofErr w:type="gramStart"/>
      <w:r w:rsidRPr="0048729F">
        <w:rPr>
          <w:b/>
        </w:rPr>
        <w:t>od</w:t>
      </w:r>
      <w:proofErr w:type="gramEnd"/>
      <w:r w:rsidRPr="0048729F">
        <w:rPr>
          <w:b/>
        </w:rPr>
        <w:t xml:space="preserve"> strane ovlašćenog sudskog tumača.</w:t>
      </w:r>
    </w:p>
    <w:p w:rsidR="007F47EC" w:rsidRPr="00251D84" w:rsidRDefault="007F47EC" w:rsidP="00251D84">
      <w:pPr>
        <w:shd w:val="clear" w:color="auto" w:fill="F2DBDB" w:themeFill="accent2" w:themeFillTint="33"/>
        <w:jc w:val="both"/>
        <w:rPr>
          <w:b/>
        </w:rPr>
      </w:pPr>
      <w:r w:rsidRPr="0048729F">
        <w:rPr>
          <w:b/>
        </w:rPr>
        <w:t xml:space="preserve">- Izveštaj akreditovanog imenovanog tela za ocenjivanje usaglašenosti </w:t>
      </w:r>
      <w:proofErr w:type="gramStart"/>
      <w:r w:rsidRPr="0048729F">
        <w:rPr>
          <w:b/>
        </w:rPr>
        <w:t>na</w:t>
      </w:r>
      <w:proofErr w:type="gramEnd"/>
      <w:r w:rsidRPr="0048729F">
        <w:rPr>
          <w:b/>
        </w:rPr>
        <w:t xml:space="preserve"> teritoriji Republike Srbije za dostavljeni uzorak lične zaštitne opreme na pregled tipa;</w:t>
      </w:r>
    </w:p>
    <w:p w:rsidR="007F47EC" w:rsidRPr="0048729F" w:rsidRDefault="007F47EC" w:rsidP="007F47EC">
      <w:pPr>
        <w:ind w:left="4320"/>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F47EC" w:rsidRPr="0048729F" w:rsidTr="00D642B9">
        <w:tc>
          <w:tcPr>
            <w:tcW w:w="9576" w:type="dxa"/>
            <w:shd w:val="clear" w:color="auto" w:fill="CCFF33"/>
          </w:tcPr>
          <w:p w:rsidR="007F47EC" w:rsidRPr="0048729F" w:rsidRDefault="007F47EC" w:rsidP="00D642B9">
            <w:pPr>
              <w:spacing w:line="276" w:lineRule="auto"/>
              <w:ind w:left="4111"/>
              <w:contextualSpacing/>
              <w:rPr>
                <w:b/>
              </w:rPr>
            </w:pPr>
            <w:r w:rsidRPr="0048729F">
              <w:rPr>
                <w:b/>
              </w:rPr>
              <w:t>2.2    PLITKE CIPELE</w:t>
            </w:r>
          </w:p>
        </w:tc>
      </w:tr>
    </w:tbl>
    <w:p w:rsidR="007F47EC" w:rsidRPr="0048729F" w:rsidRDefault="007F47EC" w:rsidP="007F47E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7"/>
        <w:gridCol w:w="3583"/>
        <w:gridCol w:w="3902"/>
      </w:tblGrid>
      <w:tr w:rsidR="007F47EC" w:rsidRPr="0048729F" w:rsidTr="00D642B9">
        <w:tc>
          <w:tcPr>
            <w:tcW w:w="1771" w:type="dxa"/>
          </w:tcPr>
          <w:p w:rsidR="007F47EC" w:rsidRPr="0048729F" w:rsidRDefault="007F47EC" w:rsidP="00D642B9">
            <w:pPr>
              <w:spacing w:line="240" w:lineRule="auto"/>
              <w:ind w:left="720"/>
              <w:jc w:val="center"/>
            </w:pPr>
            <w:r w:rsidRPr="0048729F">
              <w:t xml:space="preserve">Naziv </w:t>
            </w:r>
          </w:p>
        </w:tc>
        <w:tc>
          <w:tcPr>
            <w:tcW w:w="3737" w:type="dxa"/>
          </w:tcPr>
          <w:p w:rsidR="007F47EC" w:rsidRPr="0048729F" w:rsidRDefault="007F47EC" w:rsidP="00D642B9">
            <w:pPr>
              <w:spacing w:line="240" w:lineRule="auto"/>
              <w:ind w:left="720"/>
              <w:jc w:val="center"/>
            </w:pPr>
            <w:r w:rsidRPr="0048729F">
              <w:t>Broj</w:t>
            </w:r>
          </w:p>
        </w:tc>
        <w:tc>
          <w:tcPr>
            <w:tcW w:w="4050" w:type="dxa"/>
          </w:tcPr>
          <w:p w:rsidR="007F47EC" w:rsidRPr="0048729F" w:rsidRDefault="007F47EC" w:rsidP="00D642B9">
            <w:pPr>
              <w:spacing w:line="240" w:lineRule="auto"/>
              <w:ind w:left="720"/>
              <w:jc w:val="center"/>
            </w:pPr>
            <w:r w:rsidRPr="0048729F">
              <w:t>Količina</w:t>
            </w:r>
          </w:p>
        </w:tc>
      </w:tr>
      <w:tr w:rsidR="007F47EC" w:rsidRPr="0048729F" w:rsidTr="00D642B9">
        <w:tc>
          <w:tcPr>
            <w:tcW w:w="1771" w:type="dxa"/>
          </w:tcPr>
          <w:p w:rsidR="007F47EC" w:rsidRPr="0048729F" w:rsidRDefault="007F47EC" w:rsidP="00D642B9">
            <w:pPr>
              <w:spacing w:line="240" w:lineRule="auto"/>
              <w:ind w:left="720"/>
              <w:jc w:val="center"/>
            </w:pPr>
            <w:r w:rsidRPr="0048729F">
              <w:t xml:space="preserve">Radna plitka cipela </w:t>
            </w:r>
          </w:p>
        </w:tc>
        <w:tc>
          <w:tcPr>
            <w:tcW w:w="3737" w:type="dxa"/>
          </w:tcPr>
          <w:p w:rsidR="007F47EC" w:rsidRPr="0048729F" w:rsidRDefault="007F47EC" w:rsidP="00D642B9">
            <w:pPr>
              <w:spacing w:line="240" w:lineRule="auto"/>
              <w:ind w:left="720"/>
              <w:jc w:val="center"/>
            </w:pPr>
            <w:r w:rsidRPr="0048729F">
              <w:t>36-48</w:t>
            </w:r>
          </w:p>
        </w:tc>
        <w:tc>
          <w:tcPr>
            <w:tcW w:w="4050" w:type="dxa"/>
          </w:tcPr>
          <w:p w:rsidR="007F47EC" w:rsidRPr="0048729F" w:rsidRDefault="007F47EC" w:rsidP="00D642B9">
            <w:pPr>
              <w:spacing w:line="240" w:lineRule="auto"/>
              <w:ind w:left="720"/>
              <w:jc w:val="center"/>
            </w:pPr>
            <w:r w:rsidRPr="0048729F">
              <w:t>30</w:t>
            </w:r>
          </w:p>
        </w:tc>
      </w:tr>
    </w:tbl>
    <w:p w:rsidR="007F47EC" w:rsidRPr="0048729F" w:rsidRDefault="007F47EC" w:rsidP="007F47EC">
      <w:pPr>
        <w:rPr>
          <w:color w:val="auto"/>
        </w:rPr>
      </w:pPr>
      <w:r w:rsidRPr="0048729F">
        <w:rPr>
          <w:color w:val="auto"/>
        </w:rPr>
        <w:t>PLITKE RADNE CIPELE:</w:t>
      </w:r>
    </w:p>
    <w:p w:rsidR="007F47EC" w:rsidRPr="0048729F" w:rsidRDefault="007F47EC" w:rsidP="007F47EC">
      <w:pPr>
        <w:rPr>
          <w:color w:val="FF0000"/>
        </w:rPr>
      </w:pPr>
      <w:r w:rsidRPr="0048729F">
        <w:rPr>
          <w:color w:val="auto"/>
        </w:rPr>
        <w:t xml:space="preserve">Tehničke karakteristike </w:t>
      </w:r>
    </w:p>
    <w:p w:rsidR="007F47EC" w:rsidRPr="0048729F" w:rsidRDefault="007F47EC" w:rsidP="007F47EC">
      <w:pPr>
        <w:rPr>
          <w:b/>
        </w:rPr>
      </w:pPr>
      <w:r w:rsidRPr="0048729F">
        <w:rPr>
          <w:b/>
        </w:rPr>
        <w:t xml:space="preserve">SRPS EN ISO </w:t>
      </w:r>
      <w:proofErr w:type="gramStart"/>
      <w:r w:rsidRPr="0048729F">
        <w:rPr>
          <w:b/>
        </w:rPr>
        <w:t>20347  OB</w:t>
      </w:r>
      <w:proofErr w:type="gramEnd"/>
      <w:r w:rsidRPr="0048729F">
        <w:rPr>
          <w:b/>
        </w:rPr>
        <w:t xml:space="preserve"> WRU SRC FO</w:t>
      </w:r>
    </w:p>
    <w:p w:rsidR="007F47EC" w:rsidRPr="0048729F" w:rsidRDefault="007F47EC" w:rsidP="007F47EC">
      <w:pPr>
        <w:jc w:val="both"/>
      </w:pPr>
      <w:r w:rsidRPr="0048729F">
        <w:rPr>
          <w:b/>
          <w:u w:val="single"/>
        </w:rPr>
        <w:t>Kvalitet:</w:t>
      </w:r>
      <w:r w:rsidRPr="0048729F">
        <w:t xml:space="preserve"> Obuća mora zadovoljiti uslove kvaliteta referentnih standarda po vrsti deklarisanih osnovnih i pomoćnih materijala, načina izrade i tehničkih zahteva korisnika u odnosu </w:t>
      </w:r>
      <w:proofErr w:type="gramStart"/>
      <w:r w:rsidRPr="0048729F">
        <w:t>na</w:t>
      </w:r>
      <w:proofErr w:type="gramEnd"/>
      <w:r w:rsidRPr="0048729F">
        <w:t xml:space="preserve"> definisane normative. </w:t>
      </w:r>
      <w:proofErr w:type="gramStart"/>
      <w:r w:rsidRPr="0048729F">
        <w:t>Obuća mora biti fleksibilna, savitljiva uz mogućnost da se posle savijanja vrati u prvobitan položaj.</w:t>
      </w:r>
      <w:proofErr w:type="gramEnd"/>
    </w:p>
    <w:p w:rsidR="007F47EC" w:rsidRPr="0048729F" w:rsidRDefault="007F47EC" w:rsidP="007F47EC">
      <w:pPr>
        <w:jc w:val="both"/>
      </w:pPr>
      <w:r w:rsidRPr="0048729F">
        <w:rPr>
          <w:b/>
          <w:u w:val="single"/>
        </w:rPr>
        <w:t>Opis:</w:t>
      </w:r>
      <w:r w:rsidRPr="0048729F">
        <w:t xml:space="preserve"> Radna plitka cipela je modelovana da zaštiti nogu do nivoa gležnja. Visina obuće u zadnjem delu (đon+lub+</w:t>
      </w:r>
      <w:proofErr w:type="gramStart"/>
      <w:r w:rsidRPr="0048729F">
        <w:t>sara+</w:t>
      </w:r>
      <w:proofErr w:type="gramEnd"/>
      <w:r w:rsidRPr="0048729F">
        <w:t xml:space="preserve">kragna) da bude min. 10 cm u broju 42. Cipela je modelovana </w:t>
      </w:r>
      <w:r w:rsidRPr="0048729F">
        <w:lastRenderedPageBreak/>
        <w:t xml:space="preserve">tako da je prednji deo (forfus) bez šivenih delova, radi lakšeg održavanja obuće </w:t>
      </w:r>
      <w:proofErr w:type="gramStart"/>
      <w:r w:rsidRPr="0048729F">
        <w:t>na</w:t>
      </w:r>
      <w:proofErr w:type="gramEnd"/>
      <w:r w:rsidRPr="0048729F">
        <w:t xml:space="preserve"> terenu. Gornjište obuće i đon se sastavljaju putem lepljenja i prošivanja.</w:t>
      </w:r>
    </w:p>
    <w:p w:rsidR="007F47EC" w:rsidRPr="0048729F" w:rsidRDefault="007F47EC" w:rsidP="007F47EC">
      <w:pPr>
        <w:jc w:val="both"/>
      </w:pPr>
      <w:r w:rsidRPr="0048729F">
        <w:rPr>
          <w:b/>
          <w:u w:val="single"/>
        </w:rPr>
        <w:t>Lice obuće:</w:t>
      </w:r>
      <w:r w:rsidRPr="0048729F">
        <w:t xml:space="preserve"> prirodni goveđi hidrofobirani boks debljine 1</w:t>
      </w:r>
      <w:proofErr w:type="gramStart"/>
      <w:r w:rsidRPr="0048729F">
        <w:t>,2</w:t>
      </w:r>
      <w:proofErr w:type="gramEnd"/>
      <w:r w:rsidRPr="0048729F">
        <w:t>-1,4 mm, crne boje. U prednjem delu se nalazi termoplastični materijal „profleks” debljine 0</w:t>
      </w:r>
      <w:proofErr w:type="gramStart"/>
      <w:r w:rsidRPr="0048729F">
        <w:t>,9</w:t>
      </w:r>
      <w:proofErr w:type="gramEnd"/>
      <w:r w:rsidRPr="0048729F">
        <w:t>-1,1 mm radi zaštite prednjeg dela obuće i eliminisanja deformiteta obuće pri blagom mehaničkom pritisku.</w:t>
      </w:r>
    </w:p>
    <w:p w:rsidR="007F47EC" w:rsidRPr="0048729F" w:rsidRDefault="007F47EC" w:rsidP="007F47EC">
      <w:pPr>
        <w:jc w:val="both"/>
      </w:pPr>
      <w:r w:rsidRPr="0048729F">
        <w:rPr>
          <w:b/>
          <w:u w:val="single"/>
        </w:rPr>
        <w:t>Kragna:</w:t>
      </w:r>
      <w:r w:rsidRPr="0048729F">
        <w:t xml:space="preserve"> Prirodna goveđa koža, crne boje, debljine 0,9-1,1 mm sa ugrađenim sunđerom debljine 2 cm, odgovarajuće gustine, koji eliminiše žuljanje. </w:t>
      </w:r>
      <w:proofErr w:type="gramStart"/>
      <w:r w:rsidRPr="0048729F">
        <w:t>Visina kragne ispod članka noge.</w:t>
      </w:r>
      <w:proofErr w:type="gramEnd"/>
    </w:p>
    <w:p w:rsidR="007F47EC" w:rsidRPr="0048729F" w:rsidRDefault="007F47EC" w:rsidP="007F47EC">
      <w:pPr>
        <w:jc w:val="both"/>
      </w:pPr>
      <w:r w:rsidRPr="0048729F">
        <w:rPr>
          <w:b/>
          <w:u w:val="single"/>
        </w:rPr>
        <w:t>Jezik:</w:t>
      </w:r>
      <w:r w:rsidRPr="0048729F">
        <w:t xml:space="preserve"> Zatvorene žaba forme od prirodne kože debljine 0</w:t>
      </w:r>
      <w:proofErr w:type="gramStart"/>
      <w:r w:rsidRPr="0048729F">
        <w:t>,9</w:t>
      </w:r>
      <w:proofErr w:type="gramEnd"/>
      <w:r w:rsidRPr="0048729F">
        <w:t xml:space="preserve">-1,1 mm sa ugrađenim sunđerom i postavljen prirodnom postavom. </w:t>
      </w:r>
      <w:proofErr w:type="gramStart"/>
      <w:r w:rsidRPr="0048729F">
        <w:t>Visina jezika mora biti iznad visine sare nakon vezivanja.</w:t>
      </w:r>
      <w:proofErr w:type="gramEnd"/>
    </w:p>
    <w:p w:rsidR="007F47EC" w:rsidRPr="0048729F" w:rsidRDefault="007F47EC" w:rsidP="007F47EC">
      <w:pPr>
        <w:jc w:val="both"/>
      </w:pPr>
      <w:r w:rsidRPr="0048729F">
        <w:rPr>
          <w:b/>
          <w:u w:val="single"/>
        </w:rPr>
        <w:t>Postava obuće:</w:t>
      </w:r>
      <w:r w:rsidRPr="0048729F">
        <w:t xml:space="preserve"> Prirodna goveđa postava debljine 0</w:t>
      </w:r>
      <w:proofErr w:type="gramStart"/>
      <w:r w:rsidRPr="0048729F">
        <w:t>,9</w:t>
      </w:r>
      <w:proofErr w:type="gramEnd"/>
      <w:r w:rsidRPr="0048729F">
        <w:t>-1,1 mm.</w:t>
      </w:r>
    </w:p>
    <w:p w:rsidR="007F47EC" w:rsidRPr="0048729F" w:rsidRDefault="007F47EC" w:rsidP="007F47EC">
      <w:pPr>
        <w:jc w:val="both"/>
      </w:pPr>
      <w:r w:rsidRPr="0048729F">
        <w:t xml:space="preserve">Uložna tabanica: anatomski oblikovana </w:t>
      </w:r>
      <w:proofErr w:type="gramStart"/>
      <w:r w:rsidRPr="0048729F">
        <w:t>sa</w:t>
      </w:r>
      <w:proofErr w:type="gramEnd"/>
      <w:r w:rsidRPr="0048729F">
        <w:t xml:space="preserve"> prirodnom goveđom postavom</w:t>
      </w:r>
    </w:p>
    <w:p w:rsidR="007F47EC" w:rsidRPr="0048729F" w:rsidRDefault="007F47EC" w:rsidP="007F47EC">
      <w:r w:rsidRPr="0048729F">
        <w:rPr>
          <w:b/>
          <w:u w:val="single"/>
        </w:rPr>
        <w:t>Lub:</w:t>
      </w:r>
      <w:r w:rsidRPr="0048729F">
        <w:t xml:space="preserve"> Konit.</w:t>
      </w:r>
    </w:p>
    <w:p w:rsidR="007F47EC" w:rsidRPr="0048729F" w:rsidRDefault="007F47EC" w:rsidP="007F47EC">
      <w:pPr>
        <w:jc w:val="both"/>
      </w:pPr>
      <w:r w:rsidRPr="0048729F">
        <w:rPr>
          <w:b/>
          <w:u w:val="single"/>
        </w:rPr>
        <w:t>Konac:</w:t>
      </w:r>
      <w:r w:rsidRPr="0048729F">
        <w:t xml:space="preserve"> za šivenje lica i postave je poliesterski Nm 30/3 </w:t>
      </w:r>
      <w:proofErr w:type="gramStart"/>
      <w:r w:rsidRPr="0048729F">
        <w:t>ili</w:t>
      </w:r>
      <w:proofErr w:type="gramEnd"/>
      <w:r w:rsidRPr="0048729F">
        <w:t xml:space="preserve"> Nm 40/3. Za šivenje </w:t>
      </w:r>
      <w:proofErr w:type="gramStart"/>
      <w:r w:rsidRPr="0048729F">
        <w:t>đona</w:t>
      </w:r>
      <w:proofErr w:type="gramEnd"/>
      <w:r w:rsidRPr="0048729F">
        <w:t xml:space="preserve"> 10/3. Boja konca za šivenje lica je crna, za šivenje postave konac je u boji postave, a za šivenje </w:t>
      </w:r>
      <w:proofErr w:type="gramStart"/>
      <w:r w:rsidRPr="0048729F">
        <w:t>đona</w:t>
      </w:r>
      <w:proofErr w:type="gramEnd"/>
      <w:r w:rsidRPr="0048729F">
        <w:t xml:space="preserve"> je crni.</w:t>
      </w:r>
    </w:p>
    <w:p w:rsidR="007F47EC" w:rsidRPr="0048729F" w:rsidRDefault="007F47EC" w:rsidP="007F47EC">
      <w:pPr>
        <w:jc w:val="both"/>
      </w:pPr>
      <w:r w:rsidRPr="0048729F">
        <w:rPr>
          <w:b/>
          <w:u w:val="single"/>
        </w:rPr>
        <w:t>Temeljna tabanica:</w:t>
      </w:r>
      <w:r w:rsidRPr="0048729F">
        <w:t xml:space="preserve"> Celteks ojačan </w:t>
      </w:r>
      <w:proofErr w:type="gramStart"/>
      <w:r w:rsidRPr="0048729F">
        <w:t>sa</w:t>
      </w:r>
      <w:proofErr w:type="gramEnd"/>
      <w:r w:rsidRPr="0048729F">
        <w:t xml:space="preserve"> lepenkom i čeličnim glenkom.</w:t>
      </w:r>
    </w:p>
    <w:p w:rsidR="007F47EC" w:rsidRPr="0048729F" w:rsidRDefault="007F47EC" w:rsidP="007F47EC">
      <w:pPr>
        <w:jc w:val="both"/>
      </w:pPr>
      <w:r w:rsidRPr="0048729F">
        <w:rPr>
          <w:b/>
          <w:u w:val="single"/>
        </w:rPr>
        <w:t>Đon:</w:t>
      </w:r>
      <w:r w:rsidRPr="0048729F">
        <w:t xml:space="preserve"> Guma, reljefan, protivklizni</w:t>
      </w:r>
      <w:proofErr w:type="gramStart"/>
      <w:r w:rsidRPr="0048729F">
        <w:t>,uljnootporan</w:t>
      </w:r>
      <w:proofErr w:type="gramEnd"/>
      <w:r w:rsidRPr="0048729F">
        <w:t xml:space="preserve"> otporan na dejstvo vode u skladu sa SRPS EN ISO 13287:2009. </w:t>
      </w:r>
      <w:proofErr w:type="gramStart"/>
      <w:r w:rsidRPr="0048729F">
        <w:t>Visina krampona minimum 3 mm.</w:t>
      </w:r>
      <w:proofErr w:type="gramEnd"/>
    </w:p>
    <w:p w:rsidR="007F47EC" w:rsidRPr="0048729F" w:rsidRDefault="007F47EC" w:rsidP="007F47EC">
      <w:pPr>
        <w:jc w:val="both"/>
      </w:pPr>
      <w:r w:rsidRPr="0048729F">
        <w:rPr>
          <w:b/>
          <w:u w:val="single"/>
        </w:rPr>
        <w:t>Kopčanje:</w:t>
      </w:r>
      <w:r w:rsidRPr="0048729F">
        <w:t xml:space="preserve"> Pomoću 5 pari metalnih ringlica. </w:t>
      </w:r>
      <w:proofErr w:type="gramStart"/>
      <w:r w:rsidRPr="0048729F">
        <w:t>Pertla poliester 100%, dužine 100 cm.</w:t>
      </w:r>
      <w:proofErr w:type="gramEnd"/>
    </w:p>
    <w:p w:rsidR="007F47EC" w:rsidRPr="0048729F" w:rsidRDefault="007F47EC" w:rsidP="007F47EC">
      <w:pPr>
        <w:jc w:val="both"/>
      </w:pPr>
      <w:r w:rsidRPr="0048729F">
        <w:rPr>
          <w:b/>
          <w:u w:val="single"/>
        </w:rPr>
        <w:t>Kalup:</w:t>
      </w:r>
      <w:r w:rsidRPr="0048729F">
        <w:t xml:space="preserve"> Širina 9–9</w:t>
      </w:r>
      <w:proofErr w:type="gramStart"/>
      <w:r w:rsidRPr="0048729F">
        <w:t>,5</w:t>
      </w:r>
      <w:proofErr w:type="gramEnd"/>
      <w:r w:rsidRPr="0048729F">
        <w:t xml:space="preserve"> (Mora osigurati maksimalnu udobnost pri nošenju) </w:t>
      </w:r>
      <w:r w:rsidRPr="0048729F">
        <w:rPr>
          <w:b/>
        </w:rPr>
        <w:t>Veličine</w:t>
      </w:r>
      <w:r w:rsidRPr="0048729F">
        <w:t>: od 36–52 u francuskom sistemu mera za izradu obuće</w:t>
      </w:r>
    </w:p>
    <w:p w:rsidR="007F47EC" w:rsidRPr="0048729F" w:rsidRDefault="007F47EC" w:rsidP="007F47EC">
      <w:r w:rsidRPr="0048729F">
        <w:t xml:space="preserve"> </w:t>
      </w:r>
      <w:r w:rsidRPr="0048729F">
        <w:rPr>
          <w:b/>
        </w:rPr>
        <w:t>Obeležavanje i označavanje</w:t>
      </w:r>
    </w:p>
    <w:p w:rsidR="007F47EC" w:rsidRPr="0048729F" w:rsidRDefault="007F47EC" w:rsidP="007F47EC">
      <w:pPr>
        <w:jc w:val="both"/>
      </w:pPr>
      <w:r w:rsidRPr="0048729F">
        <w:t xml:space="preserve">- Na obući svaki komad duboke cipele mora </w:t>
      </w:r>
      <w:proofErr w:type="gramStart"/>
      <w:r w:rsidRPr="0048729F">
        <w:t>na</w:t>
      </w:r>
      <w:proofErr w:type="gramEnd"/>
      <w:r w:rsidRPr="0048729F">
        <w:t xml:space="preserve"> postavi ili jeziku nositi: naziv proizvođača, oznaku artikla, broj serije i oznake veličine;</w:t>
      </w:r>
    </w:p>
    <w:p w:rsidR="007F47EC" w:rsidRPr="0048729F" w:rsidRDefault="007F47EC" w:rsidP="007F47EC">
      <w:pPr>
        <w:jc w:val="both"/>
      </w:pPr>
      <w:r w:rsidRPr="0048729F">
        <w:t>Svaki par mora uz obuću ili nalepljeno na kutiji nositi sledeće podatke: proizvođač obuće, vrsta obuće, artikal i šifra artikla, podatak o materijalu, način izrade, namena, oznaka veličine i postupak održavanja obuće</w:t>
      </w:r>
      <w:proofErr w:type="gramStart"/>
      <w:r w:rsidRPr="0048729F">
        <w:t>;Radna</w:t>
      </w:r>
      <w:proofErr w:type="gramEnd"/>
      <w:r w:rsidRPr="0048729F">
        <w:t xml:space="preserve"> duboka cipela se pakuje u kartonske kutije dovoljno čvrste da se obuća ne isprlja, izlomi ili raspari. </w:t>
      </w:r>
      <w:proofErr w:type="gramStart"/>
      <w:r w:rsidRPr="0048729F">
        <w:t>Parske kutije se pakuju u petoslojne transportne kutije 10/1 radi lakšeg skladištenja obuće.</w:t>
      </w:r>
      <w:proofErr w:type="gramEnd"/>
    </w:p>
    <w:p w:rsidR="007F47EC" w:rsidRPr="0048729F" w:rsidRDefault="007F47EC" w:rsidP="007F47EC">
      <w:pPr>
        <w:jc w:val="both"/>
        <w:rPr>
          <w:b/>
        </w:rPr>
      </w:pPr>
      <w:r w:rsidRPr="0048729F">
        <w:t xml:space="preserve">Obuća mora biti izrađena u skladu </w:t>
      </w:r>
      <w:proofErr w:type="gramStart"/>
      <w:r w:rsidRPr="0048729F">
        <w:t>sa</w:t>
      </w:r>
      <w:proofErr w:type="gramEnd"/>
      <w:r w:rsidRPr="0048729F">
        <w:t xml:space="preserve"> standardima: </w:t>
      </w:r>
      <w:r w:rsidRPr="0048729F">
        <w:rPr>
          <w:b/>
        </w:rPr>
        <w:t>SRPS EN ISO 20347:2013</w:t>
      </w:r>
    </w:p>
    <w:p w:rsidR="007F47EC" w:rsidRPr="0048729F" w:rsidRDefault="007F47EC" w:rsidP="007F47EC">
      <w:pPr>
        <w:ind w:left="4320"/>
        <w:jc w:val="both"/>
        <w:rPr>
          <w:b/>
        </w:rPr>
      </w:pPr>
      <w:r w:rsidRPr="0048729F">
        <w:rPr>
          <w:b/>
        </w:rPr>
        <w:t xml:space="preserve">          SRPS EN ISO 13287:2009</w:t>
      </w:r>
    </w:p>
    <w:p w:rsidR="007F47EC" w:rsidRPr="0048729F" w:rsidRDefault="007F47EC" w:rsidP="007F47EC">
      <w:pPr>
        <w:shd w:val="clear" w:color="auto" w:fill="F2DBDB" w:themeFill="accent2" w:themeFillTint="33"/>
        <w:jc w:val="both"/>
        <w:rPr>
          <w:b/>
        </w:rPr>
      </w:pPr>
      <w:r w:rsidRPr="0048729F">
        <w:rPr>
          <w:b/>
        </w:rPr>
        <w:t>Dokaz o ispunjenosti uslova:</w:t>
      </w:r>
    </w:p>
    <w:p w:rsidR="007F47EC" w:rsidRPr="0048729F" w:rsidRDefault="007F47EC" w:rsidP="007F47EC">
      <w:pPr>
        <w:shd w:val="clear" w:color="auto" w:fill="F2DBDB" w:themeFill="accent2" w:themeFillTint="33"/>
        <w:jc w:val="both"/>
        <w:rPr>
          <w:b/>
        </w:rPr>
      </w:pPr>
      <w:r w:rsidRPr="0048729F">
        <w:rPr>
          <w:b/>
        </w:rPr>
        <w:t xml:space="preserve"> Ponuđač je u obavezi da uz ponudu dostavi dokumentaciju prema Pravilniku o ličnoj zaštitnoj opremi („Sl.glasnik RS</w:t>
      </w:r>
      <w:proofErr w:type="gramStart"/>
      <w:r w:rsidRPr="0048729F">
        <w:rPr>
          <w:b/>
        </w:rPr>
        <w:t>“ br.100</w:t>
      </w:r>
      <w:proofErr w:type="gramEnd"/>
      <w:r w:rsidRPr="0048729F">
        <w:rPr>
          <w:b/>
        </w:rPr>
        <w:t>/2011) i to:</w:t>
      </w:r>
    </w:p>
    <w:p w:rsidR="007F47EC" w:rsidRPr="0048729F" w:rsidRDefault="007F47EC" w:rsidP="007F47EC">
      <w:pPr>
        <w:shd w:val="clear" w:color="auto" w:fill="F2DBDB" w:themeFill="accent2" w:themeFillTint="33"/>
        <w:jc w:val="both"/>
        <w:rPr>
          <w:b/>
        </w:rPr>
      </w:pPr>
    </w:p>
    <w:p w:rsidR="007F47EC" w:rsidRPr="0048729F" w:rsidRDefault="007F47EC" w:rsidP="007F47EC">
      <w:pPr>
        <w:shd w:val="clear" w:color="auto" w:fill="F2DBDB" w:themeFill="accent2" w:themeFillTint="33"/>
        <w:jc w:val="both"/>
        <w:rPr>
          <w:b/>
        </w:rPr>
      </w:pPr>
      <w:r w:rsidRPr="0048729F">
        <w:rPr>
          <w:b/>
        </w:rPr>
        <w:t xml:space="preserve">- Deklaraciju usaglašenosti </w:t>
      </w:r>
      <w:proofErr w:type="gramStart"/>
      <w:r w:rsidRPr="0048729F">
        <w:rPr>
          <w:b/>
        </w:rPr>
        <w:t>sa</w:t>
      </w:r>
      <w:proofErr w:type="gramEnd"/>
      <w:r w:rsidRPr="0048729F">
        <w:rPr>
          <w:b/>
        </w:rPr>
        <w:t xml:space="preserve"> zahtevanim standardom kojom ponuđač dokazuje usaglašenost ponude sa tehničkom specifikacijom (ukoliko je na stranom jeziku mora biti prevedena i overena od strane ovlašćenog sudskog tumača);</w:t>
      </w:r>
    </w:p>
    <w:p w:rsidR="007F47EC" w:rsidRPr="0048729F" w:rsidRDefault="007F47EC" w:rsidP="007F47EC">
      <w:pPr>
        <w:shd w:val="clear" w:color="auto" w:fill="F2DBDB" w:themeFill="accent2" w:themeFillTint="33"/>
        <w:jc w:val="both"/>
        <w:rPr>
          <w:b/>
        </w:rPr>
      </w:pPr>
      <w:r w:rsidRPr="0048729F">
        <w:rPr>
          <w:b/>
        </w:rPr>
        <w:t xml:space="preserve">- Uputstvo za upotrebu, održavanje i skladištenje. Dostavlja se </w:t>
      </w:r>
      <w:proofErr w:type="gramStart"/>
      <w:r w:rsidRPr="0048729F">
        <w:rPr>
          <w:b/>
        </w:rPr>
        <w:t>na</w:t>
      </w:r>
      <w:proofErr w:type="gramEnd"/>
      <w:r w:rsidRPr="0048729F">
        <w:rPr>
          <w:b/>
        </w:rPr>
        <w:t xml:space="preserve"> srpskom jeziku, overeno od strane ponuđača;</w:t>
      </w:r>
    </w:p>
    <w:p w:rsidR="007F47EC" w:rsidRPr="0048729F" w:rsidRDefault="007F47EC" w:rsidP="007F47EC">
      <w:pPr>
        <w:shd w:val="clear" w:color="auto" w:fill="F2DBDB" w:themeFill="accent2" w:themeFillTint="33"/>
        <w:jc w:val="both"/>
        <w:rPr>
          <w:b/>
        </w:rPr>
      </w:pPr>
      <w:r w:rsidRPr="0048729F">
        <w:rPr>
          <w:b/>
        </w:rPr>
        <w:t xml:space="preserve">- Ukoliko ponuđač nudi dobra stranog porekla, tehnički list proizvođača mora biti preveden i overen </w:t>
      </w:r>
      <w:proofErr w:type="gramStart"/>
      <w:r w:rsidRPr="0048729F">
        <w:rPr>
          <w:b/>
        </w:rPr>
        <w:t>od</w:t>
      </w:r>
      <w:proofErr w:type="gramEnd"/>
      <w:r w:rsidRPr="0048729F">
        <w:rPr>
          <w:b/>
        </w:rPr>
        <w:t xml:space="preserve"> strane ovlašćenog sudskog tumača.</w:t>
      </w:r>
    </w:p>
    <w:p w:rsidR="007F47EC" w:rsidRPr="0048729F" w:rsidRDefault="007F47EC" w:rsidP="007F47EC">
      <w:pPr>
        <w:shd w:val="clear" w:color="auto" w:fill="F2DBDB" w:themeFill="accent2" w:themeFillTint="33"/>
        <w:jc w:val="both"/>
        <w:rPr>
          <w:b/>
        </w:rPr>
      </w:pPr>
      <w:r w:rsidRPr="0048729F">
        <w:rPr>
          <w:b/>
        </w:rPr>
        <w:t xml:space="preserve">- Izveštaj akreditovanog imenovanog tela za ocenjivanje usaglašenosti </w:t>
      </w:r>
      <w:proofErr w:type="gramStart"/>
      <w:r w:rsidRPr="0048729F">
        <w:rPr>
          <w:b/>
        </w:rPr>
        <w:t>na</w:t>
      </w:r>
      <w:proofErr w:type="gramEnd"/>
      <w:r w:rsidRPr="0048729F">
        <w:rPr>
          <w:b/>
        </w:rPr>
        <w:t xml:space="preserve"> teritoriji Republike Srbije za dostavljeni uzorak lične zaštitne opreme na pregled tipa;</w:t>
      </w:r>
    </w:p>
    <w:p w:rsidR="007F47EC" w:rsidRPr="0048729F" w:rsidRDefault="007F47EC" w:rsidP="007F47EC">
      <w:pPr>
        <w:jc w:val="cente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F47EC" w:rsidRPr="0048729F" w:rsidTr="00D642B9">
        <w:tc>
          <w:tcPr>
            <w:tcW w:w="9576" w:type="dxa"/>
            <w:shd w:val="clear" w:color="auto" w:fill="CCFF33"/>
          </w:tcPr>
          <w:p w:rsidR="007F47EC" w:rsidRPr="0048729F" w:rsidRDefault="007F47EC" w:rsidP="00D642B9">
            <w:pPr>
              <w:spacing w:line="276" w:lineRule="auto"/>
              <w:ind w:left="4111"/>
              <w:contextualSpacing/>
              <w:rPr>
                <w:b/>
              </w:rPr>
            </w:pPr>
            <w:r w:rsidRPr="0048729F">
              <w:rPr>
                <w:b/>
              </w:rPr>
              <w:t>2.3     GUMENE ČIZME</w:t>
            </w:r>
          </w:p>
        </w:tc>
      </w:tr>
    </w:tbl>
    <w:p w:rsidR="007F47EC" w:rsidRPr="0048729F" w:rsidRDefault="007F47EC" w:rsidP="007F47EC">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3228"/>
        <w:gridCol w:w="4214"/>
      </w:tblGrid>
      <w:tr w:rsidR="007F47EC" w:rsidRPr="0048729F" w:rsidTr="00D642B9">
        <w:tc>
          <w:tcPr>
            <w:tcW w:w="1803" w:type="dxa"/>
          </w:tcPr>
          <w:p w:rsidR="007F47EC" w:rsidRPr="0048729F" w:rsidRDefault="007F47EC" w:rsidP="00D642B9">
            <w:pPr>
              <w:spacing w:line="240" w:lineRule="auto"/>
              <w:ind w:left="720"/>
              <w:jc w:val="center"/>
            </w:pPr>
            <w:r w:rsidRPr="0048729F">
              <w:t xml:space="preserve">Naziv  </w:t>
            </w:r>
          </w:p>
        </w:tc>
        <w:tc>
          <w:tcPr>
            <w:tcW w:w="3371" w:type="dxa"/>
          </w:tcPr>
          <w:p w:rsidR="007F47EC" w:rsidRPr="0048729F" w:rsidRDefault="007F47EC" w:rsidP="00D642B9">
            <w:pPr>
              <w:spacing w:line="240" w:lineRule="auto"/>
              <w:ind w:left="720"/>
              <w:jc w:val="center"/>
            </w:pPr>
            <w:r w:rsidRPr="0048729F">
              <w:t>Broj</w:t>
            </w:r>
          </w:p>
        </w:tc>
        <w:tc>
          <w:tcPr>
            <w:tcW w:w="4402" w:type="dxa"/>
          </w:tcPr>
          <w:p w:rsidR="007F47EC" w:rsidRPr="0048729F" w:rsidRDefault="007F47EC" w:rsidP="00D642B9">
            <w:pPr>
              <w:spacing w:line="240" w:lineRule="auto"/>
              <w:ind w:left="720"/>
              <w:jc w:val="center"/>
            </w:pPr>
            <w:r w:rsidRPr="0048729F">
              <w:t>Količina</w:t>
            </w:r>
          </w:p>
        </w:tc>
      </w:tr>
      <w:tr w:rsidR="007F47EC" w:rsidRPr="0048729F" w:rsidTr="00D642B9">
        <w:tc>
          <w:tcPr>
            <w:tcW w:w="1803" w:type="dxa"/>
          </w:tcPr>
          <w:p w:rsidR="007F47EC" w:rsidRPr="0048729F" w:rsidRDefault="007F47EC" w:rsidP="00D642B9">
            <w:pPr>
              <w:spacing w:line="240" w:lineRule="auto"/>
              <w:ind w:left="720"/>
              <w:jc w:val="center"/>
            </w:pPr>
            <w:r w:rsidRPr="0048729F">
              <w:t xml:space="preserve">Gumena </w:t>
            </w:r>
            <w:r w:rsidRPr="0048729F">
              <w:lastRenderedPageBreak/>
              <w:t>čizma</w:t>
            </w:r>
          </w:p>
        </w:tc>
        <w:tc>
          <w:tcPr>
            <w:tcW w:w="3371" w:type="dxa"/>
          </w:tcPr>
          <w:p w:rsidR="007F47EC" w:rsidRPr="0048729F" w:rsidRDefault="007F47EC" w:rsidP="00D642B9">
            <w:pPr>
              <w:spacing w:line="240" w:lineRule="auto"/>
              <w:ind w:left="720"/>
              <w:jc w:val="center"/>
            </w:pPr>
            <w:r w:rsidRPr="0048729F">
              <w:lastRenderedPageBreak/>
              <w:t>38- 48</w:t>
            </w:r>
          </w:p>
        </w:tc>
        <w:tc>
          <w:tcPr>
            <w:tcW w:w="4402" w:type="dxa"/>
          </w:tcPr>
          <w:p w:rsidR="007F47EC" w:rsidRPr="0048729F" w:rsidRDefault="007F47EC" w:rsidP="00D642B9">
            <w:pPr>
              <w:spacing w:line="240" w:lineRule="auto"/>
              <w:ind w:left="720"/>
              <w:jc w:val="center"/>
            </w:pPr>
            <w:r w:rsidRPr="0048729F">
              <w:t>100</w:t>
            </w:r>
          </w:p>
        </w:tc>
      </w:tr>
    </w:tbl>
    <w:p w:rsidR="007F47EC" w:rsidRPr="0048729F" w:rsidRDefault="007F47EC" w:rsidP="007F47EC">
      <w:pPr>
        <w:rPr>
          <w:b/>
        </w:rPr>
      </w:pPr>
    </w:p>
    <w:p w:rsidR="007F47EC" w:rsidRPr="0048729F" w:rsidRDefault="007F47EC" w:rsidP="007F47EC">
      <w:pPr>
        <w:rPr>
          <w:b/>
        </w:rPr>
      </w:pPr>
      <w:proofErr w:type="gramStart"/>
      <w:r w:rsidRPr="0048729F">
        <w:rPr>
          <w:b/>
        </w:rPr>
        <w:t>Standard  SRPS</w:t>
      </w:r>
      <w:proofErr w:type="gramEnd"/>
      <w:r w:rsidRPr="0048729F">
        <w:rPr>
          <w:b/>
        </w:rPr>
        <w:t xml:space="preserve"> EN ISO 20347:2013 OB, SRC</w:t>
      </w:r>
    </w:p>
    <w:p w:rsidR="007F47EC" w:rsidRPr="0048729F" w:rsidRDefault="007F47EC" w:rsidP="007F47EC">
      <w:pPr>
        <w:rPr>
          <w:b/>
        </w:rPr>
      </w:pPr>
      <w:r w:rsidRPr="0048729F">
        <w:rPr>
          <w:b/>
        </w:rPr>
        <w:t xml:space="preserve">Gumene čizme namenjene su za </w:t>
      </w:r>
      <w:proofErr w:type="gramStart"/>
      <w:r w:rsidRPr="0048729F">
        <w:rPr>
          <w:b/>
        </w:rPr>
        <w:t>zaštitu  nogu</w:t>
      </w:r>
      <w:proofErr w:type="gramEnd"/>
      <w:r w:rsidRPr="0048729F">
        <w:rPr>
          <w:b/>
        </w:rPr>
        <w:t xml:space="preserve"> radnika u procesu rada u mokrom I suvom okruženju:</w:t>
      </w:r>
    </w:p>
    <w:p w:rsidR="007F47EC" w:rsidRPr="0048729F" w:rsidRDefault="007F47EC" w:rsidP="007F47EC">
      <w:pPr>
        <w:rPr>
          <w:b/>
        </w:rPr>
      </w:pPr>
      <w:r w:rsidRPr="0048729F">
        <w:rPr>
          <w:b/>
          <w:u w:val="single"/>
        </w:rPr>
        <w:t>Tehničke karakteristike</w:t>
      </w:r>
      <w:r w:rsidRPr="0048729F">
        <w:rPr>
          <w:b/>
          <w:color w:val="000000" w:themeColor="text1"/>
          <w:u w:val="single"/>
        </w:rPr>
        <w:t>:</w:t>
      </w:r>
    </w:p>
    <w:p w:rsidR="007F47EC" w:rsidRPr="0048729F" w:rsidRDefault="007F47EC" w:rsidP="007F47EC">
      <w:pPr>
        <w:rPr>
          <w:b/>
        </w:rPr>
      </w:pPr>
    </w:p>
    <w:p w:rsidR="007F47EC" w:rsidRPr="0048729F" w:rsidRDefault="007F47EC" w:rsidP="00725045">
      <w:pPr>
        <w:pStyle w:val="ListParagraph"/>
        <w:numPr>
          <w:ilvl w:val="0"/>
          <w:numId w:val="15"/>
        </w:numPr>
        <w:ind w:left="1069"/>
        <w:rPr>
          <w:b/>
          <w:color w:val="000000" w:themeColor="text1"/>
        </w:rPr>
      </w:pPr>
      <w:proofErr w:type="gramStart"/>
      <w:r w:rsidRPr="0048729F">
        <w:rPr>
          <w:b/>
          <w:color w:val="000000" w:themeColor="text1"/>
        </w:rPr>
        <w:t>Lice :</w:t>
      </w:r>
      <w:proofErr w:type="gramEnd"/>
      <w:r w:rsidRPr="0048729F">
        <w:rPr>
          <w:b/>
          <w:color w:val="000000" w:themeColor="text1"/>
        </w:rPr>
        <w:t xml:space="preserve"> Guma na gumiranoj tekstilnoj podlozi crne boje .</w:t>
      </w:r>
    </w:p>
    <w:p w:rsidR="007F47EC" w:rsidRPr="0048729F" w:rsidRDefault="007F47EC" w:rsidP="00725045">
      <w:pPr>
        <w:pStyle w:val="ListParagraph"/>
        <w:numPr>
          <w:ilvl w:val="0"/>
          <w:numId w:val="15"/>
        </w:numPr>
        <w:ind w:left="1069"/>
        <w:rPr>
          <w:b/>
          <w:color w:val="000000" w:themeColor="text1"/>
        </w:rPr>
      </w:pPr>
      <w:r w:rsidRPr="0048729F">
        <w:rPr>
          <w:b/>
          <w:color w:val="000000" w:themeColor="text1"/>
        </w:rPr>
        <w:t>Postava : Tkanina</w:t>
      </w:r>
    </w:p>
    <w:p w:rsidR="007F47EC" w:rsidRPr="0048729F" w:rsidRDefault="007F47EC" w:rsidP="00725045">
      <w:pPr>
        <w:pStyle w:val="ListParagraph"/>
        <w:numPr>
          <w:ilvl w:val="0"/>
          <w:numId w:val="15"/>
        </w:numPr>
        <w:ind w:left="1069"/>
        <w:rPr>
          <w:b/>
          <w:color w:val="000000" w:themeColor="text1"/>
        </w:rPr>
      </w:pPr>
      <w:r w:rsidRPr="0048729F">
        <w:rPr>
          <w:b/>
          <w:color w:val="000000" w:themeColor="text1"/>
        </w:rPr>
        <w:t>Djon:  Guma protivklizni</w:t>
      </w:r>
    </w:p>
    <w:p w:rsidR="007F47EC" w:rsidRPr="0048729F" w:rsidRDefault="007F47EC" w:rsidP="00725045">
      <w:pPr>
        <w:pStyle w:val="ListParagraph"/>
        <w:numPr>
          <w:ilvl w:val="0"/>
          <w:numId w:val="15"/>
        </w:numPr>
        <w:ind w:left="1069"/>
        <w:rPr>
          <w:b/>
          <w:color w:val="000000" w:themeColor="text1"/>
        </w:rPr>
      </w:pPr>
      <w:r w:rsidRPr="0048729F">
        <w:rPr>
          <w:b/>
          <w:color w:val="000000" w:themeColor="text1"/>
        </w:rPr>
        <w:t>Način izrade: Vulkanizovana obuća</w:t>
      </w:r>
    </w:p>
    <w:p w:rsidR="007F47EC" w:rsidRPr="0048729F" w:rsidRDefault="007F47EC" w:rsidP="007F47EC">
      <w:pPr>
        <w:rPr>
          <w:b/>
          <w:i/>
          <w:color w:val="FF0000"/>
          <w:u w:val="single"/>
        </w:rPr>
      </w:pPr>
    </w:p>
    <w:p w:rsidR="007F47EC" w:rsidRPr="0048729F" w:rsidRDefault="007F47EC" w:rsidP="007F47EC">
      <w:pPr>
        <w:shd w:val="clear" w:color="auto" w:fill="F2DBDB" w:themeFill="accent2" w:themeFillTint="33"/>
        <w:rPr>
          <w:color w:val="auto"/>
        </w:rPr>
      </w:pPr>
      <w:r w:rsidRPr="0048729F">
        <w:rPr>
          <w:b/>
          <w:color w:val="auto"/>
        </w:rPr>
        <w:t>Dokaz o ispunjenosti uslova:</w:t>
      </w:r>
    </w:p>
    <w:p w:rsidR="007F47EC" w:rsidRPr="0048729F" w:rsidRDefault="007F47EC" w:rsidP="007F47EC">
      <w:pPr>
        <w:shd w:val="clear" w:color="auto" w:fill="F2DBDB" w:themeFill="accent2" w:themeFillTint="33"/>
        <w:jc w:val="both"/>
        <w:rPr>
          <w:b/>
        </w:rPr>
      </w:pPr>
      <w:r w:rsidRPr="0048729F">
        <w:rPr>
          <w:b/>
        </w:rPr>
        <w:t xml:space="preserve">- Deklaraciju usaglašenosti </w:t>
      </w:r>
      <w:proofErr w:type="gramStart"/>
      <w:r w:rsidRPr="0048729F">
        <w:rPr>
          <w:b/>
        </w:rPr>
        <w:t>sa</w:t>
      </w:r>
      <w:proofErr w:type="gramEnd"/>
      <w:r w:rsidRPr="0048729F">
        <w:rPr>
          <w:b/>
        </w:rPr>
        <w:t xml:space="preserve"> zahtevanim standardom kojom ponuđač dokazuje usaglašenost ponude sa tehničkom specifikacijom (ukoliko je na stranom jeziku mora biti prevedena i overena od strane ovlašćenog sudskog tumača);</w:t>
      </w:r>
    </w:p>
    <w:p w:rsidR="007F47EC" w:rsidRPr="0048729F" w:rsidRDefault="007F47EC" w:rsidP="007F47EC">
      <w:pPr>
        <w:shd w:val="clear" w:color="auto" w:fill="F2DBDB" w:themeFill="accent2" w:themeFillTint="33"/>
        <w:jc w:val="both"/>
        <w:rPr>
          <w:b/>
        </w:rPr>
      </w:pPr>
      <w:r w:rsidRPr="0048729F">
        <w:rPr>
          <w:b/>
        </w:rPr>
        <w:t xml:space="preserve">- Uputstvo za upotrebu, održavanje i skladištenje. Dostavlja se </w:t>
      </w:r>
      <w:proofErr w:type="gramStart"/>
      <w:r w:rsidRPr="0048729F">
        <w:rPr>
          <w:b/>
        </w:rPr>
        <w:t>na</w:t>
      </w:r>
      <w:proofErr w:type="gramEnd"/>
      <w:r w:rsidRPr="0048729F">
        <w:rPr>
          <w:b/>
        </w:rPr>
        <w:t xml:space="preserve"> srpskom jeziku, overeno od strane ponuđača;</w:t>
      </w:r>
    </w:p>
    <w:p w:rsidR="007F47EC" w:rsidRPr="0048729F" w:rsidRDefault="007F47EC" w:rsidP="007F47EC">
      <w:pPr>
        <w:shd w:val="clear" w:color="auto" w:fill="F2DBDB" w:themeFill="accent2" w:themeFillTint="33"/>
        <w:jc w:val="both"/>
        <w:rPr>
          <w:b/>
        </w:rPr>
      </w:pPr>
      <w:r w:rsidRPr="0048729F">
        <w:rPr>
          <w:b/>
        </w:rPr>
        <w:t xml:space="preserve">- Ukoliko ponuđač nudi dobra stranog porekla, tehnički list proizvođača mora biti preveden i overen </w:t>
      </w:r>
      <w:proofErr w:type="gramStart"/>
      <w:r w:rsidRPr="0048729F">
        <w:rPr>
          <w:b/>
        </w:rPr>
        <w:t>od</w:t>
      </w:r>
      <w:proofErr w:type="gramEnd"/>
      <w:r w:rsidRPr="0048729F">
        <w:rPr>
          <w:b/>
        </w:rPr>
        <w:t xml:space="preserve"> strane ovlašćenog sudskog tumača.</w:t>
      </w:r>
    </w:p>
    <w:p w:rsidR="007F47EC" w:rsidRPr="0048729F" w:rsidRDefault="007F47EC" w:rsidP="007F47EC">
      <w:pPr>
        <w:shd w:val="clear" w:color="auto" w:fill="F2DBDB" w:themeFill="accent2" w:themeFillTint="33"/>
        <w:jc w:val="both"/>
        <w:rPr>
          <w:b/>
        </w:rPr>
      </w:pPr>
      <w:r w:rsidRPr="0048729F">
        <w:rPr>
          <w:b/>
        </w:rPr>
        <w:t xml:space="preserve">- Izveštaj akreditovanog imenovanog tela za ocenjivanje usaglašenosti </w:t>
      </w:r>
      <w:proofErr w:type="gramStart"/>
      <w:r w:rsidRPr="0048729F">
        <w:rPr>
          <w:b/>
        </w:rPr>
        <w:t>na</w:t>
      </w:r>
      <w:proofErr w:type="gramEnd"/>
      <w:r w:rsidRPr="0048729F">
        <w:rPr>
          <w:b/>
        </w:rPr>
        <w:t xml:space="preserve"> teritoriji Republike Srbije za dostavljeni uzorak lične zaštitne opreme na pregled tipa;</w:t>
      </w:r>
    </w:p>
    <w:p w:rsidR="007F47EC" w:rsidRPr="0048729F" w:rsidRDefault="007F47EC" w:rsidP="007F47EC">
      <w:pPr>
        <w:shd w:val="clear" w:color="auto" w:fill="F2DBDB" w:themeFill="accent2" w:themeFillTint="33"/>
      </w:pPr>
    </w:p>
    <w:p w:rsidR="007F47EC" w:rsidRDefault="007F47EC" w:rsidP="007F47E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F47EC" w:rsidRPr="0048729F" w:rsidTr="00D642B9">
        <w:tc>
          <w:tcPr>
            <w:tcW w:w="9576" w:type="dxa"/>
            <w:shd w:val="clear" w:color="auto" w:fill="CCFFFF"/>
          </w:tcPr>
          <w:p w:rsidR="007F47EC" w:rsidRPr="0048729F" w:rsidRDefault="007F47EC" w:rsidP="00D642B9">
            <w:pPr>
              <w:spacing w:line="276" w:lineRule="auto"/>
              <w:ind w:left="360"/>
              <w:contextualSpacing/>
              <w:jc w:val="center"/>
              <w:rPr>
                <w:b/>
              </w:rPr>
            </w:pPr>
            <w:r w:rsidRPr="0048729F">
              <w:rPr>
                <w:b/>
              </w:rPr>
              <w:t>3.      OSTALO</w:t>
            </w:r>
          </w:p>
        </w:tc>
      </w:tr>
    </w:tbl>
    <w:p w:rsidR="007F47EC" w:rsidRPr="0048729F" w:rsidRDefault="007F47EC" w:rsidP="007F47EC">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F47EC" w:rsidRPr="0048729F" w:rsidTr="00D642B9">
        <w:tc>
          <w:tcPr>
            <w:tcW w:w="9576" w:type="dxa"/>
            <w:shd w:val="clear" w:color="auto" w:fill="CCFFFF"/>
          </w:tcPr>
          <w:p w:rsidR="007F47EC" w:rsidRPr="0048729F" w:rsidRDefault="007F47EC" w:rsidP="00D642B9">
            <w:pPr>
              <w:spacing w:line="276" w:lineRule="auto"/>
              <w:ind w:left="4111"/>
              <w:contextualSpacing/>
              <w:rPr>
                <w:b/>
              </w:rPr>
            </w:pPr>
            <w:r w:rsidRPr="0048729F">
              <w:rPr>
                <w:b/>
              </w:rPr>
              <w:t>3.1. RUKAVICE GUMENE</w:t>
            </w:r>
          </w:p>
        </w:tc>
      </w:tr>
    </w:tbl>
    <w:p w:rsidR="007F47EC" w:rsidRPr="0048729F" w:rsidRDefault="007F47EC" w:rsidP="007F47EC">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1"/>
        <w:gridCol w:w="3530"/>
        <w:gridCol w:w="3641"/>
      </w:tblGrid>
      <w:tr w:rsidR="007F47EC" w:rsidRPr="0048729F" w:rsidTr="00D642B9">
        <w:tc>
          <w:tcPr>
            <w:tcW w:w="2088" w:type="dxa"/>
          </w:tcPr>
          <w:p w:rsidR="007F47EC" w:rsidRPr="0048729F" w:rsidRDefault="007F47EC" w:rsidP="00D642B9">
            <w:pPr>
              <w:spacing w:line="240" w:lineRule="auto"/>
              <w:ind w:left="720"/>
              <w:jc w:val="center"/>
            </w:pPr>
            <w:r w:rsidRPr="0048729F">
              <w:t xml:space="preserve">Naziv </w:t>
            </w:r>
          </w:p>
        </w:tc>
        <w:tc>
          <w:tcPr>
            <w:tcW w:w="3690" w:type="dxa"/>
          </w:tcPr>
          <w:p w:rsidR="007F47EC" w:rsidRPr="0048729F" w:rsidRDefault="007F47EC" w:rsidP="00D642B9">
            <w:pPr>
              <w:spacing w:line="240" w:lineRule="auto"/>
              <w:ind w:left="720"/>
              <w:jc w:val="center"/>
            </w:pPr>
            <w:r w:rsidRPr="0048729F">
              <w:t>Broj</w:t>
            </w:r>
          </w:p>
        </w:tc>
        <w:tc>
          <w:tcPr>
            <w:tcW w:w="3780" w:type="dxa"/>
          </w:tcPr>
          <w:p w:rsidR="007F47EC" w:rsidRPr="0048729F" w:rsidRDefault="007F47EC" w:rsidP="00D642B9">
            <w:pPr>
              <w:spacing w:line="240" w:lineRule="auto"/>
              <w:ind w:left="720"/>
              <w:jc w:val="center"/>
            </w:pPr>
            <w:r w:rsidRPr="0048729F">
              <w:t>Količina</w:t>
            </w:r>
          </w:p>
        </w:tc>
      </w:tr>
      <w:tr w:rsidR="007F47EC" w:rsidRPr="0048729F" w:rsidTr="00D642B9">
        <w:tc>
          <w:tcPr>
            <w:tcW w:w="2088" w:type="dxa"/>
          </w:tcPr>
          <w:p w:rsidR="007F47EC" w:rsidRPr="0048729F" w:rsidRDefault="007F47EC" w:rsidP="00D642B9">
            <w:pPr>
              <w:spacing w:line="240" w:lineRule="auto"/>
              <w:ind w:left="720"/>
              <w:jc w:val="center"/>
            </w:pPr>
            <w:r w:rsidRPr="0048729F">
              <w:t>Rukavica  gumena</w:t>
            </w:r>
          </w:p>
        </w:tc>
        <w:tc>
          <w:tcPr>
            <w:tcW w:w="3690" w:type="dxa"/>
          </w:tcPr>
          <w:p w:rsidR="007F47EC" w:rsidRPr="0048729F" w:rsidRDefault="007F47EC" w:rsidP="00D642B9">
            <w:pPr>
              <w:spacing w:line="240" w:lineRule="auto"/>
              <w:ind w:left="720"/>
              <w:jc w:val="center"/>
            </w:pPr>
            <w:r w:rsidRPr="0048729F">
              <w:t>10</w:t>
            </w:r>
          </w:p>
        </w:tc>
        <w:tc>
          <w:tcPr>
            <w:tcW w:w="3780" w:type="dxa"/>
          </w:tcPr>
          <w:p w:rsidR="007F47EC" w:rsidRPr="0048729F" w:rsidRDefault="007F47EC" w:rsidP="00D642B9">
            <w:pPr>
              <w:spacing w:line="240" w:lineRule="auto"/>
              <w:ind w:left="720"/>
              <w:jc w:val="center"/>
            </w:pPr>
            <w:r w:rsidRPr="0048729F">
              <w:t>500</w:t>
            </w:r>
          </w:p>
        </w:tc>
      </w:tr>
    </w:tbl>
    <w:p w:rsidR="007F47EC" w:rsidRPr="0048729F" w:rsidRDefault="007F47EC" w:rsidP="007F47EC">
      <w:pPr>
        <w:rPr>
          <w:b/>
        </w:rPr>
      </w:pPr>
      <w:r w:rsidRPr="0048729F">
        <w:rPr>
          <w:b/>
        </w:rPr>
        <w:t xml:space="preserve">SRPS EN 388:2017 </w:t>
      </w:r>
    </w:p>
    <w:p w:rsidR="007F47EC" w:rsidRPr="0048729F" w:rsidRDefault="007F47EC" w:rsidP="007F47EC">
      <w:pPr>
        <w:rPr>
          <w:b/>
        </w:rPr>
      </w:pPr>
      <w:r w:rsidRPr="0048729F">
        <w:rPr>
          <w:b/>
        </w:rPr>
        <w:t>SRPS EN 420:2010</w:t>
      </w:r>
    </w:p>
    <w:p w:rsidR="007F47EC" w:rsidRPr="0048729F" w:rsidRDefault="007F47EC" w:rsidP="007F47EC">
      <w:r w:rsidRPr="0048729F">
        <w:t xml:space="preserve">Rukavica je namenjena za višestruku zastitu ruku </w:t>
      </w:r>
      <w:proofErr w:type="gramStart"/>
      <w:r w:rsidRPr="0048729F">
        <w:t>od</w:t>
      </w:r>
      <w:proofErr w:type="gramEnd"/>
      <w:r w:rsidRPr="0048729F">
        <w:t xml:space="preserve"> mehanickih oštećenja. Rukavica je </w:t>
      </w:r>
      <w:proofErr w:type="gramStart"/>
      <w:r w:rsidRPr="0048729F">
        <w:t>petoprsna ,</w:t>
      </w:r>
      <w:proofErr w:type="gramEnd"/>
      <w:r w:rsidRPr="0048729F">
        <w:t xml:space="preserve"> uradjena od smeše na bazi prirodnog lateksa koja je naneta na pamućni triko uložak. Smeša </w:t>
      </w:r>
      <w:proofErr w:type="gramStart"/>
      <w:r w:rsidRPr="0048729F">
        <w:t>od</w:t>
      </w:r>
      <w:proofErr w:type="gramEnd"/>
      <w:r w:rsidRPr="0048729F">
        <w:t xml:space="preserve"> prirodnog lateksa je nanešena na dlan, prste. Imaju hrapavu protivkliznu površinu </w:t>
      </w:r>
      <w:proofErr w:type="gramStart"/>
      <w:r w:rsidRPr="0048729F">
        <w:t>na</w:t>
      </w:r>
      <w:proofErr w:type="gramEnd"/>
      <w:r w:rsidRPr="0048729F">
        <w:t xml:space="preserve"> dlanu i prstima.</w:t>
      </w:r>
    </w:p>
    <w:p w:rsidR="007F47EC" w:rsidRPr="0048729F" w:rsidRDefault="007F47EC" w:rsidP="00725045">
      <w:pPr>
        <w:pStyle w:val="ListParagraph"/>
        <w:numPr>
          <w:ilvl w:val="0"/>
          <w:numId w:val="15"/>
        </w:numPr>
        <w:shd w:val="clear" w:color="auto" w:fill="DAEEF3" w:themeFill="accent5" w:themeFillTint="33"/>
        <w:ind w:left="1069"/>
        <w:jc w:val="both"/>
        <w:rPr>
          <w:b/>
        </w:rPr>
      </w:pPr>
      <w:r w:rsidRPr="0048729F">
        <w:rPr>
          <w:b/>
        </w:rPr>
        <w:t>Dokaz o ispunjenosti uslova:</w:t>
      </w:r>
    </w:p>
    <w:p w:rsidR="007F47EC" w:rsidRPr="0048729F" w:rsidRDefault="007F47EC" w:rsidP="00725045">
      <w:pPr>
        <w:pStyle w:val="ListParagraph"/>
        <w:numPr>
          <w:ilvl w:val="0"/>
          <w:numId w:val="15"/>
        </w:numPr>
        <w:shd w:val="clear" w:color="auto" w:fill="DAEEF3" w:themeFill="accent5" w:themeFillTint="33"/>
        <w:ind w:left="1069"/>
        <w:jc w:val="both"/>
        <w:rPr>
          <w:b/>
        </w:rPr>
      </w:pPr>
      <w:r w:rsidRPr="0048729F">
        <w:rPr>
          <w:b/>
        </w:rPr>
        <w:t xml:space="preserve"> Ponuđač je u obavezi da uz ponudu dostavi dokumentaciju prema Pravilniku o ličnoj zaštitnoj opremi („Sl.glasnik RS“ br.100/2011) i to:</w:t>
      </w:r>
    </w:p>
    <w:p w:rsidR="007F47EC" w:rsidRPr="0048729F" w:rsidRDefault="007F47EC" w:rsidP="00725045">
      <w:pPr>
        <w:pStyle w:val="ListParagraph"/>
        <w:numPr>
          <w:ilvl w:val="0"/>
          <w:numId w:val="15"/>
        </w:numPr>
        <w:shd w:val="clear" w:color="auto" w:fill="DAEEF3" w:themeFill="accent5" w:themeFillTint="33"/>
        <w:ind w:left="1069"/>
        <w:jc w:val="both"/>
        <w:rPr>
          <w:b/>
        </w:rPr>
      </w:pPr>
      <w:r w:rsidRPr="0048729F">
        <w:rPr>
          <w:b/>
        </w:rPr>
        <w:t xml:space="preserve">- Deklaraciju usaglašenosti sa zahtevanim standardom </w:t>
      </w:r>
    </w:p>
    <w:p w:rsidR="007F47EC" w:rsidRPr="0048729F" w:rsidRDefault="007F47EC" w:rsidP="00725045">
      <w:pPr>
        <w:pStyle w:val="ListParagraph"/>
        <w:numPr>
          <w:ilvl w:val="0"/>
          <w:numId w:val="15"/>
        </w:numPr>
        <w:shd w:val="clear" w:color="auto" w:fill="DAEEF3" w:themeFill="accent5" w:themeFillTint="33"/>
        <w:ind w:left="1069"/>
        <w:jc w:val="both"/>
        <w:rPr>
          <w:b/>
        </w:rPr>
      </w:pPr>
      <w:r w:rsidRPr="0048729F">
        <w:rPr>
          <w:b/>
        </w:rPr>
        <w:t xml:space="preserve">- Uputstvo za upotrebu, održavanje i skladištenje. </w:t>
      </w:r>
    </w:p>
    <w:p w:rsidR="007F47EC" w:rsidRPr="0048729F" w:rsidRDefault="007F47EC" w:rsidP="00725045">
      <w:pPr>
        <w:pStyle w:val="ListParagraph"/>
        <w:numPr>
          <w:ilvl w:val="0"/>
          <w:numId w:val="15"/>
        </w:numPr>
        <w:shd w:val="clear" w:color="auto" w:fill="DAEEF3" w:themeFill="accent5" w:themeFillTint="33"/>
        <w:ind w:left="1069"/>
        <w:jc w:val="both"/>
        <w:rPr>
          <w:b/>
        </w:rPr>
      </w:pPr>
      <w:r w:rsidRPr="0048729F">
        <w:rPr>
          <w:b/>
        </w:rPr>
        <w:t xml:space="preserve">Ukoliko ponuđač nudi dobra stranog porekla, tehnički list proizvođača mora biti preveden i overen </w:t>
      </w:r>
      <w:proofErr w:type="gramStart"/>
      <w:r w:rsidRPr="0048729F">
        <w:rPr>
          <w:b/>
        </w:rPr>
        <w:t>od</w:t>
      </w:r>
      <w:proofErr w:type="gramEnd"/>
      <w:r w:rsidRPr="0048729F">
        <w:rPr>
          <w:b/>
        </w:rPr>
        <w:t xml:space="preserve"> strane ovlašćenog sudskog tumača.</w:t>
      </w:r>
    </w:p>
    <w:p w:rsidR="007F47EC" w:rsidRPr="0048729F" w:rsidRDefault="007F47EC" w:rsidP="00725045">
      <w:pPr>
        <w:pStyle w:val="ListParagraph"/>
        <w:numPr>
          <w:ilvl w:val="0"/>
          <w:numId w:val="15"/>
        </w:numPr>
        <w:shd w:val="clear" w:color="auto" w:fill="DAEEF3" w:themeFill="accent5" w:themeFillTint="33"/>
        <w:ind w:left="1069"/>
        <w:jc w:val="both"/>
        <w:rPr>
          <w:b/>
        </w:rPr>
      </w:pPr>
      <w:r w:rsidRPr="0048729F">
        <w:rPr>
          <w:b/>
        </w:rPr>
        <w:t>- Izveštaj akreditovanog imenovanog tela za ocenjivanje usaglašenosti na teritoriji Republike Srbije za dostavljeni uzorak lične zaštitne opreme na pregled tipa;</w:t>
      </w:r>
    </w:p>
    <w:p w:rsidR="007F47EC" w:rsidRPr="0048729F" w:rsidRDefault="007F47EC" w:rsidP="007F47E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F47EC" w:rsidRPr="0048729F" w:rsidTr="00D642B9">
        <w:tc>
          <w:tcPr>
            <w:tcW w:w="9576" w:type="dxa"/>
            <w:shd w:val="clear" w:color="auto" w:fill="CCFFFF"/>
          </w:tcPr>
          <w:p w:rsidR="007F47EC" w:rsidRPr="005C208C" w:rsidRDefault="007F47EC" w:rsidP="00D642B9">
            <w:pPr>
              <w:spacing w:line="276" w:lineRule="auto"/>
              <w:ind w:left="4111"/>
              <w:contextualSpacing/>
              <w:rPr>
                <w:b/>
              </w:rPr>
            </w:pPr>
            <w:r w:rsidRPr="005C208C">
              <w:rPr>
                <w:b/>
              </w:rPr>
              <w:t>3.2. RUKAVICE KOŽNE</w:t>
            </w:r>
          </w:p>
        </w:tc>
      </w:tr>
    </w:tbl>
    <w:p w:rsidR="007F47EC" w:rsidRPr="0048729F" w:rsidRDefault="007F47EC" w:rsidP="007F47EC">
      <w:pP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1"/>
        <w:gridCol w:w="3530"/>
        <w:gridCol w:w="3641"/>
      </w:tblGrid>
      <w:tr w:rsidR="007F47EC" w:rsidRPr="0048729F" w:rsidTr="00D642B9">
        <w:tc>
          <w:tcPr>
            <w:tcW w:w="2088" w:type="dxa"/>
          </w:tcPr>
          <w:p w:rsidR="007F47EC" w:rsidRPr="0048729F" w:rsidRDefault="007F47EC" w:rsidP="00D642B9">
            <w:pPr>
              <w:spacing w:line="240" w:lineRule="auto"/>
              <w:ind w:left="720"/>
              <w:jc w:val="center"/>
            </w:pPr>
            <w:r w:rsidRPr="0048729F">
              <w:t xml:space="preserve">Naziv </w:t>
            </w:r>
          </w:p>
        </w:tc>
        <w:tc>
          <w:tcPr>
            <w:tcW w:w="3690" w:type="dxa"/>
          </w:tcPr>
          <w:p w:rsidR="007F47EC" w:rsidRPr="0048729F" w:rsidRDefault="007F47EC" w:rsidP="00D642B9">
            <w:pPr>
              <w:spacing w:line="240" w:lineRule="auto"/>
              <w:ind w:left="720"/>
              <w:jc w:val="center"/>
            </w:pPr>
            <w:r w:rsidRPr="0048729F">
              <w:t>Broj</w:t>
            </w:r>
          </w:p>
        </w:tc>
        <w:tc>
          <w:tcPr>
            <w:tcW w:w="3780" w:type="dxa"/>
          </w:tcPr>
          <w:p w:rsidR="007F47EC" w:rsidRPr="0048729F" w:rsidRDefault="007F47EC" w:rsidP="00D642B9">
            <w:pPr>
              <w:spacing w:line="240" w:lineRule="auto"/>
              <w:ind w:left="720"/>
              <w:jc w:val="center"/>
            </w:pPr>
            <w:r w:rsidRPr="0048729F">
              <w:t>Količina</w:t>
            </w:r>
          </w:p>
        </w:tc>
      </w:tr>
      <w:tr w:rsidR="007F47EC" w:rsidRPr="0048729F" w:rsidTr="00D642B9">
        <w:tc>
          <w:tcPr>
            <w:tcW w:w="2088" w:type="dxa"/>
          </w:tcPr>
          <w:p w:rsidR="007F47EC" w:rsidRPr="0048729F" w:rsidRDefault="007F47EC" w:rsidP="00D642B9">
            <w:pPr>
              <w:spacing w:line="240" w:lineRule="auto"/>
              <w:ind w:left="720"/>
              <w:jc w:val="center"/>
            </w:pPr>
            <w:r w:rsidRPr="0048729F">
              <w:t>Rukavica kožna</w:t>
            </w:r>
          </w:p>
        </w:tc>
        <w:tc>
          <w:tcPr>
            <w:tcW w:w="3690" w:type="dxa"/>
          </w:tcPr>
          <w:p w:rsidR="007F47EC" w:rsidRPr="0048729F" w:rsidRDefault="007F47EC" w:rsidP="00D642B9">
            <w:pPr>
              <w:spacing w:line="240" w:lineRule="auto"/>
              <w:ind w:left="720"/>
              <w:jc w:val="center"/>
            </w:pPr>
            <w:r w:rsidRPr="0048729F">
              <w:t>10</w:t>
            </w:r>
          </w:p>
        </w:tc>
        <w:tc>
          <w:tcPr>
            <w:tcW w:w="3780" w:type="dxa"/>
          </w:tcPr>
          <w:p w:rsidR="007F47EC" w:rsidRPr="0048729F" w:rsidRDefault="007F47EC" w:rsidP="00D642B9">
            <w:pPr>
              <w:spacing w:line="240" w:lineRule="auto"/>
              <w:ind w:left="720"/>
              <w:jc w:val="center"/>
            </w:pPr>
            <w:r w:rsidRPr="0048729F">
              <w:t>30</w:t>
            </w:r>
          </w:p>
        </w:tc>
      </w:tr>
    </w:tbl>
    <w:p w:rsidR="007F47EC" w:rsidRPr="0048729F" w:rsidRDefault="007F47EC" w:rsidP="007F47EC">
      <w:pPr>
        <w:rPr>
          <w:b/>
        </w:rPr>
      </w:pPr>
      <w:r w:rsidRPr="0048729F">
        <w:rPr>
          <w:b/>
        </w:rPr>
        <w:t>SRPS EN388:4144</w:t>
      </w:r>
    </w:p>
    <w:p w:rsidR="007F47EC" w:rsidRPr="0048729F" w:rsidRDefault="007F47EC" w:rsidP="007F47EC">
      <w:r w:rsidRPr="0048729F">
        <w:t xml:space="preserve">Rukavica je namenjena za višestruku zastitu ruku </w:t>
      </w:r>
      <w:proofErr w:type="gramStart"/>
      <w:r w:rsidRPr="0048729F">
        <w:t>od</w:t>
      </w:r>
      <w:proofErr w:type="gramEnd"/>
      <w:r w:rsidRPr="0048729F">
        <w:t xml:space="preserve"> mehanickih oštećenja. Rukavica je </w:t>
      </w:r>
      <w:proofErr w:type="gramStart"/>
      <w:r w:rsidRPr="0048729F">
        <w:t>petoprsna ,</w:t>
      </w:r>
      <w:proofErr w:type="gramEnd"/>
      <w:r w:rsidRPr="0048729F">
        <w:t xml:space="preserve"> uradjena od govedje box kože na dlanu I nadlanici. Ojačanje </w:t>
      </w:r>
      <w:proofErr w:type="gramStart"/>
      <w:r w:rsidRPr="0048729F">
        <w:t>na</w:t>
      </w:r>
      <w:proofErr w:type="gramEnd"/>
      <w:r w:rsidRPr="0048729F">
        <w:t xml:space="preserve"> dlanu I palcu od govedje kože. </w:t>
      </w:r>
    </w:p>
    <w:p w:rsidR="007F47EC" w:rsidRPr="0048729F" w:rsidRDefault="007F47EC" w:rsidP="007F47EC"/>
    <w:p w:rsidR="007F47EC" w:rsidRPr="0048729F" w:rsidRDefault="007F47EC" w:rsidP="007F47EC">
      <w:pPr>
        <w:shd w:val="clear" w:color="auto" w:fill="DAEEF3" w:themeFill="accent5" w:themeFillTint="33"/>
        <w:rPr>
          <w:b/>
        </w:rPr>
      </w:pPr>
      <w:r w:rsidRPr="0048729F">
        <w:rPr>
          <w:b/>
        </w:rPr>
        <w:t xml:space="preserve">Dokazo ispunjenosti </w:t>
      </w:r>
      <w:proofErr w:type="gramStart"/>
      <w:r w:rsidRPr="0048729F">
        <w:rPr>
          <w:b/>
        </w:rPr>
        <w:t>uslova :</w:t>
      </w:r>
      <w:proofErr w:type="gramEnd"/>
    </w:p>
    <w:p w:rsidR="007F47EC" w:rsidRPr="0048729F" w:rsidRDefault="007F47EC" w:rsidP="00725045">
      <w:pPr>
        <w:pStyle w:val="ListParagraph"/>
        <w:numPr>
          <w:ilvl w:val="0"/>
          <w:numId w:val="15"/>
        </w:numPr>
        <w:shd w:val="clear" w:color="auto" w:fill="DAEEF3" w:themeFill="accent5" w:themeFillTint="33"/>
        <w:ind w:left="1069"/>
        <w:jc w:val="both"/>
        <w:rPr>
          <w:b/>
        </w:rPr>
      </w:pPr>
      <w:r w:rsidRPr="0048729F">
        <w:rPr>
          <w:b/>
        </w:rPr>
        <w:t xml:space="preserve">- Deklaraciju usaglašenosti sa zahtevanim standardom </w:t>
      </w:r>
    </w:p>
    <w:p w:rsidR="007F47EC" w:rsidRPr="0048729F" w:rsidRDefault="007F47EC" w:rsidP="00725045">
      <w:pPr>
        <w:pStyle w:val="ListParagraph"/>
        <w:numPr>
          <w:ilvl w:val="0"/>
          <w:numId w:val="15"/>
        </w:numPr>
        <w:shd w:val="clear" w:color="auto" w:fill="DAEEF3" w:themeFill="accent5" w:themeFillTint="33"/>
        <w:ind w:left="1069"/>
        <w:jc w:val="both"/>
        <w:rPr>
          <w:b/>
        </w:rPr>
      </w:pPr>
      <w:r w:rsidRPr="0048729F">
        <w:rPr>
          <w:b/>
        </w:rPr>
        <w:t>(ukoliko je na stranom jeziku mora biti prevedena i overena od strane ovlašćenog sudskog tumača);</w:t>
      </w:r>
    </w:p>
    <w:p w:rsidR="007F47EC" w:rsidRPr="0048729F" w:rsidRDefault="007F47EC" w:rsidP="00725045">
      <w:pPr>
        <w:pStyle w:val="ListParagraph"/>
        <w:numPr>
          <w:ilvl w:val="0"/>
          <w:numId w:val="15"/>
        </w:numPr>
        <w:shd w:val="clear" w:color="auto" w:fill="DAEEF3" w:themeFill="accent5" w:themeFillTint="33"/>
        <w:ind w:left="1069"/>
        <w:jc w:val="both"/>
        <w:rPr>
          <w:b/>
        </w:rPr>
      </w:pPr>
      <w:r w:rsidRPr="0048729F">
        <w:rPr>
          <w:b/>
        </w:rPr>
        <w:t>- Uputstvo za upotrebu, održavanje i skladištenje. Dostavlja se na srpskom jeziku, overeno od strane ponuđača;</w:t>
      </w:r>
    </w:p>
    <w:p w:rsidR="007F47EC" w:rsidRPr="0048729F" w:rsidRDefault="007F47EC" w:rsidP="00725045">
      <w:pPr>
        <w:pStyle w:val="ListParagraph"/>
        <w:numPr>
          <w:ilvl w:val="0"/>
          <w:numId w:val="15"/>
        </w:numPr>
        <w:shd w:val="clear" w:color="auto" w:fill="DAEEF3" w:themeFill="accent5" w:themeFillTint="33"/>
        <w:ind w:left="1069"/>
        <w:jc w:val="both"/>
        <w:rPr>
          <w:b/>
        </w:rPr>
      </w:pPr>
      <w:r w:rsidRPr="0048729F">
        <w:rPr>
          <w:b/>
        </w:rPr>
        <w:t xml:space="preserve">- Ukoliko ponuđač nudi dobra stranog porekla, tehnički list proizvođača mora biti preveden i overen </w:t>
      </w:r>
      <w:proofErr w:type="gramStart"/>
      <w:r w:rsidRPr="0048729F">
        <w:rPr>
          <w:b/>
        </w:rPr>
        <w:t>od</w:t>
      </w:r>
      <w:proofErr w:type="gramEnd"/>
      <w:r w:rsidRPr="0048729F">
        <w:rPr>
          <w:b/>
        </w:rPr>
        <w:t xml:space="preserve"> strane ovlašćenog sudskog tumača.</w:t>
      </w:r>
    </w:p>
    <w:p w:rsidR="007F47EC" w:rsidRPr="0048729F" w:rsidRDefault="007F47EC" w:rsidP="007F47EC">
      <w:pPr>
        <w:shd w:val="clear" w:color="auto" w:fill="DAEEF3" w:themeFill="accent5" w:themeFillTint="33"/>
      </w:pPr>
      <w:r w:rsidRPr="0048729F">
        <w:rPr>
          <w:b/>
        </w:rPr>
        <w:t xml:space="preserve">- Izveštaj akreditovanog imenovanog tela za ocenjivanje usaglašenosti </w:t>
      </w:r>
      <w:proofErr w:type="gramStart"/>
      <w:r w:rsidRPr="0048729F">
        <w:rPr>
          <w:b/>
        </w:rPr>
        <w:t>na</w:t>
      </w:r>
      <w:proofErr w:type="gramEnd"/>
      <w:r w:rsidRPr="0048729F">
        <w:rPr>
          <w:b/>
        </w:rPr>
        <w:t xml:space="preserve"> teritoriji Republike Srbije</w:t>
      </w:r>
    </w:p>
    <w:p w:rsidR="007F47EC" w:rsidRPr="0048729F" w:rsidRDefault="007F47EC" w:rsidP="007F47E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F47EC" w:rsidRPr="0048729F" w:rsidTr="00D642B9">
        <w:tc>
          <w:tcPr>
            <w:tcW w:w="9576" w:type="dxa"/>
            <w:shd w:val="clear" w:color="auto" w:fill="CCFFFF"/>
          </w:tcPr>
          <w:p w:rsidR="007F47EC" w:rsidRPr="005C208C" w:rsidRDefault="007F47EC" w:rsidP="00D642B9">
            <w:pPr>
              <w:spacing w:line="276" w:lineRule="auto"/>
              <w:ind w:left="4111"/>
              <w:contextualSpacing/>
              <w:rPr>
                <w:b/>
              </w:rPr>
            </w:pPr>
            <w:r w:rsidRPr="005C208C">
              <w:rPr>
                <w:b/>
              </w:rPr>
              <w:t>3.3. RUKAVICE  ZIMSKA</w:t>
            </w:r>
          </w:p>
        </w:tc>
      </w:tr>
    </w:tbl>
    <w:p w:rsidR="007F47EC" w:rsidRPr="0048729F" w:rsidRDefault="007F47EC" w:rsidP="007F47EC">
      <w:pP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1"/>
        <w:gridCol w:w="3530"/>
        <w:gridCol w:w="3641"/>
      </w:tblGrid>
      <w:tr w:rsidR="007F47EC" w:rsidRPr="0048729F" w:rsidTr="00D642B9">
        <w:tc>
          <w:tcPr>
            <w:tcW w:w="2088" w:type="dxa"/>
          </w:tcPr>
          <w:p w:rsidR="007F47EC" w:rsidRPr="0048729F" w:rsidRDefault="007F47EC" w:rsidP="00D642B9">
            <w:pPr>
              <w:spacing w:line="240" w:lineRule="auto"/>
              <w:ind w:left="720"/>
              <w:jc w:val="center"/>
            </w:pPr>
            <w:r w:rsidRPr="0048729F">
              <w:t xml:space="preserve">Naziv </w:t>
            </w:r>
          </w:p>
        </w:tc>
        <w:tc>
          <w:tcPr>
            <w:tcW w:w="3690" w:type="dxa"/>
          </w:tcPr>
          <w:p w:rsidR="007F47EC" w:rsidRPr="0048729F" w:rsidRDefault="007F47EC" w:rsidP="00D642B9">
            <w:pPr>
              <w:spacing w:line="240" w:lineRule="auto"/>
              <w:ind w:left="720"/>
              <w:jc w:val="center"/>
            </w:pPr>
            <w:r w:rsidRPr="0048729F">
              <w:t>Broj</w:t>
            </w:r>
          </w:p>
        </w:tc>
        <w:tc>
          <w:tcPr>
            <w:tcW w:w="3780" w:type="dxa"/>
          </w:tcPr>
          <w:p w:rsidR="007F47EC" w:rsidRPr="0048729F" w:rsidRDefault="007F47EC" w:rsidP="00D642B9">
            <w:pPr>
              <w:spacing w:line="240" w:lineRule="auto"/>
              <w:ind w:left="720"/>
              <w:jc w:val="center"/>
            </w:pPr>
            <w:r w:rsidRPr="0048729F">
              <w:t>Količina</w:t>
            </w:r>
          </w:p>
        </w:tc>
      </w:tr>
      <w:tr w:rsidR="007F47EC" w:rsidRPr="0048729F" w:rsidTr="00D642B9">
        <w:tc>
          <w:tcPr>
            <w:tcW w:w="2088" w:type="dxa"/>
          </w:tcPr>
          <w:p w:rsidR="007F47EC" w:rsidRPr="0048729F" w:rsidRDefault="007F47EC" w:rsidP="00D642B9">
            <w:pPr>
              <w:spacing w:line="240" w:lineRule="auto"/>
              <w:ind w:left="720"/>
              <w:jc w:val="center"/>
            </w:pPr>
            <w:r w:rsidRPr="0048729F">
              <w:t>Rukavica zimska</w:t>
            </w:r>
          </w:p>
        </w:tc>
        <w:tc>
          <w:tcPr>
            <w:tcW w:w="3690" w:type="dxa"/>
          </w:tcPr>
          <w:p w:rsidR="007F47EC" w:rsidRPr="0048729F" w:rsidRDefault="007F47EC" w:rsidP="00D642B9">
            <w:pPr>
              <w:spacing w:line="240" w:lineRule="auto"/>
              <w:ind w:left="720"/>
              <w:jc w:val="center"/>
            </w:pPr>
            <w:r w:rsidRPr="0048729F">
              <w:t>10</w:t>
            </w:r>
          </w:p>
        </w:tc>
        <w:tc>
          <w:tcPr>
            <w:tcW w:w="3780" w:type="dxa"/>
          </w:tcPr>
          <w:p w:rsidR="007F47EC" w:rsidRPr="0048729F" w:rsidRDefault="007F47EC" w:rsidP="00D642B9">
            <w:pPr>
              <w:spacing w:line="240" w:lineRule="auto"/>
              <w:ind w:left="720"/>
              <w:jc w:val="center"/>
            </w:pPr>
            <w:r w:rsidRPr="0048729F">
              <w:t>30</w:t>
            </w:r>
          </w:p>
        </w:tc>
      </w:tr>
    </w:tbl>
    <w:p w:rsidR="007F47EC" w:rsidRPr="0048729F" w:rsidRDefault="007F47EC" w:rsidP="007F47EC">
      <w:pPr>
        <w:rPr>
          <w:b/>
        </w:rPr>
      </w:pPr>
      <w:r w:rsidRPr="0048729F">
        <w:rPr>
          <w:b/>
        </w:rPr>
        <w:t xml:space="preserve"> EN 420:2003</w:t>
      </w:r>
    </w:p>
    <w:p w:rsidR="007F47EC" w:rsidRPr="0048729F" w:rsidRDefault="007F47EC" w:rsidP="007F47EC">
      <w:pPr>
        <w:rPr>
          <w:b/>
        </w:rPr>
      </w:pPr>
    </w:p>
    <w:p w:rsidR="007F47EC" w:rsidRPr="0048729F" w:rsidRDefault="007F47EC" w:rsidP="007F47EC">
      <w:r w:rsidRPr="0048729F">
        <w:t xml:space="preserve">Rukavica je namenjena za zaštitu </w:t>
      </w:r>
      <w:proofErr w:type="gramStart"/>
      <w:r w:rsidRPr="0048729F">
        <w:t>od</w:t>
      </w:r>
      <w:proofErr w:type="gramEnd"/>
      <w:r w:rsidRPr="0048729F">
        <w:t xml:space="preserve"> hladnoće. Rukavica je </w:t>
      </w:r>
      <w:proofErr w:type="gramStart"/>
      <w:r w:rsidRPr="0048729F">
        <w:t>sa</w:t>
      </w:r>
      <w:proofErr w:type="gramEnd"/>
      <w:r w:rsidRPr="0048729F">
        <w:t xml:space="preserve"> pet prstiju, šivena je od termoizolacionog materijala sa mekanom postavom. Boja crna</w:t>
      </w:r>
    </w:p>
    <w:p w:rsidR="007F47EC" w:rsidRPr="005C208C" w:rsidRDefault="007F47EC" w:rsidP="007F47EC"/>
    <w:p w:rsidR="007F47EC" w:rsidRPr="005C208C" w:rsidRDefault="007F47EC" w:rsidP="007F47EC">
      <w:pPr>
        <w:shd w:val="clear" w:color="auto" w:fill="DAEEF3" w:themeFill="accent5" w:themeFillTint="33"/>
        <w:rPr>
          <w:b/>
        </w:rPr>
      </w:pPr>
      <w:r w:rsidRPr="005C208C">
        <w:rPr>
          <w:b/>
        </w:rPr>
        <w:t xml:space="preserve">Dokazo ispunjenosti </w:t>
      </w:r>
      <w:proofErr w:type="gramStart"/>
      <w:r w:rsidRPr="005C208C">
        <w:rPr>
          <w:b/>
        </w:rPr>
        <w:t>uslova :</w:t>
      </w:r>
      <w:proofErr w:type="gramEnd"/>
    </w:p>
    <w:p w:rsidR="007F47EC" w:rsidRPr="005C208C" w:rsidRDefault="007F47EC" w:rsidP="00725045">
      <w:pPr>
        <w:pStyle w:val="ListParagraph"/>
        <w:numPr>
          <w:ilvl w:val="0"/>
          <w:numId w:val="15"/>
        </w:numPr>
        <w:shd w:val="clear" w:color="auto" w:fill="DAEEF3" w:themeFill="accent5" w:themeFillTint="33"/>
        <w:ind w:left="1069"/>
        <w:rPr>
          <w:b/>
        </w:rPr>
      </w:pPr>
      <w:r w:rsidRPr="005C208C">
        <w:rPr>
          <w:b/>
        </w:rPr>
        <w:t xml:space="preserve"> Deklaracija o usaglašenosti proizvoda.</w:t>
      </w:r>
    </w:p>
    <w:p w:rsidR="007F47EC" w:rsidRPr="005C208C" w:rsidRDefault="007F47EC" w:rsidP="00725045">
      <w:pPr>
        <w:pStyle w:val="ListParagraph"/>
        <w:numPr>
          <w:ilvl w:val="0"/>
          <w:numId w:val="15"/>
        </w:numPr>
        <w:shd w:val="clear" w:color="auto" w:fill="DAEEF3" w:themeFill="accent5" w:themeFillTint="33"/>
        <w:ind w:left="1069"/>
        <w:jc w:val="both"/>
        <w:rPr>
          <w:b/>
        </w:rPr>
      </w:pPr>
      <w:r w:rsidRPr="005C208C">
        <w:rPr>
          <w:b/>
        </w:rPr>
        <w:t>(ukoliko je na stranom jeziku mora biti prevedena i overena od strane ovlašćenog sudskog tumača);</w:t>
      </w:r>
    </w:p>
    <w:p w:rsidR="007F47EC" w:rsidRPr="005C208C" w:rsidRDefault="007F47EC" w:rsidP="00725045">
      <w:pPr>
        <w:pStyle w:val="ListParagraph"/>
        <w:numPr>
          <w:ilvl w:val="0"/>
          <w:numId w:val="15"/>
        </w:numPr>
        <w:shd w:val="clear" w:color="auto" w:fill="DAEEF3" w:themeFill="accent5" w:themeFillTint="33"/>
        <w:ind w:left="1069"/>
        <w:jc w:val="both"/>
        <w:rPr>
          <w:b/>
        </w:rPr>
      </w:pPr>
      <w:r w:rsidRPr="005C208C">
        <w:rPr>
          <w:b/>
        </w:rPr>
        <w:t xml:space="preserve">Ukoliko ponuđač nudi dobra stranog porekla, tehnički list proizvođača mora biti preveden i overen </w:t>
      </w:r>
      <w:proofErr w:type="gramStart"/>
      <w:r w:rsidRPr="005C208C">
        <w:rPr>
          <w:b/>
        </w:rPr>
        <w:t>od</w:t>
      </w:r>
      <w:proofErr w:type="gramEnd"/>
      <w:r w:rsidRPr="005C208C">
        <w:rPr>
          <w:b/>
        </w:rPr>
        <w:t xml:space="preserve"> strane ovlašćenog sudskog tumača.</w:t>
      </w:r>
    </w:p>
    <w:p w:rsidR="007F47EC" w:rsidRPr="005C208C" w:rsidRDefault="007F47EC" w:rsidP="00725045">
      <w:pPr>
        <w:pStyle w:val="ListParagraph"/>
        <w:numPr>
          <w:ilvl w:val="0"/>
          <w:numId w:val="15"/>
        </w:numPr>
        <w:shd w:val="clear" w:color="auto" w:fill="DAEEF3" w:themeFill="accent5" w:themeFillTint="33"/>
        <w:ind w:left="1069"/>
        <w:rPr>
          <w:b/>
        </w:rPr>
      </w:pPr>
      <w:r w:rsidRPr="005C208C">
        <w:rPr>
          <w:b/>
        </w:rPr>
        <w:t xml:space="preserve">Uputstvo za upotrebu </w:t>
      </w:r>
      <w:r>
        <w:rPr>
          <w:b/>
        </w:rPr>
        <w:t>i</w:t>
      </w:r>
      <w:r w:rsidRPr="005C208C">
        <w:rPr>
          <w:b/>
        </w:rPr>
        <w:t xml:space="preserve"> održavanje</w:t>
      </w:r>
    </w:p>
    <w:p w:rsidR="007F47EC" w:rsidRPr="0048729F" w:rsidRDefault="007F47EC" w:rsidP="007F47EC">
      <w:pPr>
        <w:rPr>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F47EC" w:rsidRPr="0048729F" w:rsidTr="00D642B9">
        <w:tc>
          <w:tcPr>
            <w:tcW w:w="9576" w:type="dxa"/>
            <w:shd w:val="clear" w:color="auto" w:fill="CCFFFF"/>
          </w:tcPr>
          <w:p w:rsidR="007F47EC" w:rsidRPr="005C208C" w:rsidRDefault="007F47EC" w:rsidP="00D642B9">
            <w:pPr>
              <w:spacing w:line="276" w:lineRule="auto"/>
              <w:contextualSpacing/>
              <w:rPr>
                <w:b/>
              </w:rPr>
            </w:pPr>
            <w:r w:rsidRPr="005C208C">
              <w:rPr>
                <w:b/>
              </w:rPr>
              <w:t xml:space="preserve">                                                3.4. ELEKTROIZOLACIONE RUKAVICE</w:t>
            </w:r>
          </w:p>
        </w:tc>
      </w:tr>
    </w:tbl>
    <w:p w:rsidR="007F47EC" w:rsidRPr="0048729F" w:rsidRDefault="007F47EC" w:rsidP="007F47EC">
      <w:pP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9"/>
        <w:gridCol w:w="3231"/>
        <w:gridCol w:w="3382"/>
      </w:tblGrid>
      <w:tr w:rsidR="007F47EC" w:rsidRPr="0048729F" w:rsidTr="00D642B9">
        <w:tc>
          <w:tcPr>
            <w:tcW w:w="2088" w:type="dxa"/>
          </w:tcPr>
          <w:p w:rsidR="007F47EC" w:rsidRPr="0048729F" w:rsidRDefault="007F47EC" w:rsidP="00D642B9">
            <w:pPr>
              <w:spacing w:line="240" w:lineRule="auto"/>
              <w:ind w:left="720"/>
              <w:jc w:val="center"/>
            </w:pPr>
            <w:r w:rsidRPr="0048729F">
              <w:t xml:space="preserve">Naziv </w:t>
            </w:r>
          </w:p>
        </w:tc>
        <w:tc>
          <w:tcPr>
            <w:tcW w:w="3690" w:type="dxa"/>
          </w:tcPr>
          <w:p w:rsidR="007F47EC" w:rsidRPr="0048729F" w:rsidRDefault="007F47EC" w:rsidP="00D642B9">
            <w:pPr>
              <w:spacing w:line="240" w:lineRule="auto"/>
              <w:ind w:left="720"/>
              <w:jc w:val="center"/>
            </w:pPr>
            <w:r w:rsidRPr="0048729F">
              <w:t>Broj</w:t>
            </w:r>
          </w:p>
        </w:tc>
        <w:tc>
          <w:tcPr>
            <w:tcW w:w="3780" w:type="dxa"/>
          </w:tcPr>
          <w:p w:rsidR="007F47EC" w:rsidRPr="0048729F" w:rsidRDefault="007F47EC" w:rsidP="00D642B9">
            <w:pPr>
              <w:spacing w:line="240" w:lineRule="auto"/>
              <w:ind w:left="720"/>
              <w:jc w:val="center"/>
            </w:pPr>
            <w:r w:rsidRPr="0048729F">
              <w:t>Količina</w:t>
            </w:r>
          </w:p>
        </w:tc>
      </w:tr>
      <w:tr w:rsidR="007F47EC" w:rsidRPr="0048729F" w:rsidTr="00D642B9">
        <w:tc>
          <w:tcPr>
            <w:tcW w:w="2088" w:type="dxa"/>
          </w:tcPr>
          <w:p w:rsidR="007F47EC" w:rsidRPr="0048729F" w:rsidRDefault="007F47EC" w:rsidP="00D642B9">
            <w:pPr>
              <w:spacing w:line="240" w:lineRule="auto"/>
              <w:ind w:left="720"/>
              <w:jc w:val="center"/>
            </w:pPr>
            <w:r w:rsidRPr="0048729F">
              <w:t>Elektroizolaciona rukavica</w:t>
            </w:r>
          </w:p>
        </w:tc>
        <w:tc>
          <w:tcPr>
            <w:tcW w:w="3690" w:type="dxa"/>
          </w:tcPr>
          <w:p w:rsidR="007F47EC" w:rsidRPr="0048729F" w:rsidRDefault="007F47EC" w:rsidP="00D642B9">
            <w:pPr>
              <w:spacing w:line="240" w:lineRule="auto"/>
              <w:ind w:left="720"/>
              <w:jc w:val="center"/>
            </w:pPr>
            <w:r w:rsidRPr="0048729F">
              <w:t>10-11</w:t>
            </w:r>
          </w:p>
        </w:tc>
        <w:tc>
          <w:tcPr>
            <w:tcW w:w="3780" w:type="dxa"/>
          </w:tcPr>
          <w:p w:rsidR="007F47EC" w:rsidRPr="0048729F" w:rsidRDefault="007F47EC" w:rsidP="00D642B9">
            <w:pPr>
              <w:spacing w:line="240" w:lineRule="auto"/>
              <w:ind w:left="720"/>
              <w:jc w:val="center"/>
            </w:pPr>
            <w:r w:rsidRPr="0048729F">
              <w:t>4</w:t>
            </w:r>
          </w:p>
        </w:tc>
      </w:tr>
    </w:tbl>
    <w:p w:rsidR="007F47EC" w:rsidRPr="0048729F" w:rsidRDefault="007F47EC" w:rsidP="007F47EC">
      <w:pPr>
        <w:rPr>
          <w:b/>
        </w:rPr>
      </w:pPr>
      <w:r w:rsidRPr="0048729F">
        <w:rPr>
          <w:b/>
        </w:rPr>
        <w:t>SRPS EN 60903:2011</w:t>
      </w:r>
    </w:p>
    <w:p w:rsidR="007F47EC" w:rsidRPr="0048729F" w:rsidRDefault="007F47EC" w:rsidP="007F47EC">
      <w:pPr>
        <w:rPr>
          <w:b/>
        </w:rPr>
      </w:pPr>
    </w:p>
    <w:p w:rsidR="007F47EC" w:rsidRPr="0048729F" w:rsidRDefault="007F47EC" w:rsidP="007F47EC">
      <w:r w:rsidRPr="0048729F">
        <w:t xml:space="preserve">Rukavica je namenjena za zastitu radnika od strujnog </w:t>
      </w:r>
      <w:proofErr w:type="gramStart"/>
      <w:r w:rsidRPr="0048729F">
        <w:t>udara  do</w:t>
      </w:r>
      <w:proofErr w:type="gramEnd"/>
      <w:r w:rsidRPr="0048729F">
        <w:t xml:space="preserve"> 5000 V</w:t>
      </w:r>
    </w:p>
    <w:p w:rsidR="007F47EC" w:rsidRPr="0048729F" w:rsidRDefault="007F47EC" w:rsidP="007F47EC"/>
    <w:p w:rsidR="007F47EC" w:rsidRPr="005C208C" w:rsidRDefault="007F47EC" w:rsidP="00725045">
      <w:pPr>
        <w:pStyle w:val="ListParagraph"/>
        <w:numPr>
          <w:ilvl w:val="0"/>
          <w:numId w:val="15"/>
        </w:numPr>
        <w:shd w:val="clear" w:color="auto" w:fill="DAEEF3" w:themeFill="accent5" w:themeFillTint="33"/>
        <w:ind w:left="1069"/>
        <w:jc w:val="both"/>
        <w:rPr>
          <w:b/>
        </w:rPr>
      </w:pPr>
      <w:r w:rsidRPr="005C208C">
        <w:rPr>
          <w:b/>
        </w:rPr>
        <w:t>Dokaz o ispunjenosti uslova:</w:t>
      </w:r>
    </w:p>
    <w:p w:rsidR="007F47EC" w:rsidRPr="005C208C" w:rsidRDefault="007F47EC" w:rsidP="00725045">
      <w:pPr>
        <w:pStyle w:val="ListParagraph"/>
        <w:numPr>
          <w:ilvl w:val="0"/>
          <w:numId w:val="15"/>
        </w:numPr>
        <w:shd w:val="clear" w:color="auto" w:fill="DAEEF3" w:themeFill="accent5" w:themeFillTint="33"/>
        <w:ind w:left="1069"/>
        <w:jc w:val="both"/>
        <w:rPr>
          <w:b/>
        </w:rPr>
      </w:pPr>
      <w:r w:rsidRPr="005C208C">
        <w:rPr>
          <w:b/>
        </w:rPr>
        <w:lastRenderedPageBreak/>
        <w:t xml:space="preserve"> Ponuđač je u obavezi da uz ponudu dostavi dokumentaciju prema Pravilniku o ličnoj zaštitnoj opremi („Sl.glasnik RS“ br.100/2011) i to:</w:t>
      </w:r>
    </w:p>
    <w:p w:rsidR="007F47EC" w:rsidRPr="005C208C" w:rsidRDefault="007F47EC" w:rsidP="00725045">
      <w:pPr>
        <w:pStyle w:val="ListParagraph"/>
        <w:numPr>
          <w:ilvl w:val="0"/>
          <w:numId w:val="15"/>
        </w:numPr>
        <w:shd w:val="clear" w:color="auto" w:fill="DAEEF3" w:themeFill="accent5" w:themeFillTint="33"/>
        <w:ind w:left="1069"/>
        <w:jc w:val="both"/>
        <w:rPr>
          <w:b/>
        </w:rPr>
      </w:pPr>
      <w:r w:rsidRPr="005C208C">
        <w:rPr>
          <w:b/>
        </w:rPr>
        <w:t xml:space="preserve">- Deklaraciju usaglašenosti sa zahtevanim standardom </w:t>
      </w:r>
    </w:p>
    <w:p w:rsidR="007F47EC" w:rsidRPr="005C208C" w:rsidRDefault="007F47EC" w:rsidP="00725045">
      <w:pPr>
        <w:pStyle w:val="ListParagraph"/>
        <w:numPr>
          <w:ilvl w:val="0"/>
          <w:numId w:val="15"/>
        </w:numPr>
        <w:shd w:val="clear" w:color="auto" w:fill="DAEEF3" w:themeFill="accent5" w:themeFillTint="33"/>
        <w:ind w:left="1069"/>
        <w:jc w:val="both"/>
        <w:rPr>
          <w:b/>
        </w:rPr>
      </w:pPr>
      <w:r w:rsidRPr="005C208C">
        <w:rPr>
          <w:b/>
        </w:rPr>
        <w:t>(ukoliko je na stranom jeziku mora biti prevedena i overena od strane ovlašćenog sudskog tumača);</w:t>
      </w:r>
    </w:p>
    <w:p w:rsidR="007F47EC" w:rsidRPr="005C208C" w:rsidRDefault="007F47EC" w:rsidP="00725045">
      <w:pPr>
        <w:pStyle w:val="ListParagraph"/>
        <w:numPr>
          <w:ilvl w:val="0"/>
          <w:numId w:val="15"/>
        </w:numPr>
        <w:shd w:val="clear" w:color="auto" w:fill="DAEEF3" w:themeFill="accent5" w:themeFillTint="33"/>
        <w:ind w:left="1069"/>
        <w:jc w:val="both"/>
        <w:rPr>
          <w:b/>
        </w:rPr>
      </w:pPr>
      <w:r w:rsidRPr="005C208C">
        <w:rPr>
          <w:b/>
        </w:rPr>
        <w:t>- Uputstvo za upotrebu, održavanje i skladištenje. Dostavlja se na srpskom jeziku, overeno od strane ponuđača;</w:t>
      </w:r>
    </w:p>
    <w:p w:rsidR="007F47EC" w:rsidRPr="005C208C" w:rsidRDefault="007F47EC" w:rsidP="00725045">
      <w:pPr>
        <w:pStyle w:val="ListParagraph"/>
        <w:numPr>
          <w:ilvl w:val="0"/>
          <w:numId w:val="15"/>
        </w:numPr>
        <w:shd w:val="clear" w:color="auto" w:fill="DAEEF3" w:themeFill="accent5" w:themeFillTint="33"/>
        <w:ind w:left="1069"/>
        <w:jc w:val="both"/>
        <w:rPr>
          <w:b/>
        </w:rPr>
      </w:pPr>
      <w:r w:rsidRPr="005C208C">
        <w:rPr>
          <w:b/>
        </w:rPr>
        <w:t xml:space="preserve">- Ukoliko ponuđač nudi dobra stranog porekla, tehnički list proizvođača mora biti preveden i overen </w:t>
      </w:r>
      <w:proofErr w:type="gramStart"/>
      <w:r w:rsidRPr="005C208C">
        <w:rPr>
          <w:b/>
        </w:rPr>
        <w:t>od</w:t>
      </w:r>
      <w:proofErr w:type="gramEnd"/>
      <w:r w:rsidRPr="005C208C">
        <w:rPr>
          <w:b/>
        </w:rPr>
        <w:t xml:space="preserve"> strane ovlašćenog sudskog tumača.</w:t>
      </w:r>
    </w:p>
    <w:p w:rsidR="007F47EC" w:rsidRPr="00251D84" w:rsidRDefault="007F47EC" w:rsidP="007F47EC">
      <w:pPr>
        <w:pStyle w:val="ListParagraph"/>
        <w:numPr>
          <w:ilvl w:val="0"/>
          <w:numId w:val="15"/>
        </w:numPr>
        <w:shd w:val="clear" w:color="auto" w:fill="DAEEF3" w:themeFill="accent5" w:themeFillTint="33"/>
        <w:ind w:left="1069"/>
        <w:jc w:val="both"/>
        <w:rPr>
          <w:b/>
        </w:rPr>
      </w:pPr>
      <w:r w:rsidRPr="005C208C">
        <w:rPr>
          <w:b/>
        </w:rPr>
        <w:t xml:space="preserve">- Izveštaj akreditovanog imenovanog tela za ocenjivanje usaglašenosti </w:t>
      </w:r>
      <w:proofErr w:type="gramStart"/>
      <w:r w:rsidRPr="005C208C">
        <w:rPr>
          <w:b/>
        </w:rPr>
        <w:t>na</w:t>
      </w:r>
      <w:proofErr w:type="gramEnd"/>
      <w:r w:rsidRPr="005C208C">
        <w:rPr>
          <w:b/>
        </w:rPr>
        <w:t xml:space="preserve"> teritoriji Republike Srbije za dostavljeni uzorak lične zaštitne opreme na pregled tipa.</w:t>
      </w:r>
    </w:p>
    <w:p w:rsidR="007F47EC" w:rsidRPr="0048729F" w:rsidRDefault="007F47EC" w:rsidP="007F47EC"/>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F47EC" w:rsidRPr="005C208C" w:rsidTr="00D642B9">
        <w:trPr>
          <w:jc w:val="center"/>
        </w:trPr>
        <w:tc>
          <w:tcPr>
            <w:tcW w:w="9576" w:type="dxa"/>
            <w:shd w:val="clear" w:color="auto" w:fill="CCFFFF"/>
          </w:tcPr>
          <w:p w:rsidR="007F47EC" w:rsidRPr="005C208C" w:rsidRDefault="007F47EC" w:rsidP="00D642B9">
            <w:pPr>
              <w:spacing w:line="276" w:lineRule="auto"/>
              <w:contextualSpacing/>
              <w:rPr>
                <w:b/>
              </w:rPr>
            </w:pPr>
            <w:r w:rsidRPr="005C208C">
              <w:rPr>
                <w:b/>
              </w:rPr>
              <w:t xml:space="preserve">                                                </w:t>
            </w:r>
            <w:r w:rsidRPr="005C208C">
              <w:rPr>
                <w:b/>
                <w:shd w:val="clear" w:color="auto" w:fill="CCFFFF"/>
              </w:rPr>
              <w:t>3.5. RUKAVICE ZA HEMIKALIJE</w:t>
            </w:r>
            <w:r w:rsidRPr="005C208C">
              <w:rPr>
                <w:b/>
              </w:rPr>
              <w:t xml:space="preserve">               </w:t>
            </w:r>
          </w:p>
        </w:tc>
      </w:tr>
    </w:tbl>
    <w:p w:rsidR="007F47EC" w:rsidRPr="005C208C" w:rsidRDefault="007F47EC" w:rsidP="007F47EC">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3"/>
        <w:gridCol w:w="3529"/>
        <w:gridCol w:w="3640"/>
      </w:tblGrid>
      <w:tr w:rsidR="007F47EC" w:rsidRPr="0048729F" w:rsidTr="00D642B9">
        <w:tc>
          <w:tcPr>
            <w:tcW w:w="2088" w:type="dxa"/>
          </w:tcPr>
          <w:p w:rsidR="007F47EC" w:rsidRPr="0048729F" w:rsidRDefault="007F47EC" w:rsidP="00D642B9">
            <w:pPr>
              <w:spacing w:line="240" w:lineRule="auto"/>
              <w:ind w:left="720"/>
              <w:jc w:val="center"/>
            </w:pPr>
            <w:r w:rsidRPr="0048729F">
              <w:t xml:space="preserve">Naziv </w:t>
            </w:r>
          </w:p>
        </w:tc>
        <w:tc>
          <w:tcPr>
            <w:tcW w:w="3690" w:type="dxa"/>
          </w:tcPr>
          <w:p w:rsidR="007F47EC" w:rsidRPr="0048729F" w:rsidRDefault="007F47EC" w:rsidP="00D642B9">
            <w:pPr>
              <w:spacing w:line="240" w:lineRule="auto"/>
              <w:ind w:left="720"/>
              <w:jc w:val="center"/>
            </w:pPr>
            <w:r w:rsidRPr="0048729F">
              <w:t>Broj</w:t>
            </w:r>
          </w:p>
        </w:tc>
        <w:tc>
          <w:tcPr>
            <w:tcW w:w="3780" w:type="dxa"/>
          </w:tcPr>
          <w:p w:rsidR="007F47EC" w:rsidRPr="0048729F" w:rsidRDefault="007F47EC" w:rsidP="00D642B9">
            <w:pPr>
              <w:spacing w:line="240" w:lineRule="auto"/>
              <w:ind w:left="720"/>
              <w:jc w:val="center"/>
            </w:pPr>
            <w:r w:rsidRPr="0048729F">
              <w:t>Količina</w:t>
            </w:r>
          </w:p>
        </w:tc>
      </w:tr>
      <w:tr w:rsidR="007F47EC" w:rsidRPr="0048729F" w:rsidTr="00D642B9">
        <w:tc>
          <w:tcPr>
            <w:tcW w:w="2088" w:type="dxa"/>
          </w:tcPr>
          <w:p w:rsidR="007F47EC" w:rsidRPr="0048729F" w:rsidRDefault="007F47EC" w:rsidP="00D642B9">
            <w:pPr>
              <w:spacing w:line="240" w:lineRule="auto"/>
              <w:ind w:left="720"/>
              <w:jc w:val="center"/>
            </w:pPr>
            <w:r w:rsidRPr="0048729F">
              <w:rPr>
                <w:sz w:val="22"/>
                <w:szCs w:val="22"/>
              </w:rPr>
              <w:t>Rukavice za hemikalije</w:t>
            </w:r>
          </w:p>
        </w:tc>
        <w:tc>
          <w:tcPr>
            <w:tcW w:w="3690" w:type="dxa"/>
          </w:tcPr>
          <w:p w:rsidR="007F47EC" w:rsidRPr="0048729F" w:rsidRDefault="007F47EC" w:rsidP="00D642B9">
            <w:pPr>
              <w:spacing w:line="240" w:lineRule="auto"/>
              <w:ind w:left="720"/>
              <w:jc w:val="center"/>
            </w:pPr>
            <w:r w:rsidRPr="0048729F">
              <w:t>7-10</w:t>
            </w:r>
          </w:p>
        </w:tc>
        <w:tc>
          <w:tcPr>
            <w:tcW w:w="3780" w:type="dxa"/>
          </w:tcPr>
          <w:p w:rsidR="007F47EC" w:rsidRPr="0048729F" w:rsidRDefault="007F47EC" w:rsidP="00D642B9">
            <w:pPr>
              <w:spacing w:line="240" w:lineRule="auto"/>
              <w:ind w:left="720"/>
              <w:jc w:val="center"/>
            </w:pPr>
            <w:r w:rsidRPr="0048729F">
              <w:t>30</w:t>
            </w:r>
          </w:p>
        </w:tc>
      </w:tr>
    </w:tbl>
    <w:p w:rsidR="007F47EC" w:rsidRPr="0048729F" w:rsidRDefault="007F47EC" w:rsidP="007F47EC">
      <w:pPr>
        <w:rPr>
          <w:b/>
        </w:rPr>
      </w:pPr>
      <w:r w:rsidRPr="0048729F">
        <w:rPr>
          <w:b/>
        </w:rPr>
        <w:t xml:space="preserve">SRPS </w:t>
      </w:r>
      <w:proofErr w:type="gramStart"/>
      <w:r w:rsidRPr="0048729F">
        <w:rPr>
          <w:b/>
        </w:rPr>
        <w:t>EN  388:2010</w:t>
      </w:r>
      <w:proofErr w:type="gramEnd"/>
      <w:r w:rsidRPr="0048729F">
        <w:rPr>
          <w:b/>
        </w:rPr>
        <w:t xml:space="preserve"> SRPS EN  ISO 420:2010 SRPS EN ISO  374-1:2007  374-3:2007</w:t>
      </w:r>
    </w:p>
    <w:p w:rsidR="007F47EC" w:rsidRPr="0048729F" w:rsidRDefault="007F47EC" w:rsidP="007F47EC">
      <w:r w:rsidRPr="0048729F">
        <w:t xml:space="preserve">Rukavica je namenjena za zastitu radnika </w:t>
      </w:r>
      <w:proofErr w:type="gramStart"/>
      <w:r w:rsidRPr="0048729F">
        <w:t>od</w:t>
      </w:r>
      <w:proofErr w:type="gramEnd"/>
      <w:r w:rsidRPr="0048729F">
        <w:t xml:space="preserve"> mehaničkih rizika, hemikalija I mikroorganizama</w:t>
      </w:r>
    </w:p>
    <w:p w:rsidR="007F47EC" w:rsidRPr="0048729F" w:rsidRDefault="007F47EC" w:rsidP="007F47EC">
      <w:r w:rsidRPr="0048729F">
        <w:t xml:space="preserve">Rukavice su izradjene </w:t>
      </w:r>
      <w:proofErr w:type="gramStart"/>
      <w:r w:rsidRPr="0048729F">
        <w:t>od</w:t>
      </w:r>
      <w:proofErr w:type="gramEnd"/>
      <w:r w:rsidRPr="0048729F">
        <w:t xml:space="preserve"> lateksa sa oblogom od neoprene za zaštitu od hemikalija I mikroorganizama.</w:t>
      </w:r>
    </w:p>
    <w:p w:rsidR="007F47EC" w:rsidRPr="0048729F" w:rsidRDefault="007F47EC" w:rsidP="007F47EC"/>
    <w:p w:rsidR="007F47EC" w:rsidRPr="005C208C" w:rsidRDefault="007F47EC" w:rsidP="00725045">
      <w:pPr>
        <w:pStyle w:val="ListParagraph"/>
        <w:numPr>
          <w:ilvl w:val="0"/>
          <w:numId w:val="15"/>
        </w:numPr>
        <w:shd w:val="clear" w:color="auto" w:fill="DAEEF3" w:themeFill="accent5" w:themeFillTint="33"/>
        <w:ind w:left="1069"/>
        <w:jc w:val="both"/>
        <w:rPr>
          <w:b/>
        </w:rPr>
      </w:pPr>
      <w:r w:rsidRPr="005C208C">
        <w:rPr>
          <w:b/>
        </w:rPr>
        <w:t>Dokaz o ispunjenosti uslova:</w:t>
      </w:r>
    </w:p>
    <w:p w:rsidR="007F47EC" w:rsidRPr="005C208C" w:rsidRDefault="007F47EC" w:rsidP="00725045">
      <w:pPr>
        <w:pStyle w:val="ListParagraph"/>
        <w:numPr>
          <w:ilvl w:val="0"/>
          <w:numId w:val="15"/>
        </w:numPr>
        <w:shd w:val="clear" w:color="auto" w:fill="DAEEF3" w:themeFill="accent5" w:themeFillTint="33"/>
        <w:ind w:left="1069"/>
        <w:jc w:val="center"/>
        <w:rPr>
          <w:b/>
        </w:rPr>
      </w:pPr>
      <w:r w:rsidRPr="005C208C">
        <w:rPr>
          <w:b/>
        </w:rPr>
        <w:t>Ponuđač je u obavezi da uz ponudu dostavi dokumentaciju prema Pravilniku o ličnoj zaštitnoj opremi („Sl.glasnik RS“ br.100/2011) i to:</w:t>
      </w:r>
    </w:p>
    <w:p w:rsidR="007F47EC" w:rsidRPr="005C208C" w:rsidRDefault="007F47EC" w:rsidP="00725045">
      <w:pPr>
        <w:pStyle w:val="ListParagraph"/>
        <w:numPr>
          <w:ilvl w:val="0"/>
          <w:numId w:val="15"/>
        </w:numPr>
        <w:shd w:val="clear" w:color="auto" w:fill="DAEEF3" w:themeFill="accent5" w:themeFillTint="33"/>
        <w:ind w:left="1069"/>
        <w:jc w:val="both"/>
        <w:rPr>
          <w:b/>
        </w:rPr>
      </w:pPr>
      <w:r w:rsidRPr="005C208C">
        <w:rPr>
          <w:b/>
        </w:rPr>
        <w:t xml:space="preserve">- Deklaraciju usaglašenosti sa zahtevanim standardom </w:t>
      </w:r>
    </w:p>
    <w:p w:rsidR="007F47EC" w:rsidRPr="005C208C" w:rsidRDefault="007F47EC" w:rsidP="00725045">
      <w:pPr>
        <w:pStyle w:val="ListParagraph"/>
        <w:numPr>
          <w:ilvl w:val="0"/>
          <w:numId w:val="15"/>
        </w:numPr>
        <w:shd w:val="clear" w:color="auto" w:fill="DAEEF3" w:themeFill="accent5" w:themeFillTint="33"/>
        <w:ind w:left="1069"/>
        <w:jc w:val="both"/>
        <w:rPr>
          <w:b/>
        </w:rPr>
      </w:pPr>
      <w:r w:rsidRPr="005C208C">
        <w:rPr>
          <w:b/>
        </w:rPr>
        <w:t>(ukoliko je na stranom jeziku mora biti prevedena i overena od strane ovlašćenog sudskog tumača);</w:t>
      </w:r>
    </w:p>
    <w:p w:rsidR="007F47EC" w:rsidRPr="005C208C" w:rsidRDefault="007F47EC" w:rsidP="00725045">
      <w:pPr>
        <w:pStyle w:val="ListParagraph"/>
        <w:numPr>
          <w:ilvl w:val="0"/>
          <w:numId w:val="15"/>
        </w:numPr>
        <w:shd w:val="clear" w:color="auto" w:fill="DAEEF3" w:themeFill="accent5" w:themeFillTint="33"/>
        <w:ind w:left="1069"/>
        <w:jc w:val="both"/>
        <w:rPr>
          <w:b/>
        </w:rPr>
      </w:pPr>
      <w:r w:rsidRPr="005C208C">
        <w:rPr>
          <w:b/>
        </w:rPr>
        <w:t>- Uputstvo za upotrebu, održavanje i skladištenje. Dostavlja se na srpskom jeziku, overeno od strane ponuđača;</w:t>
      </w:r>
    </w:p>
    <w:p w:rsidR="007F47EC" w:rsidRPr="005C208C" w:rsidRDefault="007F47EC" w:rsidP="00725045">
      <w:pPr>
        <w:pStyle w:val="ListParagraph"/>
        <w:numPr>
          <w:ilvl w:val="0"/>
          <w:numId w:val="15"/>
        </w:numPr>
        <w:shd w:val="clear" w:color="auto" w:fill="DAEEF3" w:themeFill="accent5" w:themeFillTint="33"/>
        <w:ind w:left="1069"/>
        <w:jc w:val="both"/>
        <w:rPr>
          <w:b/>
        </w:rPr>
      </w:pPr>
      <w:r w:rsidRPr="005C208C">
        <w:rPr>
          <w:b/>
        </w:rPr>
        <w:t xml:space="preserve">- Ukoliko ponuđač nudi dobra stranog porekla, tehnički list proizvođača mora biti preveden i overen </w:t>
      </w:r>
      <w:proofErr w:type="gramStart"/>
      <w:r w:rsidRPr="005C208C">
        <w:rPr>
          <w:b/>
        </w:rPr>
        <w:t>od</w:t>
      </w:r>
      <w:proofErr w:type="gramEnd"/>
      <w:r w:rsidRPr="005C208C">
        <w:rPr>
          <w:b/>
        </w:rPr>
        <w:t xml:space="preserve"> strane ovlašćenog sudskog tumača.</w:t>
      </w:r>
    </w:p>
    <w:p w:rsidR="007F47EC" w:rsidRPr="005C208C" w:rsidRDefault="007F47EC" w:rsidP="00725045">
      <w:pPr>
        <w:pStyle w:val="ListParagraph"/>
        <w:numPr>
          <w:ilvl w:val="0"/>
          <w:numId w:val="15"/>
        </w:numPr>
        <w:shd w:val="clear" w:color="auto" w:fill="DAEEF3" w:themeFill="accent5" w:themeFillTint="33"/>
        <w:ind w:left="1069"/>
        <w:jc w:val="both"/>
        <w:rPr>
          <w:b/>
        </w:rPr>
      </w:pPr>
      <w:r w:rsidRPr="005C208C">
        <w:rPr>
          <w:b/>
        </w:rPr>
        <w:t>- Izveštaj akreditovanog imenovanog tela za ocenjivanje usaglašenosti na teritoriji Republike Srbije za dostavljeni uzorak lične zaštitne opreme na pregled tipa;</w:t>
      </w:r>
    </w:p>
    <w:p w:rsidR="007F47EC" w:rsidRPr="0048729F" w:rsidRDefault="007F47EC" w:rsidP="007F47E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F47EC" w:rsidRPr="0048729F" w:rsidTr="00D642B9">
        <w:tc>
          <w:tcPr>
            <w:tcW w:w="9576" w:type="dxa"/>
            <w:shd w:val="clear" w:color="auto" w:fill="CCFFFF"/>
          </w:tcPr>
          <w:p w:rsidR="007F47EC" w:rsidRPr="005C208C" w:rsidRDefault="007F47EC" w:rsidP="00D642B9">
            <w:pPr>
              <w:spacing w:line="276" w:lineRule="auto"/>
              <w:ind w:left="4111"/>
              <w:contextualSpacing/>
              <w:rPr>
                <w:b/>
              </w:rPr>
            </w:pPr>
            <w:r w:rsidRPr="005C208C">
              <w:rPr>
                <w:b/>
              </w:rPr>
              <w:t>3.6.   ZAŠTITNI ŠLEM</w:t>
            </w:r>
          </w:p>
        </w:tc>
      </w:tr>
    </w:tbl>
    <w:p w:rsidR="007F47EC" w:rsidRPr="0048729F" w:rsidRDefault="007F47EC" w:rsidP="007F47EC">
      <w:pP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0"/>
        <w:gridCol w:w="3536"/>
        <w:gridCol w:w="3646"/>
      </w:tblGrid>
      <w:tr w:rsidR="007F47EC" w:rsidRPr="0048729F" w:rsidTr="00D642B9">
        <w:tc>
          <w:tcPr>
            <w:tcW w:w="2088" w:type="dxa"/>
          </w:tcPr>
          <w:p w:rsidR="007F47EC" w:rsidRPr="0048729F" w:rsidRDefault="007F47EC" w:rsidP="00D642B9">
            <w:pPr>
              <w:spacing w:line="240" w:lineRule="auto"/>
              <w:ind w:left="720"/>
              <w:jc w:val="center"/>
            </w:pPr>
            <w:r w:rsidRPr="0048729F">
              <w:t xml:space="preserve">Naziv </w:t>
            </w:r>
          </w:p>
        </w:tc>
        <w:tc>
          <w:tcPr>
            <w:tcW w:w="3690" w:type="dxa"/>
          </w:tcPr>
          <w:p w:rsidR="007F47EC" w:rsidRPr="0048729F" w:rsidRDefault="007F47EC" w:rsidP="00D642B9">
            <w:pPr>
              <w:spacing w:line="240" w:lineRule="auto"/>
              <w:ind w:left="720"/>
              <w:jc w:val="center"/>
            </w:pPr>
            <w:r w:rsidRPr="0048729F">
              <w:t>Broj</w:t>
            </w:r>
          </w:p>
        </w:tc>
        <w:tc>
          <w:tcPr>
            <w:tcW w:w="3780" w:type="dxa"/>
          </w:tcPr>
          <w:p w:rsidR="007F47EC" w:rsidRPr="0048729F" w:rsidRDefault="007F47EC" w:rsidP="00D642B9">
            <w:pPr>
              <w:spacing w:line="240" w:lineRule="auto"/>
              <w:ind w:left="720"/>
              <w:jc w:val="center"/>
            </w:pPr>
            <w:r w:rsidRPr="0048729F">
              <w:t>Količina</w:t>
            </w:r>
          </w:p>
        </w:tc>
      </w:tr>
      <w:tr w:rsidR="007F47EC" w:rsidRPr="0048729F" w:rsidTr="00D642B9">
        <w:tc>
          <w:tcPr>
            <w:tcW w:w="2088" w:type="dxa"/>
          </w:tcPr>
          <w:p w:rsidR="007F47EC" w:rsidRPr="0048729F" w:rsidRDefault="007F47EC" w:rsidP="00D642B9">
            <w:pPr>
              <w:spacing w:line="240" w:lineRule="auto"/>
              <w:ind w:left="720"/>
              <w:jc w:val="center"/>
            </w:pPr>
            <w:r w:rsidRPr="0048729F">
              <w:t>Zaštitni šlem</w:t>
            </w:r>
          </w:p>
        </w:tc>
        <w:tc>
          <w:tcPr>
            <w:tcW w:w="3690" w:type="dxa"/>
          </w:tcPr>
          <w:p w:rsidR="007F47EC" w:rsidRPr="0048729F" w:rsidRDefault="007F47EC" w:rsidP="00D642B9">
            <w:pPr>
              <w:spacing w:line="240" w:lineRule="auto"/>
              <w:ind w:left="720"/>
              <w:jc w:val="center"/>
            </w:pPr>
          </w:p>
        </w:tc>
        <w:tc>
          <w:tcPr>
            <w:tcW w:w="3780" w:type="dxa"/>
          </w:tcPr>
          <w:p w:rsidR="007F47EC" w:rsidRPr="0048729F" w:rsidRDefault="007F47EC" w:rsidP="00D642B9">
            <w:pPr>
              <w:spacing w:line="240" w:lineRule="auto"/>
              <w:ind w:left="720"/>
              <w:jc w:val="center"/>
            </w:pPr>
            <w:r w:rsidRPr="0048729F">
              <w:t>20</w:t>
            </w:r>
          </w:p>
        </w:tc>
      </w:tr>
    </w:tbl>
    <w:p w:rsidR="007F47EC" w:rsidRPr="0048729F" w:rsidRDefault="007F47EC" w:rsidP="007F47EC">
      <w:pPr>
        <w:rPr>
          <w:b/>
        </w:rPr>
      </w:pPr>
      <w:r w:rsidRPr="0048729F">
        <w:rPr>
          <w:b/>
        </w:rPr>
        <w:t>SRPS EN 397:2014</w:t>
      </w:r>
    </w:p>
    <w:p w:rsidR="007F47EC" w:rsidRPr="0048729F" w:rsidRDefault="007F47EC" w:rsidP="007F47EC">
      <w:pPr>
        <w:rPr>
          <w:b/>
        </w:rPr>
      </w:pPr>
    </w:p>
    <w:p w:rsidR="007F47EC" w:rsidRPr="0048729F" w:rsidRDefault="007F47EC" w:rsidP="007F47EC">
      <w:r w:rsidRPr="0048729F">
        <w:t xml:space="preserve">.Koristi se za zaštitu radnika </w:t>
      </w:r>
      <w:proofErr w:type="gramStart"/>
      <w:r w:rsidRPr="0048729F">
        <w:t>na</w:t>
      </w:r>
      <w:proofErr w:type="gramEnd"/>
      <w:r w:rsidRPr="0048729F">
        <w:t xml:space="preserve"> mestima gde postoji rizik od pada predmeta sa visine.</w:t>
      </w:r>
    </w:p>
    <w:p w:rsidR="007F47EC" w:rsidRPr="0048729F" w:rsidRDefault="007F47EC" w:rsidP="007F47EC"/>
    <w:p w:rsidR="007F47EC" w:rsidRPr="005C208C" w:rsidRDefault="007F47EC" w:rsidP="007F47EC">
      <w:pPr>
        <w:shd w:val="clear" w:color="auto" w:fill="DAEEF3" w:themeFill="accent5" w:themeFillTint="33"/>
        <w:rPr>
          <w:b/>
        </w:rPr>
      </w:pPr>
      <w:r w:rsidRPr="005C208C">
        <w:rPr>
          <w:b/>
        </w:rPr>
        <w:t xml:space="preserve">Dokazo ispunjenosti </w:t>
      </w:r>
      <w:proofErr w:type="gramStart"/>
      <w:r w:rsidRPr="005C208C">
        <w:rPr>
          <w:b/>
        </w:rPr>
        <w:t>uslova :</w:t>
      </w:r>
      <w:proofErr w:type="gramEnd"/>
    </w:p>
    <w:p w:rsidR="007F47EC" w:rsidRPr="005C208C" w:rsidRDefault="007F47EC" w:rsidP="00725045">
      <w:pPr>
        <w:pStyle w:val="ListParagraph"/>
        <w:numPr>
          <w:ilvl w:val="0"/>
          <w:numId w:val="15"/>
        </w:numPr>
        <w:shd w:val="clear" w:color="auto" w:fill="DAEEF3" w:themeFill="accent5" w:themeFillTint="33"/>
        <w:ind w:left="1069"/>
        <w:rPr>
          <w:b/>
        </w:rPr>
      </w:pPr>
      <w:r w:rsidRPr="005C208C">
        <w:rPr>
          <w:b/>
        </w:rPr>
        <w:t xml:space="preserve"> -  Deklaracija o usaglašenosti proizvoda.</w:t>
      </w:r>
    </w:p>
    <w:p w:rsidR="007F47EC" w:rsidRPr="005C208C" w:rsidRDefault="007F47EC" w:rsidP="00725045">
      <w:pPr>
        <w:pStyle w:val="ListParagraph"/>
        <w:numPr>
          <w:ilvl w:val="0"/>
          <w:numId w:val="15"/>
        </w:numPr>
        <w:shd w:val="clear" w:color="auto" w:fill="DAEEF3" w:themeFill="accent5" w:themeFillTint="33"/>
        <w:ind w:left="1069"/>
        <w:rPr>
          <w:b/>
        </w:rPr>
      </w:pPr>
      <w:r w:rsidRPr="005C208C">
        <w:rPr>
          <w:b/>
        </w:rPr>
        <w:lastRenderedPageBreak/>
        <w:t>-  Uputstvo za upotrebu i održavanje Dostavlja se na srpskom jeziku, overeno od strane ponuđača;</w:t>
      </w:r>
    </w:p>
    <w:p w:rsidR="007F47EC" w:rsidRPr="005C208C" w:rsidRDefault="007F47EC" w:rsidP="00725045">
      <w:pPr>
        <w:pStyle w:val="ListParagraph"/>
        <w:numPr>
          <w:ilvl w:val="0"/>
          <w:numId w:val="15"/>
        </w:numPr>
        <w:shd w:val="clear" w:color="auto" w:fill="DAEEF3" w:themeFill="accent5" w:themeFillTint="33"/>
        <w:ind w:left="1069"/>
        <w:jc w:val="both"/>
        <w:rPr>
          <w:b/>
        </w:rPr>
      </w:pPr>
      <w:r w:rsidRPr="005C208C">
        <w:rPr>
          <w:b/>
        </w:rPr>
        <w:t xml:space="preserve">- Ukoliko ponuđač nudi dobra stranog porekla, tehnički list proizvođača mora biti preveden i overen </w:t>
      </w:r>
      <w:proofErr w:type="gramStart"/>
      <w:r w:rsidRPr="005C208C">
        <w:rPr>
          <w:b/>
        </w:rPr>
        <w:t>od</w:t>
      </w:r>
      <w:proofErr w:type="gramEnd"/>
      <w:r w:rsidRPr="005C208C">
        <w:rPr>
          <w:b/>
        </w:rPr>
        <w:t xml:space="preserve"> strane ovlašćenog sudskog tumača.</w:t>
      </w:r>
    </w:p>
    <w:p w:rsidR="007F47EC" w:rsidRPr="005C208C" w:rsidRDefault="007F47EC" w:rsidP="00725045">
      <w:pPr>
        <w:pStyle w:val="ListParagraph"/>
        <w:numPr>
          <w:ilvl w:val="0"/>
          <w:numId w:val="15"/>
        </w:numPr>
        <w:shd w:val="clear" w:color="auto" w:fill="DAEEF3" w:themeFill="accent5" w:themeFillTint="33"/>
        <w:ind w:left="1069"/>
        <w:jc w:val="both"/>
        <w:rPr>
          <w:b/>
        </w:rPr>
      </w:pPr>
      <w:r w:rsidRPr="005C208C">
        <w:rPr>
          <w:b/>
        </w:rPr>
        <w:t>- Izveštaj akreditovanog imenovanog tela za ocenjivanje usaglašenosti na teritoriji Republike Srbije za dostavljeni uzorak lične zaštitne opreme na pregled tipa;</w:t>
      </w:r>
    </w:p>
    <w:p w:rsidR="007F47EC" w:rsidRPr="0048729F" w:rsidRDefault="007F47EC" w:rsidP="007F47E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F47EC" w:rsidRPr="0048729F" w:rsidTr="00D642B9">
        <w:tc>
          <w:tcPr>
            <w:tcW w:w="9576" w:type="dxa"/>
            <w:shd w:val="clear" w:color="auto" w:fill="CCFFFF"/>
          </w:tcPr>
          <w:p w:rsidR="007F47EC" w:rsidRPr="005C208C" w:rsidRDefault="007F47EC" w:rsidP="00D642B9">
            <w:pPr>
              <w:spacing w:line="276" w:lineRule="auto"/>
              <w:ind w:left="4111"/>
              <w:contextualSpacing/>
              <w:rPr>
                <w:b/>
              </w:rPr>
            </w:pPr>
            <w:r w:rsidRPr="005C208C">
              <w:rPr>
                <w:b/>
              </w:rPr>
              <w:t>3.7.   ZAŠTITNI  VIZIR</w:t>
            </w:r>
          </w:p>
        </w:tc>
      </w:tr>
    </w:tbl>
    <w:p w:rsidR="007F47EC" w:rsidRPr="0048729F" w:rsidRDefault="007F47EC" w:rsidP="007F47EC">
      <w:pP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0"/>
        <w:gridCol w:w="3536"/>
        <w:gridCol w:w="3646"/>
      </w:tblGrid>
      <w:tr w:rsidR="007F47EC" w:rsidRPr="0048729F" w:rsidTr="00D642B9">
        <w:tc>
          <w:tcPr>
            <w:tcW w:w="2088" w:type="dxa"/>
          </w:tcPr>
          <w:p w:rsidR="007F47EC" w:rsidRPr="0048729F" w:rsidRDefault="007F47EC" w:rsidP="00D642B9">
            <w:pPr>
              <w:spacing w:line="240" w:lineRule="auto"/>
              <w:ind w:left="720"/>
              <w:jc w:val="center"/>
            </w:pPr>
            <w:r w:rsidRPr="0048729F">
              <w:t xml:space="preserve">Naziv </w:t>
            </w:r>
          </w:p>
        </w:tc>
        <w:tc>
          <w:tcPr>
            <w:tcW w:w="3690" w:type="dxa"/>
          </w:tcPr>
          <w:p w:rsidR="007F47EC" w:rsidRPr="0048729F" w:rsidRDefault="007F47EC" w:rsidP="00D642B9">
            <w:pPr>
              <w:spacing w:line="240" w:lineRule="auto"/>
              <w:ind w:left="720"/>
              <w:jc w:val="center"/>
            </w:pPr>
            <w:r w:rsidRPr="0048729F">
              <w:t>Broj</w:t>
            </w:r>
          </w:p>
        </w:tc>
        <w:tc>
          <w:tcPr>
            <w:tcW w:w="3780" w:type="dxa"/>
          </w:tcPr>
          <w:p w:rsidR="007F47EC" w:rsidRPr="0048729F" w:rsidRDefault="007F47EC" w:rsidP="00D642B9">
            <w:pPr>
              <w:spacing w:line="240" w:lineRule="auto"/>
              <w:ind w:left="720"/>
              <w:jc w:val="center"/>
            </w:pPr>
            <w:r w:rsidRPr="0048729F">
              <w:t>Količina</w:t>
            </w:r>
          </w:p>
        </w:tc>
      </w:tr>
      <w:tr w:rsidR="007F47EC" w:rsidRPr="0048729F" w:rsidTr="00D642B9">
        <w:tc>
          <w:tcPr>
            <w:tcW w:w="2088" w:type="dxa"/>
          </w:tcPr>
          <w:p w:rsidR="007F47EC" w:rsidRPr="0048729F" w:rsidRDefault="007F47EC" w:rsidP="00D642B9">
            <w:pPr>
              <w:spacing w:line="240" w:lineRule="auto"/>
              <w:ind w:left="720"/>
              <w:jc w:val="center"/>
            </w:pPr>
            <w:r w:rsidRPr="0048729F">
              <w:t>Zaštitni vizir</w:t>
            </w:r>
          </w:p>
        </w:tc>
        <w:tc>
          <w:tcPr>
            <w:tcW w:w="3690" w:type="dxa"/>
          </w:tcPr>
          <w:p w:rsidR="007F47EC" w:rsidRPr="0048729F" w:rsidRDefault="007F47EC" w:rsidP="00D642B9">
            <w:pPr>
              <w:spacing w:line="240" w:lineRule="auto"/>
              <w:ind w:left="720"/>
              <w:jc w:val="center"/>
            </w:pPr>
          </w:p>
        </w:tc>
        <w:tc>
          <w:tcPr>
            <w:tcW w:w="3780" w:type="dxa"/>
          </w:tcPr>
          <w:p w:rsidR="007F47EC" w:rsidRPr="0048729F" w:rsidRDefault="007F47EC" w:rsidP="00D642B9">
            <w:pPr>
              <w:spacing w:line="240" w:lineRule="auto"/>
              <w:ind w:left="720"/>
              <w:jc w:val="center"/>
            </w:pPr>
            <w:r w:rsidRPr="0048729F">
              <w:t>5</w:t>
            </w:r>
          </w:p>
        </w:tc>
      </w:tr>
    </w:tbl>
    <w:p w:rsidR="007F47EC" w:rsidRPr="0048729F" w:rsidRDefault="007F47EC" w:rsidP="007F47EC">
      <w:pPr>
        <w:rPr>
          <w:b/>
        </w:rPr>
      </w:pPr>
      <w:r w:rsidRPr="0048729F">
        <w:rPr>
          <w:b/>
        </w:rPr>
        <w:t>SRPS EN 166:2008</w:t>
      </w:r>
    </w:p>
    <w:p w:rsidR="007F47EC" w:rsidRPr="0048729F" w:rsidRDefault="007F47EC" w:rsidP="007F47EC">
      <w:r w:rsidRPr="0048729F">
        <w:t>Zaštitni vizir koristi se za zaštitu radnika od čestica velike brzine</w:t>
      </w:r>
      <w:proofErr w:type="gramStart"/>
      <w:r w:rsidRPr="0048729F">
        <w:t>..</w:t>
      </w:r>
      <w:proofErr w:type="gramEnd"/>
    </w:p>
    <w:p w:rsidR="007F47EC" w:rsidRPr="0048729F" w:rsidRDefault="007F47EC" w:rsidP="007F47EC"/>
    <w:p w:rsidR="007F47EC" w:rsidRPr="005C208C" w:rsidRDefault="007F47EC" w:rsidP="007F47EC">
      <w:pPr>
        <w:shd w:val="clear" w:color="auto" w:fill="DAEEF3" w:themeFill="accent5" w:themeFillTint="33"/>
        <w:rPr>
          <w:b/>
          <w:i/>
        </w:rPr>
      </w:pPr>
      <w:r w:rsidRPr="005C208C">
        <w:rPr>
          <w:b/>
          <w:i/>
        </w:rPr>
        <w:t xml:space="preserve">Dokazo ispunjenosti </w:t>
      </w:r>
      <w:proofErr w:type="gramStart"/>
      <w:r w:rsidRPr="005C208C">
        <w:rPr>
          <w:b/>
          <w:i/>
        </w:rPr>
        <w:t>uslova :</w:t>
      </w:r>
      <w:proofErr w:type="gramEnd"/>
    </w:p>
    <w:p w:rsidR="007F47EC" w:rsidRPr="005C208C" w:rsidRDefault="007F47EC" w:rsidP="00725045">
      <w:pPr>
        <w:pStyle w:val="ListParagraph"/>
        <w:numPr>
          <w:ilvl w:val="0"/>
          <w:numId w:val="15"/>
        </w:numPr>
        <w:shd w:val="clear" w:color="auto" w:fill="DAEEF3" w:themeFill="accent5" w:themeFillTint="33"/>
        <w:ind w:left="1069"/>
        <w:jc w:val="both"/>
        <w:rPr>
          <w:b/>
          <w:i/>
        </w:rPr>
      </w:pPr>
      <w:r w:rsidRPr="005C208C">
        <w:rPr>
          <w:b/>
          <w:i/>
        </w:rPr>
        <w:t xml:space="preserve">    Deklaracija o usaglašenosti proizvoda. (ukoliko je na stranom jeziku mora biti prevedena i overena od strane ovlašćenog sudskog tumača);</w:t>
      </w:r>
    </w:p>
    <w:p w:rsidR="007F47EC" w:rsidRPr="005C208C" w:rsidRDefault="007F47EC" w:rsidP="00725045">
      <w:pPr>
        <w:pStyle w:val="ListParagraph"/>
        <w:numPr>
          <w:ilvl w:val="0"/>
          <w:numId w:val="15"/>
        </w:numPr>
        <w:shd w:val="clear" w:color="auto" w:fill="DAEEF3" w:themeFill="accent5" w:themeFillTint="33"/>
        <w:ind w:left="1069"/>
        <w:jc w:val="both"/>
        <w:rPr>
          <w:b/>
          <w:i/>
        </w:rPr>
      </w:pPr>
      <w:r w:rsidRPr="005C208C">
        <w:rPr>
          <w:b/>
          <w:i/>
        </w:rPr>
        <w:t>- Uputstvo za upotrebu, održavanje i skladištenje. Dostavlja se na srpskom jeziku, overeno od strane ponuđača;</w:t>
      </w:r>
    </w:p>
    <w:p w:rsidR="007F47EC" w:rsidRPr="005C208C" w:rsidRDefault="007F47EC" w:rsidP="00725045">
      <w:pPr>
        <w:pStyle w:val="ListParagraph"/>
        <w:numPr>
          <w:ilvl w:val="0"/>
          <w:numId w:val="15"/>
        </w:numPr>
        <w:shd w:val="clear" w:color="auto" w:fill="DAEEF3" w:themeFill="accent5" w:themeFillTint="33"/>
        <w:ind w:left="1069"/>
        <w:jc w:val="both"/>
        <w:rPr>
          <w:b/>
          <w:i/>
        </w:rPr>
      </w:pPr>
      <w:r w:rsidRPr="005C208C">
        <w:rPr>
          <w:b/>
          <w:i/>
        </w:rPr>
        <w:t xml:space="preserve">- Ukoliko ponuđač nudi dobra stranog porekla, tehnički list proizvođača mora biti preveden i overen </w:t>
      </w:r>
      <w:proofErr w:type="gramStart"/>
      <w:r w:rsidRPr="005C208C">
        <w:rPr>
          <w:b/>
          <w:i/>
        </w:rPr>
        <w:t>od</w:t>
      </w:r>
      <w:proofErr w:type="gramEnd"/>
      <w:r w:rsidRPr="005C208C">
        <w:rPr>
          <w:b/>
          <w:i/>
        </w:rPr>
        <w:t xml:space="preserve"> strane ovlašćenog sudskog tumača.</w:t>
      </w:r>
    </w:p>
    <w:p w:rsidR="007F47EC" w:rsidRPr="005C208C" w:rsidRDefault="007F47EC" w:rsidP="00725045">
      <w:pPr>
        <w:pStyle w:val="ListParagraph"/>
        <w:numPr>
          <w:ilvl w:val="0"/>
          <w:numId w:val="15"/>
        </w:numPr>
        <w:shd w:val="clear" w:color="auto" w:fill="DAEEF3" w:themeFill="accent5" w:themeFillTint="33"/>
        <w:ind w:left="1069"/>
        <w:jc w:val="both"/>
        <w:rPr>
          <w:b/>
          <w:i/>
        </w:rPr>
      </w:pPr>
      <w:r w:rsidRPr="005C208C">
        <w:rPr>
          <w:b/>
          <w:i/>
        </w:rPr>
        <w:t>- Izveštaj akreditovanog imenovanog tela za ocenjivanje usaglašenosti na teritoriji Republike Srbije za dostavljeni uzorak lične zaštitne opreme na pregled tipa;</w:t>
      </w:r>
    </w:p>
    <w:p w:rsidR="007F47EC" w:rsidRPr="0048729F" w:rsidRDefault="007F47EC" w:rsidP="007F47E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F47EC" w:rsidRPr="0048729F" w:rsidTr="00D642B9">
        <w:tc>
          <w:tcPr>
            <w:tcW w:w="9576" w:type="dxa"/>
            <w:shd w:val="clear" w:color="auto" w:fill="CCFFFF"/>
          </w:tcPr>
          <w:p w:rsidR="007F47EC" w:rsidRPr="005C208C" w:rsidRDefault="007F47EC" w:rsidP="00D642B9">
            <w:pPr>
              <w:spacing w:line="276" w:lineRule="auto"/>
              <w:ind w:left="4111"/>
              <w:contextualSpacing/>
              <w:rPr>
                <w:b/>
              </w:rPr>
            </w:pPr>
            <w:r w:rsidRPr="005C208C">
              <w:rPr>
                <w:b/>
              </w:rPr>
              <w:t>3.8.  NAOĆARE ZA KOŠENJE</w:t>
            </w:r>
          </w:p>
        </w:tc>
      </w:tr>
    </w:tbl>
    <w:p w:rsidR="007F47EC" w:rsidRPr="0048729F" w:rsidRDefault="007F47EC" w:rsidP="007F47EC">
      <w:pP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5"/>
        <w:gridCol w:w="3533"/>
        <w:gridCol w:w="3644"/>
      </w:tblGrid>
      <w:tr w:rsidR="007F47EC" w:rsidRPr="0048729F" w:rsidTr="00D642B9">
        <w:tc>
          <w:tcPr>
            <w:tcW w:w="2088" w:type="dxa"/>
          </w:tcPr>
          <w:p w:rsidR="007F47EC" w:rsidRPr="0048729F" w:rsidRDefault="007F47EC" w:rsidP="00D642B9">
            <w:pPr>
              <w:spacing w:line="240" w:lineRule="auto"/>
              <w:ind w:left="720"/>
              <w:jc w:val="center"/>
            </w:pPr>
            <w:r w:rsidRPr="0048729F">
              <w:t xml:space="preserve">Naziv </w:t>
            </w:r>
          </w:p>
        </w:tc>
        <w:tc>
          <w:tcPr>
            <w:tcW w:w="3690" w:type="dxa"/>
          </w:tcPr>
          <w:p w:rsidR="007F47EC" w:rsidRPr="0048729F" w:rsidRDefault="007F47EC" w:rsidP="00D642B9">
            <w:pPr>
              <w:spacing w:line="240" w:lineRule="auto"/>
              <w:ind w:left="720"/>
              <w:jc w:val="center"/>
            </w:pPr>
            <w:r w:rsidRPr="0048729F">
              <w:t>Broj</w:t>
            </w:r>
          </w:p>
        </w:tc>
        <w:tc>
          <w:tcPr>
            <w:tcW w:w="3780" w:type="dxa"/>
          </w:tcPr>
          <w:p w:rsidR="007F47EC" w:rsidRPr="0048729F" w:rsidRDefault="007F47EC" w:rsidP="00D642B9">
            <w:pPr>
              <w:spacing w:line="240" w:lineRule="auto"/>
              <w:ind w:left="720"/>
              <w:jc w:val="center"/>
            </w:pPr>
            <w:r w:rsidRPr="0048729F">
              <w:t>Količina</w:t>
            </w:r>
          </w:p>
        </w:tc>
      </w:tr>
      <w:tr w:rsidR="007F47EC" w:rsidRPr="0048729F" w:rsidTr="00D642B9">
        <w:tc>
          <w:tcPr>
            <w:tcW w:w="2088" w:type="dxa"/>
          </w:tcPr>
          <w:p w:rsidR="007F47EC" w:rsidRPr="0048729F" w:rsidRDefault="007F47EC" w:rsidP="00D642B9">
            <w:pPr>
              <w:spacing w:line="240" w:lineRule="auto"/>
              <w:ind w:left="720"/>
              <w:jc w:val="center"/>
            </w:pPr>
            <w:r w:rsidRPr="0048729F">
              <w:t>Naočare za košenje</w:t>
            </w:r>
          </w:p>
        </w:tc>
        <w:tc>
          <w:tcPr>
            <w:tcW w:w="3690" w:type="dxa"/>
          </w:tcPr>
          <w:p w:rsidR="007F47EC" w:rsidRPr="0048729F" w:rsidRDefault="007F47EC" w:rsidP="00D642B9">
            <w:pPr>
              <w:spacing w:line="240" w:lineRule="auto"/>
              <w:ind w:left="720"/>
              <w:jc w:val="center"/>
            </w:pPr>
          </w:p>
        </w:tc>
        <w:tc>
          <w:tcPr>
            <w:tcW w:w="3780" w:type="dxa"/>
          </w:tcPr>
          <w:p w:rsidR="007F47EC" w:rsidRPr="0048729F" w:rsidRDefault="007F47EC" w:rsidP="00D642B9">
            <w:pPr>
              <w:spacing w:line="240" w:lineRule="auto"/>
              <w:ind w:left="720"/>
              <w:jc w:val="center"/>
            </w:pPr>
            <w:r w:rsidRPr="0048729F">
              <w:t>300</w:t>
            </w:r>
          </w:p>
        </w:tc>
      </w:tr>
    </w:tbl>
    <w:p w:rsidR="007F47EC" w:rsidRPr="0048729F" w:rsidRDefault="007F47EC" w:rsidP="007F47EC">
      <w:pPr>
        <w:rPr>
          <w:b/>
        </w:rPr>
      </w:pPr>
      <w:r w:rsidRPr="0048729F">
        <w:rPr>
          <w:b/>
        </w:rPr>
        <w:t>SRPS EN 166:2008, SRPS EN 167:2008, SRPS EN 168:2008, SRPS EN 165:2008</w:t>
      </w:r>
    </w:p>
    <w:p w:rsidR="007F47EC" w:rsidRPr="0048729F" w:rsidRDefault="007F47EC" w:rsidP="007F47EC"/>
    <w:p w:rsidR="007F47EC" w:rsidRPr="0048729F" w:rsidRDefault="007F47EC" w:rsidP="007F47EC">
      <w:r w:rsidRPr="0048729F">
        <w:t xml:space="preserve">.Koriste se za zaštitu radnika </w:t>
      </w:r>
      <w:proofErr w:type="gramStart"/>
      <w:r w:rsidRPr="0048729F">
        <w:t>od</w:t>
      </w:r>
      <w:proofErr w:type="gramEnd"/>
      <w:r w:rsidRPr="0048729F">
        <w:t xml:space="preserve"> udara čestica, naočare moraju imati I bočnu zastitu</w:t>
      </w:r>
    </w:p>
    <w:p w:rsidR="007F47EC" w:rsidRPr="0048729F" w:rsidRDefault="007F47EC" w:rsidP="007F47EC"/>
    <w:p w:rsidR="007F47EC" w:rsidRPr="005C208C" w:rsidRDefault="007F47EC" w:rsidP="007F47EC">
      <w:pPr>
        <w:shd w:val="clear" w:color="auto" w:fill="DAEEF3" w:themeFill="accent5" w:themeFillTint="33"/>
        <w:rPr>
          <w:b/>
        </w:rPr>
      </w:pPr>
      <w:r w:rsidRPr="005C208C">
        <w:rPr>
          <w:b/>
        </w:rPr>
        <w:t xml:space="preserve">Dokazo ispunjenosti </w:t>
      </w:r>
      <w:proofErr w:type="gramStart"/>
      <w:r w:rsidRPr="005C208C">
        <w:rPr>
          <w:b/>
        </w:rPr>
        <w:t>uslova :</w:t>
      </w:r>
      <w:proofErr w:type="gramEnd"/>
    </w:p>
    <w:p w:rsidR="007F47EC" w:rsidRPr="005C208C" w:rsidRDefault="007F47EC" w:rsidP="00725045">
      <w:pPr>
        <w:pStyle w:val="ListParagraph"/>
        <w:numPr>
          <w:ilvl w:val="0"/>
          <w:numId w:val="15"/>
        </w:numPr>
        <w:shd w:val="clear" w:color="auto" w:fill="DAEEF3" w:themeFill="accent5" w:themeFillTint="33"/>
        <w:ind w:left="1069"/>
        <w:rPr>
          <w:b/>
        </w:rPr>
      </w:pPr>
      <w:r w:rsidRPr="005C208C">
        <w:rPr>
          <w:b/>
        </w:rPr>
        <w:t>-  Deklaracija o usaglašenosti proizvoda. (ukoliko je na stranom jeziku mora biti prevedena i overena od strane ovlašćenog sudskog tumača);</w:t>
      </w:r>
    </w:p>
    <w:p w:rsidR="007F47EC" w:rsidRPr="005C208C" w:rsidRDefault="007F47EC" w:rsidP="00725045">
      <w:pPr>
        <w:pStyle w:val="ListParagraph"/>
        <w:numPr>
          <w:ilvl w:val="0"/>
          <w:numId w:val="15"/>
        </w:numPr>
        <w:shd w:val="clear" w:color="auto" w:fill="DAEEF3" w:themeFill="accent5" w:themeFillTint="33"/>
        <w:ind w:left="1069"/>
        <w:rPr>
          <w:b/>
        </w:rPr>
      </w:pPr>
      <w:r w:rsidRPr="005C208C">
        <w:rPr>
          <w:b/>
        </w:rPr>
        <w:t>- Uputstvo za upotrebu I održavanje. Dostavlja se na srpskom jeziku, overeno od strane ponuđača;</w:t>
      </w:r>
    </w:p>
    <w:p w:rsidR="007F47EC" w:rsidRPr="005C208C" w:rsidRDefault="007F47EC" w:rsidP="00725045">
      <w:pPr>
        <w:pStyle w:val="ListParagraph"/>
        <w:numPr>
          <w:ilvl w:val="0"/>
          <w:numId w:val="15"/>
        </w:numPr>
        <w:shd w:val="clear" w:color="auto" w:fill="DAEEF3" w:themeFill="accent5" w:themeFillTint="33"/>
        <w:ind w:left="1069"/>
        <w:jc w:val="both"/>
        <w:rPr>
          <w:b/>
        </w:rPr>
      </w:pPr>
      <w:r w:rsidRPr="005C208C">
        <w:rPr>
          <w:b/>
        </w:rPr>
        <w:t xml:space="preserve">- Ukoliko ponuđač nudi dobra stranog porekla, tehnički list proizvođača mora biti preveden i overen </w:t>
      </w:r>
      <w:proofErr w:type="gramStart"/>
      <w:r w:rsidRPr="005C208C">
        <w:rPr>
          <w:b/>
        </w:rPr>
        <w:t>od</w:t>
      </w:r>
      <w:proofErr w:type="gramEnd"/>
      <w:r w:rsidRPr="005C208C">
        <w:rPr>
          <w:b/>
        </w:rPr>
        <w:t xml:space="preserve"> strane ovlašćenog sudskog tumača.</w:t>
      </w:r>
    </w:p>
    <w:p w:rsidR="007F47EC" w:rsidRPr="00251D84" w:rsidRDefault="007F47EC" w:rsidP="007F47EC">
      <w:pPr>
        <w:pStyle w:val="ListParagraph"/>
        <w:numPr>
          <w:ilvl w:val="0"/>
          <w:numId w:val="15"/>
        </w:numPr>
        <w:shd w:val="clear" w:color="auto" w:fill="DAEEF3" w:themeFill="accent5" w:themeFillTint="33"/>
        <w:ind w:left="1069"/>
        <w:jc w:val="both"/>
        <w:rPr>
          <w:b/>
        </w:rPr>
      </w:pPr>
      <w:r w:rsidRPr="005C208C">
        <w:rPr>
          <w:b/>
        </w:rPr>
        <w:t>- Izveštaj akreditovanog imenovanog tela za ocenjivanje usaglašenosti na teritoriji Republike Srbije za dostavljeni uzorak lične zaštitne opreme na pregled tipa;</w:t>
      </w:r>
    </w:p>
    <w:p w:rsidR="007F47EC" w:rsidRPr="0048729F" w:rsidRDefault="007F47EC" w:rsidP="007F47E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F47EC" w:rsidRPr="0048729F" w:rsidTr="00D642B9">
        <w:tc>
          <w:tcPr>
            <w:tcW w:w="9576" w:type="dxa"/>
            <w:shd w:val="clear" w:color="auto" w:fill="CCFFFF"/>
          </w:tcPr>
          <w:p w:rsidR="007F47EC" w:rsidRPr="005C208C" w:rsidRDefault="007F47EC" w:rsidP="00D642B9">
            <w:pPr>
              <w:spacing w:line="276" w:lineRule="auto"/>
              <w:ind w:left="4111"/>
              <w:contextualSpacing/>
              <w:rPr>
                <w:b/>
              </w:rPr>
            </w:pPr>
            <w:r w:rsidRPr="005C208C">
              <w:rPr>
                <w:b/>
              </w:rPr>
              <w:t>3.9.   JEDNOKRATNA  MASKA</w:t>
            </w:r>
          </w:p>
        </w:tc>
      </w:tr>
    </w:tbl>
    <w:p w:rsidR="007F47EC" w:rsidRPr="0048729F" w:rsidRDefault="007F47EC" w:rsidP="007F47EC">
      <w:pP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6"/>
        <w:gridCol w:w="3516"/>
        <w:gridCol w:w="3630"/>
      </w:tblGrid>
      <w:tr w:rsidR="007F47EC" w:rsidRPr="0048729F" w:rsidTr="00D642B9">
        <w:tc>
          <w:tcPr>
            <w:tcW w:w="2088" w:type="dxa"/>
          </w:tcPr>
          <w:p w:rsidR="007F47EC" w:rsidRPr="0048729F" w:rsidRDefault="007F47EC" w:rsidP="00D642B9">
            <w:pPr>
              <w:spacing w:line="240" w:lineRule="auto"/>
              <w:ind w:left="720"/>
              <w:jc w:val="center"/>
            </w:pPr>
            <w:r w:rsidRPr="0048729F">
              <w:lastRenderedPageBreak/>
              <w:t xml:space="preserve">Naziv </w:t>
            </w:r>
          </w:p>
        </w:tc>
        <w:tc>
          <w:tcPr>
            <w:tcW w:w="3690" w:type="dxa"/>
          </w:tcPr>
          <w:p w:rsidR="007F47EC" w:rsidRPr="0048729F" w:rsidRDefault="007F47EC" w:rsidP="00D642B9">
            <w:pPr>
              <w:spacing w:line="240" w:lineRule="auto"/>
              <w:ind w:left="720"/>
              <w:jc w:val="center"/>
            </w:pPr>
            <w:r w:rsidRPr="0048729F">
              <w:t>Broj</w:t>
            </w:r>
          </w:p>
        </w:tc>
        <w:tc>
          <w:tcPr>
            <w:tcW w:w="3780" w:type="dxa"/>
          </w:tcPr>
          <w:p w:rsidR="007F47EC" w:rsidRPr="0048729F" w:rsidRDefault="007F47EC" w:rsidP="00D642B9">
            <w:pPr>
              <w:spacing w:line="240" w:lineRule="auto"/>
              <w:ind w:left="720"/>
              <w:jc w:val="center"/>
            </w:pPr>
            <w:r w:rsidRPr="0048729F">
              <w:t>Količina</w:t>
            </w:r>
          </w:p>
        </w:tc>
      </w:tr>
      <w:tr w:rsidR="007F47EC" w:rsidRPr="0048729F" w:rsidTr="00D642B9">
        <w:tc>
          <w:tcPr>
            <w:tcW w:w="2088" w:type="dxa"/>
          </w:tcPr>
          <w:p w:rsidR="007F47EC" w:rsidRPr="0048729F" w:rsidRDefault="007F47EC" w:rsidP="00D642B9">
            <w:pPr>
              <w:spacing w:line="240" w:lineRule="auto"/>
              <w:ind w:left="720"/>
              <w:jc w:val="center"/>
            </w:pPr>
            <w:r w:rsidRPr="0048729F">
              <w:t>Jednokratna maska</w:t>
            </w:r>
          </w:p>
        </w:tc>
        <w:tc>
          <w:tcPr>
            <w:tcW w:w="3690" w:type="dxa"/>
          </w:tcPr>
          <w:p w:rsidR="007F47EC" w:rsidRPr="0048729F" w:rsidRDefault="007F47EC" w:rsidP="00D642B9">
            <w:pPr>
              <w:spacing w:line="240" w:lineRule="auto"/>
              <w:ind w:left="720"/>
              <w:jc w:val="center"/>
            </w:pPr>
          </w:p>
        </w:tc>
        <w:tc>
          <w:tcPr>
            <w:tcW w:w="3780" w:type="dxa"/>
          </w:tcPr>
          <w:p w:rsidR="007F47EC" w:rsidRPr="0048729F" w:rsidRDefault="007F47EC" w:rsidP="00D642B9">
            <w:pPr>
              <w:spacing w:line="240" w:lineRule="auto"/>
              <w:ind w:left="720"/>
              <w:jc w:val="center"/>
            </w:pPr>
            <w:r w:rsidRPr="0048729F">
              <w:t>100</w:t>
            </w:r>
          </w:p>
        </w:tc>
      </w:tr>
    </w:tbl>
    <w:p w:rsidR="007F47EC" w:rsidRPr="0048729F" w:rsidRDefault="007F47EC" w:rsidP="007F47EC"/>
    <w:p w:rsidR="007F47EC" w:rsidRPr="0048729F" w:rsidRDefault="007F47EC" w:rsidP="007F47EC">
      <w:r w:rsidRPr="0048729F">
        <w:t xml:space="preserve">.Koriste se za </w:t>
      </w:r>
      <w:proofErr w:type="gramStart"/>
      <w:r w:rsidRPr="0048729F">
        <w:t>zaštitu  disajnih</w:t>
      </w:r>
      <w:proofErr w:type="gramEnd"/>
      <w:r w:rsidRPr="0048729F">
        <w:t xml:space="preserve"> organa, maska štiti lice od čvrstih čestica koje nastaju lomom, razlaganjem čvrstih materijala I od čestica tečnosti</w:t>
      </w:r>
    </w:p>
    <w:p w:rsidR="007F47EC" w:rsidRPr="0048729F" w:rsidRDefault="007F47EC" w:rsidP="007F47EC">
      <w:r w:rsidRPr="0048729F">
        <w:t>Maska je sklopiva bez ventila</w:t>
      </w:r>
    </w:p>
    <w:p w:rsidR="007F47EC" w:rsidRPr="0048729F" w:rsidRDefault="007F47EC" w:rsidP="007F47EC"/>
    <w:p w:rsidR="007F47EC" w:rsidRPr="005C208C" w:rsidRDefault="007F47EC" w:rsidP="007F47EC">
      <w:pPr>
        <w:shd w:val="clear" w:color="auto" w:fill="DAEEF3" w:themeFill="accent5" w:themeFillTint="33"/>
        <w:rPr>
          <w:b/>
        </w:rPr>
      </w:pPr>
      <w:r w:rsidRPr="005C208C">
        <w:rPr>
          <w:b/>
        </w:rPr>
        <w:t xml:space="preserve">Dokazo ispunjenosti </w:t>
      </w:r>
      <w:proofErr w:type="gramStart"/>
      <w:r w:rsidRPr="005C208C">
        <w:rPr>
          <w:b/>
        </w:rPr>
        <w:t>uslova :</w:t>
      </w:r>
      <w:proofErr w:type="gramEnd"/>
    </w:p>
    <w:p w:rsidR="007F47EC" w:rsidRPr="005C208C" w:rsidRDefault="007F47EC" w:rsidP="00725045">
      <w:pPr>
        <w:pStyle w:val="ListParagraph"/>
        <w:numPr>
          <w:ilvl w:val="0"/>
          <w:numId w:val="15"/>
        </w:numPr>
        <w:shd w:val="clear" w:color="auto" w:fill="DAEEF3" w:themeFill="accent5" w:themeFillTint="33"/>
        <w:ind w:left="1069"/>
        <w:rPr>
          <w:b/>
        </w:rPr>
      </w:pPr>
      <w:r w:rsidRPr="005C208C">
        <w:rPr>
          <w:b/>
        </w:rPr>
        <w:t>Deklaracija o usaglašenosti proizvoda.</w:t>
      </w:r>
    </w:p>
    <w:p w:rsidR="007F47EC" w:rsidRPr="005C208C" w:rsidRDefault="007F47EC" w:rsidP="00725045">
      <w:pPr>
        <w:pStyle w:val="ListParagraph"/>
        <w:numPr>
          <w:ilvl w:val="0"/>
          <w:numId w:val="15"/>
        </w:numPr>
        <w:shd w:val="clear" w:color="auto" w:fill="DAEEF3" w:themeFill="accent5" w:themeFillTint="33"/>
        <w:ind w:left="1069"/>
        <w:rPr>
          <w:b/>
        </w:rPr>
      </w:pPr>
      <w:r>
        <w:rPr>
          <w:b/>
        </w:rPr>
        <w:t>Uputstvo za upotrebu i</w:t>
      </w:r>
      <w:r w:rsidRPr="005C208C">
        <w:rPr>
          <w:b/>
        </w:rPr>
        <w:t xml:space="preserve"> održavanje</w:t>
      </w:r>
    </w:p>
    <w:p w:rsidR="007F47EC" w:rsidRPr="0048729F" w:rsidRDefault="007F47EC" w:rsidP="007F47E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F47EC" w:rsidRPr="0048729F" w:rsidTr="00D642B9">
        <w:tc>
          <w:tcPr>
            <w:tcW w:w="9576" w:type="dxa"/>
            <w:shd w:val="clear" w:color="auto" w:fill="CCFFFF"/>
          </w:tcPr>
          <w:p w:rsidR="007F47EC" w:rsidRPr="005C208C" w:rsidRDefault="007F47EC" w:rsidP="00D642B9">
            <w:pPr>
              <w:spacing w:line="276" w:lineRule="auto"/>
              <w:ind w:left="4111"/>
              <w:contextualSpacing/>
              <w:rPr>
                <w:b/>
              </w:rPr>
            </w:pPr>
            <w:r w:rsidRPr="005C208C">
              <w:rPr>
                <w:b/>
              </w:rPr>
              <w:t>3.10.   FILTERI ZA ZAŠTITNU MASKU</w:t>
            </w:r>
          </w:p>
        </w:tc>
      </w:tr>
    </w:tbl>
    <w:p w:rsidR="007F47EC" w:rsidRPr="0048729F" w:rsidRDefault="007F47EC" w:rsidP="007F47EC">
      <w:pP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1"/>
        <w:gridCol w:w="3535"/>
        <w:gridCol w:w="3646"/>
      </w:tblGrid>
      <w:tr w:rsidR="007F47EC" w:rsidRPr="0048729F" w:rsidTr="00D642B9">
        <w:tc>
          <w:tcPr>
            <w:tcW w:w="2088" w:type="dxa"/>
          </w:tcPr>
          <w:p w:rsidR="007F47EC" w:rsidRPr="0048729F" w:rsidRDefault="007F47EC" w:rsidP="00D642B9">
            <w:pPr>
              <w:spacing w:line="240" w:lineRule="auto"/>
              <w:ind w:left="720"/>
              <w:jc w:val="center"/>
            </w:pPr>
            <w:r w:rsidRPr="0048729F">
              <w:t xml:space="preserve">Naziv </w:t>
            </w:r>
          </w:p>
        </w:tc>
        <w:tc>
          <w:tcPr>
            <w:tcW w:w="3690" w:type="dxa"/>
          </w:tcPr>
          <w:p w:rsidR="007F47EC" w:rsidRPr="0048729F" w:rsidRDefault="007F47EC" w:rsidP="00D642B9">
            <w:pPr>
              <w:spacing w:line="240" w:lineRule="auto"/>
              <w:ind w:left="720"/>
              <w:jc w:val="center"/>
            </w:pPr>
            <w:r w:rsidRPr="0048729F">
              <w:t>Broj</w:t>
            </w:r>
          </w:p>
        </w:tc>
        <w:tc>
          <w:tcPr>
            <w:tcW w:w="3780" w:type="dxa"/>
          </w:tcPr>
          <w:p w:rsidR="007F47EC" w:rsidRPr="0048729F" w:rsidRDefault="007F47EC" w:rsidP="00D642B9">
            <w:pPr>
              <w:spacing w:line="240" w:lineRule="auto"/>
              <w:ind w:left="720"/>
              <w:jc w:val="center"/>
            </w:pPr>
            <w:r w:rsidRPr="0048729F">
              <w:t>Količina</w:t>
            </w:r>
          </w:p>
        </w:tc>
      </w:tr>
      <w:tr w:rsidR="007F47EC" w:rsidRPr="0048729F" w:rsidTr="00D642B9">
        <w:tc>
          <w:tcPr>
            <w:tcW w:w="2088" w:type="dxa"/>
          </w:tcPr>
          <w:p w:rsidR="007F47EC" w:rsidRPr="0048729F" w:rsidRDefault="007F47EC" w:rsidP="00D642B9">
            <w:pPr>
              <w:spacing w:line="240" w:lineRule="auto"/>
              <w:ind w:left="720"/>
              <w:jc w:val="center"/>
            </w:pPr>
            <w:r w:rsidRPr="0048729F">
              <w:t>Filter za zaštitnu masku</w:t>
            </w:r>
          </w:p>
        </w:tc>
        <w:tc>
          <w:tcPr>
            <w:tcW w:w="3690" w:type="dxa"/>
          </w:tcPr>
          <w:p w:rsidR="007F47EC" w:rsidRPr="0048729F" w:rsidRDefault="007F47EC" w:rsidP="00D642B9">
            <w:pPr>
              <w:spacing w:line="240" w:lineRule="auto"/>
              <w:ind w:left="720"/>
              <w:jc w:val="center"/>
            </w:pPr>
          </w:p>
        </w:tc>
        <w:tc>
          <w:tcPr>
            <w:tcW w:w="3780" w:type="dxa"/>
          </w:tcPr>
          <w:p w:rsidR="007F47EC" w:rsidRPr="0048729F" w:rsidRDefault="007F47EC" w:rsidP="00D642B9">
            <w:pPr>
              <w:spacing w:line="240" w:lineRule="auto"/>
              <w:ind w:left="720"/>
              <w:jc w:val="center"/>
            </w:pPr>
            <w:r w:rsidRPr="0048729F">
              <w:t>4</w:t>
            </w:r>
          </w:p>
        </w:tc>
      </w:tr>
    </w:tbl>
    <w:p w:rsidR="007F47EC" w:rsidRPr="0048729F" w:rsidRDefault="007F47EC" w:rsidP="007F47EC">
      <w:pPr>
        <w:rPr>
          <w:b/>
        </w:rPr>
      </w:pPr>
      <w:r w:rsidRPr="0048729F">
        <w:rPr>
          <w:b/>
        </w:rPr>
        <w:t>SRPS EN 14387:2013</w:t>
      </w:r>
    </w:p>
    <w:p w:rsidR="007F47EC" w:rsidRPr="0048729F" w:rsidRDefault="007F47EC" w:rsidP="007F47EC"/>
    <w:p w:rsidR="007F47EC" w:rsidRPr="0048729F" w:rsidRDefault="007F47EC" w:rsidP="007F47EC">
      <w:proofErr w:type="gramStart"/>
      <w:r w:rsidRPr="0048729F">
        <w:t>.Filteri se koriste u sklopu maske za celo lice.</w:t>
      </w:r>
      <w:proofErr w:type="gramEnd"/>
      <w:r w:rsidRPr="0048729F">
        <w:t xml:space="preserve"> Filter  se koristi za zaštitu od organskih jedinjenja sa tačkom ključanja preko 65 C , Neogranskih gasovi i isparenja (hlor, vodonik sulfide,vodonik cijanid , Kiseli gasovi i isparenja (sumpor dioksid), amonijak I organski derivati amonijaka.</w:t>
      </w:r>
    </w:p>
    <w:p w:rsidR="007F47EC" w:rsidRPr="0048729F" w:rsidRDefault="007F47EC" w:rsidP="007F47EC"/>
    <w:p w:rsidR="007F47EC" w:rsidRPr="005C208C" w:rsidRDefault="007F47EC" w:rsidP="007F47EC">
      <w:pPr>
        <w:shd w:val="clear" w:color="auto" w:fill="DAEEF3" w:themeFill="accent5" w:themeFillTint="33"/>
        <w:rPr>
          <w:b/>
        </w:rPr>
      </w:pPr>
      <w:r w:rsidRPr="005C208C">
        <w:rPr>
          <w:b/>
        </w:rPr>
        <w:t xml:space="preserve">Dokaz o ispunjenosti </w:t>
      </w:r>
      <w:proofErr w:type="gramStart"/>
      <w:r w:rsidRPr="005C208C">
        <w:rPr>
          <w:b/>
        </w:rPr>
        <w:t>uslova :</w:t>
      </w:r>
      <w:proofErr w:type="gramEnd"/>
    </w:p>
    <w:p w:rsidR="007F47EC" w:rsidRPr="005C208C" w:rsidRDefault="007F47EC" w:rsidP="00725045">
      <w:pPr>
        <w:pStyle w:val="ListParagraph"/>
        <w:numPr>
          <w:ilvl w:val="0"/>
          <w:numId w:val="15"/>
        </w:numPr>
        <w:shd w:val="clear" w:color="auto" w:fill="DAEEF3" w:themeFill="accent5" w:themeFillTint="33"/>
        <w:ind w:left="1069"/>
        <w:rPr>
          <w:b/>
        </w:rPr>
      </w:pPr>
      <w:r w:rsidRPr="005C208C">
        <w:rPr>
          <w:b/>
        </w:rPr>
        <w:t>-  Deklaracija o usaglašenosti proizvoda.</w:t>
      </w:r>
    </w:p>
    <w:p w:rsidR="007F47EC" w:rsidRPr="005C208C" w:rsidRDefault="007F47EC" w:rsidP="007F47EC">
      <w:pPr>
        <w:shd w:val="clear" w:color="auto" w:fill="DAEEF3" w:themeFill="accent5" w:themeFillTint="33"/>
        <w:ind w:left="709"/>
        <w:rPr>
          <w:b/>
        </w:rPr>
      </w:pPr>
      <w:r w:rsidRPr="005C208C">
        <w:rPr>
          <w:b/>
        </w:rPr>
        <w:t xml:space="preserve">      -   Uputstvo za upotrebu </w:t>
      </w:r>
      <w:r>
        <w:rPr>
          <w:b/>
        </w:rPr>
        <w:t>i</w:t>
      </w:r>
      <w:r w:rsidRPr="005C208C">
        <w:rPr>
          <w:b/>
        </w:rPr>
        <w:t xml:space="preserve"> održavanje. Dostavlja se</w:t>
      </w:r>
      <w:r>
        <w:rPr>
          <w:b/>
        </w:rPr>
        <w:t xml:space="preserve"> </w:t>
      </w:r>
      <w:proofErr w:type="gramStart"/>
      <w:r>
        <w:rPr>
          <w:b/>
        </w:rPr>
        <w:t>na</w:t>
      </w:r>
      <w:proofErr w:type="gramEnd"/>
      <w:r>
        <w:rPr>
          <w:b/>
        </w:rPr>
        <w:t xml:space="preserve"> srpskom jeziku, overeno od </w:t>
      </w:r>
      <w:r w:rsidRPr="005C208C">
        <w:rPr>
          <w:b/>
        </w:rPr>
        <w:t>strane ponudjača</w:t>
      </w:r>
    </w:p>
    <w:p w:rsidR="007F47EC" w:rsidRPr="005C208C" w:rsidRDefault="007F47EC" w:rsidP="00725045">
      <w:pPr>
        <w:pStyle w:val="ListParagraph"/>
        <w:numPr>
          <w:ilvl w:val="0"/>
          <w:numId w:val="15"/>
        </w:numPr>
        <w:shd w:val="clear" w:color="auto" w:fill="DAEEF3" w:themeFill="accent5" w:themeFillTint="33"/>
        <w:ind w:left="1069"/>
        <w:jc w:val="both"/>
        <w:rPr>
          <w:b/>
        </w:rPr>
      </w:pPr>
      <w:r w:rsidRPr="005C208C">
        <w:rPr>
          <w:b/>
        </w:rPr>
        <w:t xml:space="preserve">- Ukoliko ponuđač nudi dobra stranog porekla, tehnički list proizvođača mora biti preveden i overen </w:t>
      </w:r>
      <w:proofErr w:type="gramStart"/>
      <w:r w:rsidRPr="005C208C">
        <w:rPr>
          <w:b/>
        </w:rPr>
        <w:t>od</w:t>
      </w:r>
      <w:proofErr w:type="gramEnd"/>
      <w:r w:rsidRPr="005C208C">
        <w:rPr>
          <w:b/>
        </w:rPr>
        <w:t xml:space="preserve"> strane ovlašćenog sudskog tumača.</w:t>
      </w:r>
    </w:p>
    <w:p w:rsidR="007F47EC" w:rsidRPr="005C208C" w:rsidRDefault="007F47EC" w:rsidP="00725045">
      <w:pPr>
        <w:pStyle w:val="ListParagraph"/>
        <w:numPr>
          <w:ilvl w:val="0"/>
          <w:numId w:val="15"/>
        </w:numPr>
        <w:shd w:val="clear" w:color="auto" w:fill="DAEEF3" w:themeFill="accent5" w:themeFillTint="33"/>
        <w:ind w:left="1069"/>
        <w:jc w:val="both"/>
        <w:rPr>
          <w:b/>
        </w:rPr>
      </w:pPr>
      <w:r w:rsidRPr="005C208C">
        <w:rPr>
          <w:b/>
        </w:rPr>
        <w:t>- Izveštaj akreditovanog imenovanog tela za ocenjivanje usaglašenosti na teritoriji Republike Srbije za dostavljeni uzorak lične zaštitne opreme na pregled tipa;</w:t>
      </w:r>
    </w:p>
    <w:p w:rsidR="007F47EC" w:rsidRPr="0048729F" w:rsidRDefault="007F47EC" w:rsidP="007F47E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F47EC" w:rsidRPr="0048729F" w:rsidTr="00D642B9">
        <w:tc>
          <w:tcPr>
            <w:tcW w:w="9576" w:type="dxa"/>
            <w:shd w:val="clear" w:color="auto" w:fill="CCFFFF"/>
          </w:tcPr>
          <w:p w:rsidR="007F47EC" w:rsidRPr="005C208C" w:rsidRDefault="007F47EC" w:rsidP="00D642B9">
            <w:pPr>
              <w:spacing w:line="276" w:lineRule="auto"/>
              <w:ind w:left="4111"/>
              <w:contextualSpacing/>
              <w:rPr>
                <w:b/>
              </w:rPr>
            </w:pPr>
            <w:r w:rsidRPr="005C208C">
              <w:rPr>
                <w:b/>
              </w:rPr>
              <w:t>3.11.   OPASAČ ZA RAD NA VISINI</w:t>
            </w:r>
          </w:p>
        </w:tc>
      </w:tr>
    </w:tbl>
    <w:p w:rsidR="007F47EC" w:rsidRPr="0048729F" w:rsidRDefault="007F47EC" w:rsidP="007F47EC">
      <w:pP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5"/>
        <w:gridCol w:w="3538"/>
        <w:gridCol w:w="3649"/>
      </w:tblGrid>
      <w:tr w:rsidR="007F47EC" w:rsidRPr="0048729F" w:rsidTr="00D642B9">
        <w:tc>
          <w:tcPr>
            <w:tcW w:w="2088" w:type="dxa"/>
          </w:tcPr>
          <w:p w:rsidR="007F47EC" w:rsidRPr="0048729F" w:rsidRDefault="007F47EC" w:rsidP="00D642B9">
            <w:pPr>
              <w:spacing w:line="240" w:lineRule="auto"/>
              <w:ind w:left="720"/>
              <w:jc w:val="center"/>
            </w:pPr>
            <w:r w:rsidRPr="0048729F">
              <w:t xml:space="preserve">Naziv </w:t>
            </w:r>
          </w:p>
        </w:tc>
        <w:tc>
          <w:tcPr>
            <w:tcW w:w="3690" w:type="dxa"/>
          </w:tcPr>
          <w:p w:rsidR="007F47EC" w:rsidRPr="0048729F" w:rsidRDefault="007F47EC" w:rsidP="00D642B9">
            <w:pPr>
              <w:spacing w:line="240" w:lineRule="auto"/>
              <w:ind w:left="720"/>
              <w:jc w:val="center"/>
            </w:pPr>
            <w:r w:rsidRPr="0048729F">
              <w:t>Broj</w:t>
            </w:r>
          </w:p>
        </w:tc>
        <w:tc>
          <w:tcPr>
            <w:tcW w:w="3780" w:type="dxa"/>
          </w:tcPr>
          <w:p w:rsidR="007F47EC" w:rsidRPr="0048729F" w:rsidRDefault="007F47EC" w:rsidP="00D642B9">
            <w:pPr>
              <w:spacing w:line="240" w:lineRule="auto"/>
              <w:ind w:left="720"/>
              <w:jc w:val="center"/>
            </w:pPr>
            <w:r w:rsidRPr="0048729F">
              <w:t>Količina</w:t>
            </w:r>
          </w:p>
        </w:tc>
      </w:tr>
      <w:tr w:rsidR="007F47EC" w:rsidRPr="0048729F" w:rsidTr="00D642B9">
        <w:tc>
          <w:tcPr>
            <w:tcW w:w="2088" w:type="dxa"/>
          </w:tcPr>
          <w:p w:rsidR="007F47EC" w:rsidRPr="0048729F" w:rsidRDefault="007F47EC" w:rsidP="00D642B9">
            <w:pPr>
              <w:spacing w:line="240" w:lineRule="auto"/>
              <w:ind w:left="720"/>
              <w:jc w:val="center"/>
            </w:pPr>
            <w:r w:rsidRPr="0048729F">
              <w:rPr>
                <w:sz w:val="22"/>
                <w:szCs w:val="22"/>
              </w:rPr>
              <w:t>Opasač za rad na visini</w:t>
            </w:r>
          </w:p>
        </w:tc>
        <w:tc>
          <w:tcPr>
            <w:tcW w:w="3690" w:type="dxa"/>
          </w:tcPr>
          <w:p w:rsidR="007F47EC" w:rsidRPr="0048729F" w:rsidRDefault="007F47EC" w:rsidP="00D642B9">
            <w:pPr>
              <w:spacing w:line="240" w:lineRule="auto"/>
              <w:ind w:left="720"/>
              <w:jc w:val="center"/>
            </w:pPr>
          </w:p>
        </w:tc>
        <w:tc>
          <w:tcPr>
            <w:tcW w:w="3780" w:type="dxa"/>
          </w:tcPr>
          <w:p w:rsidR="007F47EC" w:rsidRPr="0048729F" w:rsidRDefault="007F47EC" w:rsidP="00D642B9">
            <w:pPr>
              <w:spacing w:line="240" w:lineRule="auto"/>
              <w:ind w:left="720"/>
              <w:jc w:val="center"/>
            </w:pPr>
            <w:r w:rsidRPr="0048729F">
              <w:t>2</w:t>
            </w:r>
          </w:p>
        </w:tc>
      </w:tr>
    </w:tbl>
    <w:p w:rsidR="007F47EC" w:rsidRDefault="007F47EC" w:rsidP="007F47EC">
      <w:pPr>
        <w:rPr>
          <w:b/>
        </w:rPr>
      </w:pPr>
    </w:p>
    <w:p w:rsidR="007F47EC" w:rsidRPr="0048729F" w:rsidRDefault="007F47EC" w:rsidP="007F47EC">
      <w:proofErr w:type="gramStart"/>
      <w:r w:rsidRPr="0048729F">
        <w:rPr>
          <w:b/>
        </w:rPr>
        <w:t>SRPS  EN</w:t>
      </w:r>
      <w:proofErr w:type="gramEnd"/>
      <w:r w:rsidRPr="0048729F">
        <w:rPr>
          <w:b/>
        </w:rPr>
        <w:t xml:space="preserve"> 361:2007</w:t>
      </w:r>
    </w:p>
    <w:p w:rsidR="007F47EC" w:rsidRPr="0048729F" w:rsidRDefault="007F47EC" w:rsidP="007F47EC">
      <w:pPr>
        <w:rPr>
          <w:b/>
        </w:rPr>
      </w:pPr>
      <w:r w:rsidRPr="0048729F">
        <w:rPr>
          <w:b/>
        </w:rPr>
        <w:t>SRPS   EN358:2007</w:t>
      </w:r>
    </w:p>
    <w:p w:rsidR="007F47EC" w:rsidRPr="0048729F" w:rsidRDefault="007F47EC" w:rsidP="007F47EC">
      <w:r w:rsidRPr="0048729F">
        <w:t xml:space="preserve">Opasač za rad </w:t>
      </w:r>
      <w:proofErr w:type="gramStart"/>
      <w:r w:rsidRPr="0048729F">
        <w:t>na</w:t>
      </w:r>
      <w:proofErr w:type="gramEnd"/>
      <w:r w:rsidRPr="0048729F">
        <w:t xml:space="preserve"> visini sa kačenjem na dve tačke, na grudima i na ledjima, tačka za pozicioniranje na bokovima. </w:t>
      </w:r>
      <w:proofErr w:type="gramStart"/>
      <w:r w:rsidRPr="0048729F">
        <w:t>Ima podršku za ledja, dodatnu podršku za rameni i butni deo radi povećane udobnosti I konfora pri radu.</w:t>
      </w:r>
      <w:proofErr w:type="gramEnd"/>
      <w:r w:rsidRPr="0048729F">
        <w:t xml:space="preserve"> Poseduje </w:t>
      </w:r>
      <w:proofErr w:type="gramStart"/>
      <w:r w:rsidRPr="0048729F">
        <w:t>automatske  kopče</w:t>
      </w:r>
      <w:proofErr w:type="gramEnd"/>
      <w:r w:rsidRPr="0048729F">
        <w:t xml:space="preserve"> radi lakšeg montiranja.</w:t>
      </w:r>
    </w:p>
    <w:p w:rsidR="007F47EC" w:rsidRPr="0048729F" w:rsidRDefault="007F47EC" w:rsidP="007F47EC"/>
    <w:p w:rsidR="007F47EC" w:rsidRPr="005C208C" w:rsidRDefault="007F47EC" w:rsidP="007F47EC">
      <w:pPr>
        <w:shd w:val="clear" w:color="auto" w:fill="DAEEF3" w:themeFill="accent5" w:themeFillTint="33"/>
        <w:rPr>
          <w:b/>
        </w:rPr>
      </w:pPr>
      <w:r w:rsidRPr="005C208C">
        <w:rPr>
          <w:b/>
        </w:rPr>
        <w:t>Dokaz</w:t>
      </w:r>
      <w:r>
        <w:rPr>
          <w:b/>
        </w:rPr>
        <w:t xml:space="preserve"> </w:t>
      </w:r>
      <w:r w:rsidRPr="005C208C">
        <w:rPr>
          <w:b/>
        </w:rPr>
        <w:t xml:space="preserve">o ispunjenosti </w:t>
      </w:r>
      <w:proofErr w:type="gramStart"/>
      <w:r w:rsidRPr="005C208C">
        <w:rPr>
          <w:b/>
        </w:rPr>
        <w:t>uslova :</w:t>
      </w:r>
      <w:proofErr w:type="gramEnd"/>
    </w:p>
    <w:p w:rsidR="007F47EC" w:rsidRPr="005C208C" w:rsidRDefault="007F47EC" w:rsidP="007F47EC">
      <w:pPr>
        <w:pStyle w:val="ListParagraph"/>
        <w:shd w:val="clear" w:color="auto" w:fill="DAEEF3" w:themeFill="accent5" w:themeFillTint="33"/>
        <w:rPr>
          <w:b/>
        </w:rPr>
      </w:pPr>
      <w:r w:rsidRPr="005C208C">
        <w:rPr>
          <w:b/>
        </w:rPr>
        <w:lastRenderedPageBreak/>
        <w:t xml:space="preserve">-  Deklaracija o usaglašenosti proizvoda. </w:t>
      </w:r>
      <w:proofErr w:type="gramStart"/>
      <w:r w:rsidRPr="005C208C">
        <w:rPr>
          <w:b/>
        </w:rPr>
        <w:t>ukoliko</w:t>
      </w:r>
      <w:proofErr w:type="gramEnd"/>
      <w:r w:rsidRPr="005C208C">
        <w:rPr>
          <w:b/>
        </w:rPr>
        <w:t xml:space="preserve"> je na stranom jeziku mora biti prevedena i overena od strane ovlašćenog sudskog tumača);</w:t>
      </w:r>
    </w:p>
    <w:p w:rsidR="007F47EC" w:rsidRPr="005C208C" w:rsidRDefault="007F47EC" w:rsidP="007F47EC">
      <w:pPr>
        <w:pStyle w:val="ListParagraph"/>
        <w:shd w:val="clear" w:color="auto" w:fill="DAEEF3" w:themeFill="accent5" w:themeFillTint="33"/>
        <w:rPr>
          <w:b/>
        </w:rPr>
      </w:pPr>
      <w:r w:rsidRPr="005C208C">
        <w:rPr>
          <w:b/>
        </w:rPr>
        <w:t xml:space="preserve">- Uputstvo za upotrebu </w:t>
      </w:r>
      <w:r>
        <w:rPr>
          <w:b/>
        </w:rPr>
        <w:t>i</w:t>
      </w:r>
      <w:r w:rsidRPr="005C208C">
        <w:rPr>
          <w:b/>
        </w:rPr>
        <w:t xml:space="preserve"> održavanje. Dostavlja se </w:t>
      </w:r>
      <w:proofErr w:type="gramStart"/>
      <w:r w:rsidRPr="005C208C">
        <w:rPr>
          <w:b/>
        </w:rPr>
        <w:t>na</w:t>
      </w:r>
      <w:proofErr w:type="gramEnd"/>
      <w:r w:rsidRPr="005C208C">
        <w:rPr>
          <w:b/>
        </w:rPr>
        <w:t xml:space="preserve"> srpskom jeziku, overeno od strane ponuđača;</w:t>
      </w:r>
    </w:p>
    <w:p w:rsidR="007F47EC" w:rsidRPr="005C208C" w:rsidRDefault="007F47EC" w:rsidP="007F47EC">
      <w:pPr>
        <w:pStyle w:val="ListParagraph"/>
        <w:shd w:val="clear" w:color="auto" w:fill="DAEEF3" w:themeFill="accent5" w:themeFillTint="33"/>
        <w:jc w:val="both"/>
        <w:rPr>
          <w:b/>
        </w:rPr>
      </w:pPr>
      <w:r w:rsidRPr="005C208C">
        <w:rPr>
          <w:b/>
        </w:rPr>
        <w:t xml:space="preserve">- Ukoliko ponuđač nudi dobra stranog porekla, tehnički list proizvođača mora biti preveden i overen </w:t>
      </w:r>
      <w:proofErr w:type="gramStart"/>
      <w:r w:rsidRPr="005C208C">
        <w:rPr>
          <w:b/>
        </w:rPr>
        <w:t>od</w:t>
      </w:r>
      <w:proofErr w:type="gramEnd"/>
      <w:r w:rsidRPr="005C208C">
        <w:rPr>
          <w:b/>
        </w:rPr>
        <w:t xml:space="preserve"> strane ovlašćenog sudskog tumača.</w:t>
      </w:r>
    </w:p>
    <w:p w:rsidR="007F47EC" w:rsidRPr="00251D84" w:rsidRDefault="007F47EC" w:rsidP="00251D84">
      <w:pPr>
        <w:pStyle w:val="ListParagraph"/>
        <w:shd w:val="clear" w:color="auto" w:fill="DAEEF3" w:themeFill="accent5" w:themeFillTint="33"/>
        <w:jc w:val="both"/>
        <w:rPr>
          <w:b/>
        </w:rPr>
      </w:pPr>
      <w:r w:rsidRPr="005C208C">
        <w:rPr>
          <w:b/>
        </w:rPr>
        <w:t xml:space="preserve">- Izveštaj akreditovanog imenovanog tela za ocenjivanje usaglašenosti </w:t>
      </w:r>
      <w:proofErr w:type="gramStart"/>
      <w:r w:rsidRPr="005C208C">
        <w:rPr>
          <w:b/>
        </w:rPr>
        <w:t>na</w:t>
      </w:r>
      <w:proofErr w:type="gramEnd"/>
      <w:r w:rsidRPr="005C208C">
        <w:rPr>
          <w:b/>
        </w:rPr>
        <w:t xml:space="preserve"> teritoriji Republike Srbije za dostavljeni uzorak lične zaštitne opreme na pregled tipa;</w:t>
      </w:r>
    </w:p>
    <w:p w:rsidR="007F47EC" w:rsidRPr="005C208C" w:rsidRDefault="007F47EC" w:rsidP="007F47E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F47EC" w:rsidRPr="0048729F" w:rsidTr="00D642B9">
        <w:tc>
          <w:tcPr>
            <w:tcW w:w="9576" w:type="dxa"/>
            <w:shd w:val="clear" w:color="auto" w:fill="CCFFFF"/>
          </w:tcPr>
          <w:p w:rsidR="007F47EC" w:rsidRPr="005C208C" w:rsidRDefault="007F47EC" w:rsidP="00D642B9">
            <w:pPr>
              <w:spacing w:line="276" w:lineRule="auto"/>
              <w:ind w:left="4111"/>
              <w:contextualSpacing/>
              <w:rPr>
                <w:b/>
              </w:rPr>
            </w:pPr>
            <w:r w:rsidRPr="005C208C">
              <w:rPr>
                <w:b/>
              </w:rPr>
              <w:t>3</w:t>
            </w:r>
            <w:r w:rsidRPr="005C208C">
              <w:rPr>
                <w:b/>
                <w:shd w:val="clear" w:color="auto" w:fill="CCFFFF"/>
              </w:rPr>
              <w:t>.12.   SIGNALNA ZEBRA TRAKA</w:t>
            </w:r>
          </w:p>
        </w:tc>
      </w:tr>
    </w:tbl>
    <w:p w:rsidR="007F47EC" w:rsidRPr="0048729F" w:rsidRDefault="007F47EC" w:rsidP="007F47EC">
      <w:pP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7"/>
        <w:gridCol w:w="3532"/>
        <w:gridCol w:w="3643"/>
      </w:tblGrid>
      <w:tr w:rsidR="007F47EC" w:rsidRPr="0048729F" w:rsidTr="00D642B9">
        <w:tc>
          <w:tcPr>
            <w:tcW w:w="2088" w:type="dxa"/>
          </w:tcPr>
          <w:p w:rsidR="007F47EC" w:rsidRPr="0048729F" w:rsidRDefault="007F47EC" w:rsidP="00D642B9">
            <w:pPr>
              <w:spacing w:line="240" w:lineRule="auto"/>
              <w:ind w:left="720"/>
              <w:jc w:val="center"/>
            </w:pPr>
            <w:r w:rsidRPr="0048729F">
              <w:t xml:space="preserve">Naziv </w:t>
            </w:r>
          </w:p>
        </w:tc>
        <w:tc>
          <w:tcPr>
            <w:tcW w:w="3690" w:type="dxa"/>
          </w:tcPr>
          <w:p w:rsidR="007F47EC" w:rsidRPr="0048729F" w:rsidRDefault="007F47EC" w:rsidP="00D642B9">
            <w:pPr>
              <w:spacing w:line="240" w:lineRule="auto"/>
              <w:ind w:left="720"/>
              <w:jc w:val="center"/>
            </w:pPr>
            <w:r w:rsidRPr="0048729F">
              <w:t>Broj</w:t>
            </w:r>
          </w:p>
        </w:tc>
        <w:tc>
          <w:tcPr>
            <w:tcW w:w="3780" w:type="dxa"/>
          </w:tcPr>
          <w:p w:rsidR="007F47EC" w:rsidRPr="0048729F" w:rsidRDefault="007F47EC" w:rsidP="00D642B9">
            <w:pPr>
              <w:spacing w:line="240" w:lineRule="auto"/>
              <w:ind w:left="720"/>
              <w:jc w:val="center"/>
            </w:pPr>
            <w:r w:rsidRPr="0048729F">
              <w:t>Količina</w:t>
            </w:r>
          </w:p>
        </w:tc>
      </w:tr>
      <w:tr w:rsidR="007F47EC" w:rsidRPr="0048729F" w:rsidTr="00D642B9">
        <w:tc>
          <w:tcPr>
            <w:tcW w:w="2088" w:type="dxa"/>
          </w:tcPr>
          <w:p w:rsidR="007F47EC" w:rsidRPr="0048729F" w:rsidRDefault="007F47EC" w:rsidP="00D642B9">
            <w:pPr>
              <w:spacing w:line="240" w:lineRule="auto"/>
              <w:ind w:left="720"/>
              <w:jc w:val="center"/>
            </w:pPr>
            <w:r w:rsidRPr="0048729F">
              <w:t>Signalna</w:t>
            </w:r>
          </w:p>
          <w:p w:rsidR="007F47EC" w:rsidRPr="0048729F" w:rsidRDefault="007F47EC" w:rsidP="00D642B9">
            <w:pPr>
              <w:spacing w:line="240" w:lineRule="auto"/>
              <w:ind w:left="720"/>
              <w:jc w:val="center"/>
            </w:pPr>
            <w:r w:rsidRPr="0048729F">
              <w:t>traka</w:t>
            </w:r>
          </w:p>
        </w:tc>
        <w:tc>
          <w:tcPr>
            <w:tcW w:w="3690" w:type="dxa"/>
          </w:tcPr>
          <w:p w:rsidR="007F47EC" w:rsidRPr="0048729F" w:rsidRDefault="007F47EC" w:rsidP="00D642B9">
            <w:pPr>
              <w:spacing w:line="240" w:lineRule="auto"/>
              <w:ind w:left="720"/>
              <w:jc w:val="center"/>
            </w:pPr>
          </w:p>
        </w:tc>
        <w:tc>
          <w:tcPr>
            <w:tcW w:w="3780" w:type="dxa"/>
          </w:tcPr>
          <w:p w:rsidR="007F47EC" w:rsidRPr="0048729F" w:rsidRDefault="007F47EC" w:rsidP="00D642B9">
            <w:pPr>
              <w:spacing w:line="240" w:lineRule="auto"/>
              <w:ind w:left="720"/>
              <w:jc w:val="center"/>
            </w:pPr>
            <w:r w:rsidRPr="0048729F">
              <w:t>10</w:t>
            </w:r>
          </w:p>
        </w:tc>
      </w:tr>
    </w:tbl>
    <w:p w:rsidR="007F47EC" w:rsidRPr="0048729F" w:rsidRDefault="007F47EC" w:rsidP="007F47EC"/>
    <w:p w:rsidR="007F47EC" w:rsidRPr="0048729F" w:rsidRDefault="007F47EC" w:rsidP="007F47EC">
      <w:r w:rsidRPr="0048729F">
        <w:t xml:space="preserve">Signalna traka je namenjena za zaštitu radnog prostora, </w:t>
      </w:r>
      <w:proofErr w:type="gramStart"/>
      <w:r w:rsidRPr="0048729F">
        <w:t>boja  crveno</w:t>
      </w:r>
      <w:proofErr w:type="gramEnd"/>
      <w:r w:rsidRPr="0048729F">
        <w:t xml:space="preserve"> bela, dužina  trake 500 metara</w:t>
      </w:r>
    </w:p>
    <w:p w:rsidR="007F47EC" w:rsidRPr="0048729F" w:rsidRDefault="007F47EC" w:rsidP="007F47EC">
      <w:pPr>
        <w:shd w:val="clear" w:color="auto" w:fill="DAEEF3" w:themeFill="accent5" w:themeFillTint="33"/>
        <w:rPr>
          <w:b/>
          <w:i/>
        </w:rPr>
      </w:pPr>
      <w:r w:rsidRPr="0048729F">
        <w:rPr>
          <w:b/>
          <w:i/>
        </w:rPr>
        <w:t xml:space="preserve">Dokazo ispunjenosti </w:t>
      </w:r>
      <w:proofErr w:type="gramStart"/>
      <w:r w:rsidRPr="0048729F">
        <w:rPr>
          <w:b/>
          <w:i/>
        </w:rPr>
        <w:t>uslova :</w:t>
      </w:r>
      <w:proofErr w:type="gramEnd"/>
    </w:p>
    <w:p w:rsidR="007F47EC" w:rsidRPr="0048729F" w:rsidRDefault="007F47EC" w:rsidP="007F47EC">
      <w:pPr>
        <w:shd w:val="clear" w:color="auto" w:fill="DAEEF3" w:themeFill="accent5" w:themeFillTint="33"/>
        <w:ind w:left="360"/>
        <w:jc w:val="both"/>
        <w:rPr>
          <w:b/>
          <w:i/>
          <w:u w:val="single"/>
        </w:rPr>
      </w:pPr>
      <w:r w:rsidRPr="0048729F">
        <w:rPr>
          <w:b/>
          <w:i/>
          <w:u w:val="single"/>
        </w:rPr>
        <w:t xml:space="preserve">- Ukoliko ponuđač nudi dobra stranog porekla, tehnički list proizvođača mora biti preveden i overen </w:t>
      </w:r>
      <w:proofErr w:type="gramStart"/>
      <w:r w:rsidRPr="0048729F">
        <w:rPr>
          <w:b/>
          <w:i/>
          <w:u w:val="single"/>
        </w:rPr>
        <w:t>od</w:t>
      </w:r>
      <w:proofErr w:type="gramEnd"/>
      <w:r w:rsidRPr="0048729F">
        <w:rPr>
          <w:b/>
          <w:i/>
          <w:u w:val="single"/>
        </w:rPr>
        <w:t xml:space="preserve"> strane ovlašćenog sudskog tumača.</w:t>
      </w:r>
    </w:p>
    <w:p w:rsidR="007F47EC" w:rsidRPr="0048729F" w:rsidRDefault="007F47EC" w:rsidP="007F47E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F47EC" w:rsidRPr="0048729F" w:rsidTr="00D642B9">
        <w:tc>
          <w:tcPr>
            <w:tcW w:w="9576" w:type="dxa"/>
            <w:shd w:val="clear" w:color="auto" w:fill="CCFFFF"/>
          </w:tcPr>
          <w:p w:rsidR="007F47EC" w:rsidRPr="005C208C" w:rsidRDefault="007F47EC" w:rsidP="00D642B9">
            <w:pPr>
              <w:spacing w:line="276" w:lineRule="auto"/>
              <w:contextualSpacing/>
              <w:rPr>
                <w:b/>
              </w:rPr>
            </w:pPr>
            <w:r w:rsidRPr="005C208C">
              <w:rPr>
                <w:b/>
              </w:rPr>
              <w:t xml:space="preserve">                                           3.13.    ĆUNJ ZA ZAŠTITU RADNOG PROSTORA</w:t>
            </w:r>
          </w:p>
        </w:tc>
      </w:tr>
    </w:tbl>
    <w:p w:rsidR="007F47EC" w:rsidRPr="0048729F" w:rsidRDefault="007F47EC" w:rsidP="007F47EC">
      <w:pP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5"/>
        <w:gridCol w:w="2862"/>
        <w:gridCol w:w="3645"/>
      </w:tblGrid>
      <w:tr w:rsidR="007F47EC" w:rsidRPr="0048729F" w:rsidTr="00D642B9">
        <w:tc>
          <w:tcPr>
            <w:tcW w:w="2808" w:type="dxa"/>
          </w:tcPr>
          <w:p w:rsidR="007F47EC" w:rsidRPr="0048729F" w:rsidRDefault="007F47EC" w:rsidP="00D642B9">
            <w:pPr>
              <w:spacing w:line="240" w:lineRule="auto"/>
              <w:ind w:left="720"/>
              <w:jc w:val="center"/>
            </w:pPr>
            <w:r w:rsidRPr="0048729F">
              <w:t xml:space="preserve">Naziv </w:t>
            </w:r>
          </w:p>
        </w:tc>
        <w:tc>
          <w:tcPr>
            <w:tcW w:w="2970" w:type="dxa"/>
          </w:tcPr>
          <w:p w:rsidR="007F47EC" w:rsidRPr="0048729F" w:rsidRDefault="007F47EC" w:rsidP="00D642B9">
            <w:pPr>
              <w:spacing w:line="240" w:lineRule="auto"/>
              <w:ind w:left="720"/>
              <w:jc w:val="center"/>
            </w:pPr>
            <w:r w:rsidRPr="0048729F">
              <w:t>Broj</w:t>
            </w:r>
          </w:p>
        </w:tc>
        <w:tc>
          <w:tcPr>
            <w:tcW w:w="3780" w:type="dxa"/>
          </w:tcPr>
          <w:p w:rsidR="007F47EC" w:rsidRPr="0048729F" w:rsidRDefault="007F47EC" w:rsidP="00D642B9">
            <w:pPr>
              <w:spacing w:line="240" w:lineRule="auto"/>
              <w:ind w:left="720"/>
              <w:jc w:val="center"/>
            </w:pPr>
            <w:r w:rsidRPr="0048729F">
              <w:t>Količina</w:t>
            </w:r>
          </w:p>
        </w:tc>
      </w:tr>
      <w:tr w:rsidR="007F47EC" w:rsidRPr="0048729F" w:rsidTr="00D642B9">
        <w:tc>
          <w:tcPr>
            <w:tcW w:w="2808" w:type="dxa"/>
          </w:tcPr>
          <w:p w:rsidR="007F47EC" w:rsidRPr="0048729F" w:rsidRDefault="007F47EC" w:rsidP="00D642B9">
            <w:pPr>
              <w:spacing w:line="240" w:lineRule="auto"/>
              <w:ind w:left="720"/>
              <w:jc w:val="center"/>
            </w:pPr>
            <w:r w:rsidRPr="0048729F">
              <w:t>Čunj za zaštitu radnog prostora</w:t>
            </w:r>
          </w:p>
        </w:tc>
        <w:tc>
          <w:tcPr>
            <w:tcW w:w="2970" w:type="dxa"/>
          </w:tcPr>
          <w:p w:rsidR="007F47EC" w:rsidRPr="0048729F" w:rsidRDefault="007F47EC" w:rsidP="00D642B9">
            <w:pPr>
              <w:spacing w:line="240" w:lineRule="auto"/>
              <w:ind w:left="720"/>
              <w:jc w:val="center"/>
            </w:pPr>
          </w:p>
        </w:tc>
        <w:tc>
          <w:tcPr>
            <w:tcW w:w="3780" w:type="dxa"/>
          </w:tcPr>
          <w:p w:rsidR="007F47EC" w:rsidRPr="0048729F" w:rsidRDefault="007F47EC" w:rsidP="00D642B9">
            <w:pPr>
              <w:spacing w:line="240" w:lineRule="auto"/>
              <w:ind w:left="720"/>
              <w:jc w:val="center"/>
            </w:pPr>
            <w:r w:rsidRPr="0048729F">
              <w:t>20</w:t>
            </w:r>
          </w:p>
        </w:tc>
      </w:tr>
    </w:tbl>
    <w:p w:rsidR="007F47EC" w:rsidRPr="0048729F" w:rsidRDefault="007F47EC" w:rsidP="007F47EC"/>
    <w:p w:rsidR="007F47EC" w:rsidRPr="0048729F" w:rsidRDefault="007F47EC" w:rsidP="007F47EC">
      <w:r w:rsidRPr="0048729F">
        <w:t xml:space="preserve">Refluktujuci čunj koristi se za </w:t>
      </w:r>
      <w:proofErr w:type="gramStart"/>
      <w:r w:rsidRPr="0048729F">
        <w:t>zaštitu  I</w:t>
      </w:r>
      <w:proofErr w:type="gramEnd"/>
      <w:r w:rsidRPr="0048729F">
        <w:t xml:space="preserve"> obezbedjenje radnog prostora </w:t>
      </w:r>
    </w:p>
    <w:p w:rsidR="007F47EC" w:rsidRPr="0048729F" w:rsidRDefault="007F47EC" w:rsidP="007F47EC">
      <w:r w:rsidRPr="0048729F">
        <w:t xml:space="preserve">Čunj je jednodelni, koji se puni </w:t>
      </w:r>
      <w:proofErr w:type="gramStart"/>
      <w:r w:rsidRPr="0048729F">
        <w:t>sa</w:t>
      </w:r>
      <w:proofErr w:type="gramEnd"/>
      <w:r w:rsidRPr="0048729F">
        <w:t xml:space="preserve"> peskom, visina čunja je 75 cm, boja je crvena sa reflektivnim trakama.</w:t>
      </w:r>
    </w:p>
    <w:p w:rsidR="007F47EC" w:rsidRPr="0048729F" w:rsidRDefault="007F47EC" w:rsidP="007F47EC">
      <w:r w:rsidRPr="0048729F">
        <w:t xml:space="preserve"> </w:t>
      </w:r>
    </w:p>
    <w:p w:rsidR="007F47EC" w:rsidRPr="005C208C" w:rsidRDefault="007F47EC" w:rsidP="007F47EC">
      <w:pPr>
        <w:shd w:val="clear" w:color="auto" w:fill="DAEEF3" w:themeFill="accent5" w:themeFillTint="33"/>
        <w:rPr>
          <w:b/>
        </w:rPr>
      </w:pPr>
      <w:r w:rsidRPr="005C208C">
        <w:rPr>
          <w:b/>
        </w:rPr>
        <w:t xml:space="preserve">Dokaz o ispunjenosti </w:t>
      </w:r>
      <w:proofErr w:type="gramStart"/>
      <w:r w:rsidRPr="005C208C">
        <w:rPr>
          <w:b/>
        </w:rPr>
        <w:t>uslova :</w:t>
      </w:r>
      <w:proofErr w:type="gramEnd"/>
    </w:p>
    <w:p w:rsidR="007F47EC" w:rsidRPr="005C208C" w:rsidRDefault="007F47EC" w:rsidP="00725045">
      <w:pPr>
        <w:pStyle w:val="ListParagraph"/>
        <w:numPr>
          <w:ilvl w:val="0"/>
          <w:numId w:val="15"/>
        </w:numPr>
        <w:shd w:val="clear" w:color="auto" w:fill="DAEEF3" w:themeFill="accent5" w:themeFillTint="33"/>
        <w:ind w:left="1069"/>
        <w:rPr>
          <w:b/>
        </w:rPr>
      </w:pPr>
      <w:r w:rsidRPr="005C208C">
        <w:rPr>
          <w:b/>
        </w:rPr>
        <w:t xml:space="preserve"> Deklaracija o usaglašenosti proizvoda.</w:t>
      </w:r>
    </w:p>
    <w:p w:rsidR="007F47EC" w:rsidRPr="005C208C" w:rsidRDefault="007F47EC" w:rsidP="00725045">
      <w:pPr>
        <w:pStyle w:val="ListParagraph"/>
        <w:numPr>
          <w:ilvl w:val="0"/>
          <w:numId w:val="15"/>
        </w:numPr>
        <w:shd w:val="clear" w:color="auto" w:fill="DAEEF3" w:themeFill="accent5" w:themeFillTint="33"/>
        <w:ind w:left="1069"/>
        <w:jc w:val="both"/>
        <w:rPr>
          <w:b/>
        </w:rPr>
      </w:pPr>
      <w:r w:rsidRPr="005C208C">
        <w:rPr>
          <w:b/>
        </w:rPr>
        <w:t xml:space="preserve"> Ukoliko ponuđač nudi dobra stranog porekla, tehnički list proizvođača mora biti preveden i overen </w:t>
      </w:r>
      <w:proofErr w:type="gramStart"/>
      <w:r w:rsidRPr="005C208C">
        <w:rPr>
          <w:b/>
        </w:rPr>
        <w:t>od</w:t>
      </w:r>
      <w:proofErr w:type="gramEnd"/>
      <w:r w:rsidRPr="005C208C">
        <w:rPr>
          <w:b/>
        </w:rPr>
        <w:t xml:space="preserve"> strane ovlašćenog sudskog tumača.</w:t>
      </w:r>
    </w:p>
    <w:p w:rsidR="007F47EC" w:rsidRPr="005C208C" w:rsidRDefault="007F47EC" w:rsidP="00725045">
      <w:pPr>
        <w:pStyle w:val="ListParagraph"/>
        <w:numPr>
          <w:ilvl w:val="0"/>
          <w:numId w:val="15"/>
        </w:numPr>
        <w:shd w:val="clear" w:color="auto" w:fill="DAEEF3" w:themeFill="accent5" w:themeFillTint="33"/>
        <w:ind w:left="1069"/>
        <w:rPr>
          <w:b/>
          <w:i/>
          <w:u w:val="single"/>
        </w:rPr>
      </w:pPr>
      <w:r>
        <w:rPr>
          <w:b/>
        </w:rPr>
        <w:t>Uputstvo za upotrebu i</w:t>
      </w:r>
      <w:r w:rsidRPr="005C208C">
        <w:rPr>
          <w:b/>
        </w:rPr>
        <w:t xml:space="preserve"> održavanje</w:t>
      </w:r>
    </w:p>
    <w:p w:rsidR="007F47EC" w:rsidRPr="005C208C" w:rsidRDefault="007F47EC" w:rsidP="007F47E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F47EC" w:rsidRPr="005C208C" w:rsidTr="00D642B9">
        <w:tc>
          <w:tcPr>
            <w:tcW w:w="9576" w:type="dxa"/>
            <w:shd w:val="clear" w:color="auto" w:fill="CCFFFF"/>
          </w:tcPr>
          <w:p w:rsidR="007F47EC" w:rsidRPr="005C208C" w:rsidRDefault="007F47EC" w:rsidP="00D642B9">
            <w:pPr>
              <w:spacing w:line="276" w:lineRule="auto"/>
              <w:contextualSpacing/>
              <w:rPr>
                <w:b/>
              </w:rPr>
            </w:pPr>
            <w:r w:rsidRPr="005C208C">
              <w:rPr>
                <w:b/>
              </w:rPr>
              <w:t xml:space="preserve">                                           </w:t>
            </w:r>
            <w:r w:rsidRPr="005C208C">
              <w:rPr>
                <w:b/>
                <w:shd w:val="clear" w:color="auto" w:fill="CCFFFF"/>
              </w:rPr>
              <w:t>3.14     ZAŠTITNA BARIJERA</w:t>
            </w:r>
          </w:p>
        </w:tc>
      </w:tr>
    </w:tbl>
    <w:p w:rsidR="007F47EC" w:rsidRPr="005C208C" w:rsidRDefault="007F47EC" w:rsidP="007F47EC">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3"/>
        <w:gridCol w:w="3534"/>
        <w:gridCol w:w="3645"/>
      </w:tblGrid>
      <w:tr w:rsidR="007F47EC" w:rsidRPr="0048729F" w:rsidTr="00D642B9">
        <w:tc>
          <w:tcPr>
            <w:tcW w:w="2088" w:type="dxa"/>
          </w:tcPr>
          <w:p w:rsidR="007F47EC" w:rsidRPr="0048729F" w:rsidRDefault="007F47EC" w:rsidP="00D642B9">
            <w:pPr>
              <w:spacing w:line="240" w:lineRule="auto"/>
              <w:ind w:left="720"/>
              <w:jc w:val="center"/>
            </w:pPr>
            <w:r w:rsidRPr="0048729F">
              <w:t xml:space="preserve">Naziv </w:t>
            </w:r>
          </w:p>
        </w:tc>
        <w:tc>
          <w:tcPr>
            <w:tcW w:w="3690" w:type="dxa"/>
          </w:tcPr>
          <w:p w:rsidR="007F47EC" w:rsidRPr="0048729F" w:rsidRDefault="007F47EC" w:rsidP="00D642B9">
            <w:pPr>
              <w:spacing w:line="240" w:lineRule="auto"/>
              <w:ind w:left="720"/>
              <w:jc w:val="center"/>
            </w:pPr>
            <w:r w:rsidRPr="0048729F">
              <w:t>Broj</w:t>
            </w:r>
          </w:p>
        </w:tc>
        <w:tc>
          <w:tcPr>
            <w:tcW w:w="3780" w:type="dxa"/>
          </w:tcPr>
          <w:p w:rsidR="007F47EC" w:rsidRPr="0048729F" w:rsidRDefault="007F47EC" w:rsidP="00D642B9">
            <w:pPr>
              <w:spacing w:line="240" w:lineRule="auto"/>
              <w:ind w:left="720"/>
              <w:jc w:val="center"/>
            </w:pPr>
            <w:r w:rsidRPr="0048729F">
              <w:t>Količina</w:t>
            </w:r>
          </w:p>
        </w:tc>
      </w:tr>
      <w:tr w:rsidR="007F47EC" w:rsidRPr="0048729F" w:rsidTr="00D642B9">
        <w:tc>
          <w:tcPr>
            <w:tcW w:w="2088" w:type="dxa"/>
          </w:tcPr>
          <w:p w:rsidR="007F47EC" w:rsidRPr="0048729F" w:rsidRDefault="007F47EC" w:rsidP="00D642B9">
            <w:pPr>
              <w:spacing w:line="240" w:lineRule="auto"/>
              <w:ind w:left="720"/>
              <w:jc w:val="center"/>
            </w:pPr>
            <w:r w:rsidRPr="0048729F">
              <w:t>Zaštitna barijera</w:t>
            </w:r>
          </w:p>
        </w:tc>
        <w:tc>
          <w:tcPr>
            <w:tcW w:w="3690" w:type="dxa"/>
          </w:tcPr>
          <w:p w:rsidR="007F47EC" w:rsidRPr="0048729F" w:rsidRDefault="007F47EC" w:rsidP="00D642B9">
            <w:pPr>
              <w:spacing w:line="240" w:lineRule="auto"/>
              <w:ind w:left="720"/>
              <w:jc w:val="center"/>
            </w:pPr>
          </w:p>
        </w:tc>
        <w:tc>
          <w:tcPr>
            <w:tcW w:w="3780" w:type="dxa"/>
          </w:tcPr>
          <w:p w:rsidR="007F47EC" w:rsidRPr="0048729F" w:rsidRDefault="007F47EC" w:rsidP="00D642B9">
            <w:pPr>
              <w:spacing w:line="240" w:lineRule="auto"/>
              <w:ind w:left="720"/>
              <w:jc w:val="center"/>
            </w:pPr>
            <w:r w:rsidRPr="0048729F">
              <w:t>2</w:t>
            </w:r>
          </w:p>
        </w:tc>
      </w:tr>
    </w:tbl>
    <w:p w:rsidR="007F47EC" w:rsidRPr="0048729F" w:rsidRDefault="007F47EC" w:rsidP="007F47EC"/>
    <w:p w:rsidR="007F47EC" w:rsidRPr="0048729F" w:rsidRDefault="007F47EC" w:rsidP="007F47EC">
      <w:r w:rsidRPr="0048729F">
        <w:t xml:space="preserve">Zaštitna </w:t>
      </w:r>
      <w:proofErr w:type="gramStart"/>
      <w:r w:rsidRPr="0048729F">
        <w:t>barijera  koristi</w:t>
      </w:r>
      <w:proofErr w:type="gramEnd"/>
      <w:r w:rsidRPr="0048729F">
        <w:t xml:space="preserve"> se za zaštitu  I obezbedjenje radnog prostora </w:t>
      </w:r>
    </w:p>
    <w:p w:rsidR="007F47EC" w:rsidRPr="0048729F" w:rsidRDefault="007F47EC" w:rsidP="007F47EC">
      <w:r w:rsidRPr="0048729F">
        <w:t>Duzina zaštitne barijere je 1</w:t>
      </w:r>
      <w:proofErr w:type="gramStart"/>
      <w:r w:rsidRPr="0048729F">
        <w:t>,5</w:t>
      </w:r>
      <w:proofErr w:type="gramEnd"/>
      <w:r w:rsidRPr="0048729F">
        <w:t xml:space="preserve"> metar</w:t>
      </w:r>
    </w:p>
    <w:p w:rsidR="007F47EC" w:rsidRPr="005C208C" w:rsidRDefault="007F47EC" w:rsidP="007F47EC">
      <w:pPr>
        <w:shd w:val="clear" w:color="auto" w:fill="DAEEF3" w:themeFill="accent5" w:themeFillTint="33"/>
        <w:rPr>
          <w:b/>
        </w:rPr>
      </w:pPr>
      <w:r w:rsidRPr="005C208C">
        <w:t xml:space="preserve"> </w:t>
      </w:r>
      <w:r w:rsidRPr="005C208C">
        <w:rPr>
          <w:b/>
        </w:rPr>
        <w:t xml:space="preserve">Dokaz o ispunjenosti </w:t>
      </w:r>
      <w:proofErr w:type="gramStart"/>
      <w:r w:rsidRPr="005C208C">
        <w:rPr>
          <w:b/>
        </w:rPr>
        <w:t>uslova :</w:t>
      </w:r>
      <w:proofErr w:type="gramEnd"/>
    </w:p>
    <w:p w:rsidR="007F47EC" w:rsidRPr="005C208C" w:rsidRDefault="007F47EC" w:rsidP="00725045">
      <w:pPr>
        <w:pStyle w:val="ListParagraph"/>
        <w:numPr>
          <w:ilvl w:val="0"/>
          <w:numId w:val="15"/>
        </w:numPr>
        <w:shd w:val="clear" w:color="auto" w:fill="DAEEF3" w:themeFill="accent5" w:themeFillTint="33"/>
        <w:ind w:left="1069"/>
        <w:rPr>
          <w:b/>
        </w:rPr>
      </w:pPr>
      <w:r w:rsidRPr="005C208C">
        <w:rPr>
          <w:b/>
        </w:rPr>
        <w:t xml:space="preserve"> Deklaracija o usaglašenosti proizvoda</w:t>
      </w:r>
    </w:p>
    <w:p w:rsidR="007F47EC" w:rsidRPr="005C208C" w:rsidRDefault="007F47EC" w:rsidP="00725045">
      <w:pPr>
        <w:pStyle w:val="ListParagraph"/>
        <w:numPr>
          <w:ilvl w:val="0"/>
          <w:numId w:val="15"/>
        </w:numPr>
        <w:shd w:val="clear" w:color="auto" w:fill="DAEEF3" w:themeFill="accent5" w:themeFillTint="33"/>
        <w:ind w:left="1069"/>
        <w:jc w:val="both"/>
        <w:rPr>
          <w:b/>
        </w:rPr>
      </w:pPr>
      <w:r w:rsidRPr="005C208C">
        <w:rPr>
          <w:b/>
        </w:rPr>
        <w:lastRenderedPageBreak/>
        <w:t xml:space="preserve">Ukoliko ponuđač nudi dobra stranog porekla, tehnički list proizvođača mora biti preveden i overen </w:t>
      </w:r>
      <w:proofErr w:type="gramStart"/>
      <w:r w:rsidRPr="005C208C">
        <w:rPr>
          <w:b/>
        </w:rPr>
        <w:t>od</w:t>
      </w:r>
      <w:proofErr w:type="gramEnd"/>
      <w:r w:rsidRPr="005C208C">
        <w:rPr>
          <w:b/>
        </w:rPr>
        <w:t xml:space="preserve"> strane ovlašćenog sudskog tumača.</w:t>
      </w:r>
    </w:p>
    <w:p w:rsidR="007F47EC" w:rsidRPr="005C208C" w:rsidRDefault="007F47EC" w:rsidP="00725045">
      <w:pPr>
        <w:pStyle w:val="ListParagraph"/>
        <w:numPr>
          <w:ilvl w:val="0"/>
          <w:numId w:val="15"/>
        </w:numPr>
        <w:shd w:val="clear" w:color="auto" w:fill="DAEEF3" w:themeFill="accent5" w:themeFillTint="33"/>
        <w:ind w:left="1069"/>
        <w:rPr>
          <w:b/>
        </w:rPr>
      </w:pPr>
      <w:r w:rsidRPr="005C208C">
        <w:rPr>
          <w:b/>
        </w:rPr>
        <w:t>Uputstvo za upotrebu i održavanje</w:t>
      </w:r>
    </w:p>
    <w:p w:rsidR="00366A66" w:rsidRDefault="00366A66" w:rsidP="00366A66">
      <w:pPr>
        <w:rPr>
          <w:b/>
          <w:lang w:val="sr-Cyrl-RS"/>
        </w:rPr>
      </w:pPr>
    </w:p>
    <w:p w:rsidR="00815826" w:rsidRDefault="00815826" w:rsidP="00073F3F">
      <w:pPr>
        <w:rPr>
          <w:lang w:val="sr-Latn-RS"/>
        </w:rPr>
      </w:pPr>
    </w:p>
    <w:p w:rsidR="00073F3F" w:rsidRPr="00073F3F" w:rsidRDefault="00073F3F" w:rsidP="00073F3F">
      <w:pPr>
        <w:rPr>
          <w:lang w:val="sr-Latn-RS"/>
        </w:rPr>
      </w:pPr>
      <w:r w:rsidRPr="00901A08">
        <w:rPr>
          <w:rFonts w:eastAsia="Cambria"/>
          <w:bCs/>
          <w:lang w:val="sr-Cyrl-CS"/>
        </w:rPr>
        <w:t>Понуђен</w:t>
      </w:r>
      <w:r>
        <w:rPr>
          <w:rFonts w:eastAsia="Cambria"/>
          <w:bCs/>
          <w:lang w:val="sr-Cyrl-CS"/>
        </w:rPr>
        <w:t xml:space="preserve">е позиције/израда и </w:t>
      </w:r>
      <w:r w:rsidRPr="00901A08">
        <w:rPr>
          <w:rFonts w:eastAsia="Cambria"/>
          <w:bCs/>
          <w:lang w:val="sr-Cyrl-CS"/>
        </w:rPr>
        <w:t xml:space="preserve"> добра морају да испуњавају све захтеве из техничке спецификације по овом јавном позиву, у супротном понуда ће бити одб</w:t>
      </w:r>
      <w:r>
        <w:rPr>
          <w:rFonts w:eastAsia="Cambria"/>
          <w:bCs/>
          <w:lang w:val="sr-Cyrl-CS"/>
        </w:rPr>
        <w:t>ијена</w:t>
      </w:r>
      <w:r w:rsidRPr="00901A08">
        <w:rPr>
          <w:rFonts w:eastAsia="Cambria"/>
          <w:bCs/>
          <w:lang w:val="sr-Cyrl-CS"/>
        </w:rPr>
        <w:t xml:space="preserve"> као неодговарајућа</w:t>
      </w:r>
      <w:r>
        <w:rPr>
          <w:rFonts w:eastAsia="Cambria"/>
          <w:bCs/>
          <w:lang w:val="sr-Latn-RS"/>
        </w:rPr>
        <w:t>.</w:t>
      </w:r>
    </w:p>
    <w:p w:rsidR="00073F3F" w:rsidRPr="00073F3F" w:rsidRDefault="00073F3F" w:rsidP="00073F3F">
      <w:pPr>
        <w:rPr>
          <w:lang w:val="sr-Latn-RS"/>
        </w:rPr>
      </w:pPr>
    </w:p>
    <w:p w:rsidR="00073F3F" w:rsidRPr="00901A08" w:rsidRDefault="00073F3F" w:rsidP="00073F3F">
      <w:pPr>
        <w:rPr>
          <w:lang w:val="sr-Cyrl-CS"/>
        </w:rPr>
      </w:pPr>
      <w:r w:rsidRPr="00901A08">
        <w:rPr>
          <w:lang w:val="sr-Cyrl-CS"/>
        </w:rPr>
        <w:t xml:space="preserve">                                                                                             Упознат и сагласан са</w:t>
      </w:r>
    </w:p>
    <w:p w:rsidR="00073F3F" w:rsidRPr="00901A08" w:rsidRDefault="00073F3F" w:rsidP="00073F3F">
      <w:pPr>
        <w:rPr>
          <w:lang w:val="sr-Cyrl-CS"/>
        </w:rPr>
      </w:pPr>
      <w:r w:rsidRPr="00901A08">
        <w:rPr>
          <w:lang w:val="sr-Cyrl-CS"/>
        </w:rPr>
        <w:t xml:space="preserve">                                                                                      Техничким спецификацијама и</w:t>
      </w:r>
    </w:p>
    <w:p w:rsidR="00073F3F" w:rsidRDefault="00073F3F" w:rsidP="00073F3F">
      <w:pPr>
        <w:rPr>
          <w:lang w:val="sr-Cyrl-CS"/>
        </w:rPr>
      </w:pPr>
      <w:r w:rsidRPr="00901A08">
        <w:rPr>
          <w:lang w:val="sr-Cyrl-CS"/>
        </w:rPr>
        <w:t xml:space="preserve">                                                                                    документима за њено доказивање</w:t>
      </w:r>
    </w:p>
    <w:p w:rsidR="00073F3F" w:rsidRDefault="00073F3F" w:rsidP="00073F3F">
      <w:pPr>
        <w:rPr>
          <w:lang w:val="sr-Cyrl-CS"/>
        </w:rPr>
      </w:pPr>
    </w:p>
    <w:p w:rsidR="00073F3F" w:rsidRPr="000F4F07" w:rsidRDefault="00073F3F" w:rsidP="00073F3F">
      <w:pPr>
        <w:rPr>
          <w:lang w:val="sr-Cyrl-CS"/>
        </w:rPr>
      </w:pPr>
      <w:r>
        <w:tab/>
      </w:r>
      <w:r>
        <w:tab/>
      </w:r>
      <w:r>
        <w:tab/>
      </w:r>
      <w:r>
        <w:tab/>
      </w:r>
      <w:r>
        <w:tab/>
      </w:r>
      <w:r>
        <w:tab/>
      </w:r>
      <w:r>
        <w:tab/>
      </w:r>
      <w:r>
        <w:tab/>
      </w:r>
      <w:r>
        <w:tab/>
      </w:r>
      <w:r>
        <w:tab/>
      </w:r>
      <w:r>
        <w:tab/>
      </w:r>
      <w:r>
        <w:tab/>
        <w:t xml:space="preserve">  </w:t>
      </w:r>
      <w:r>
        <w:tab/>
      </w:r>
      <w:r>
        <w:tab/>
      </w:r>
      <w:r>
        <w:tab/>
      </w:r>
      <w:r>
        <w:tab/>
      </w:r>
      <w:r>
        <w:tab/>
      </w:r>
      <w:r>
        <w:tab/>
      </w:r>
      <w:r>
        <w:tab/>
      </w:r>
      <w:r>
        <w:t>______________________________</w:t>
      </w:r>
      <w:r>
        <w:rPr>
          <w:lang w:val="sr-Cyrl-CS"/>
        </w:rPr>
        <w:t>___</w:t>
      </w:r>
    </w:p>
    <w:p w:rsidR="00073F3F" w:rsidRDefault="00073F3F" w:rsidP="00073F3F">
      <w:pPr>
        <w:rPr>
          <w:lang w:val="sr-Cyrl-CS"/>
        </w:rPr>
      </w:pPr>
    </w:p>
    <w:p w:rsidR="00366A66" w:rsidRPr="005613AB" w:rsidRDefault="00366A66" w:rsidP="00073F3F">
      <w:pPr>
        <w:rPr>
          <w:i/>
          <w:iCs/>
        </w:rPr>
      </w:pPr>
    </w:p>
    <w:p w:rsidR="00366A66" w:rsidRPr="005613AB" w:rsidRDefault="00366A66" w:rsidP="00366A66">
      <w:pPr>
        <w:rPr>
          <w:i/>
          <w:iCs/>
        </w:rPr>
      </w:pPr>
    </w:p>
    <w:p w:rsidR="00366A66" w:rsidRDefault="00366A66" w:rsidP="00366A66">
      <w:pPr>
        <w:rPr>
          <w:i/>
          <w:iCs/>
          <w:lang w:val="sr-Cyrl-RS"/>
        </w:rPr>
      </w:pPr>
    </w:p>
    <w:p w:rsidR="007F47EC" w:rsidRDefault="007F47EC" w:rsidP="00366A66">
      <w:pPr>
        <w:rPr>
          <w:i/>
          <w:iCs/>
          <w:lang w:val="sr-Cyrl-RS"/>
        </w:rPr>
      </w:pPr>
    </w:p>
    <w:p w:rsidR="007F47EC" w:rsidRDefault="007F47EC" w:rsidP="00366A66">
      <w:pPr>
        <w:rPr>
          <w:i/>
          <w:iCs/>
          <w:lang w:val="sr-Cyrl-RS"/>
        </w:rPr>
      </w:pPr>
    </w:p>
    <w:p w:rsidR="007F47EC" w:rsidRDefault="007F47EC" w:rsidP="00366A66">
      <w:pPr>
        <w:rPr>
          <w:i/>
          <w:iCs/>
          <w:lang w:val="sr-Cyrl-RS"/>
        </w:rPr>
      </w:pPr>
    </w:p>
    <w:p w:rsidR="007F47EC" w:rsidRDefault="007F47EC" w:rsidP="00366A66">
      <w:pPr>
        <w:rPr>
          <w:i/>
          <w:iCs/>
          <w:lang w:val="sr-Cyrl-RS"/>
        </w:rPr>
      </w:pPr>
    </w:p>
    <w:p w:rsidR="007F47EC" w:rsidRDefault="007F47EC" w:rsidP="00366A66">
      <w:pPr>
        <w:rPr>
          <w:i/>
          <w:iCs/>
          <w:lang w:val="sr-Cyrl-RS"/>
        </w:rPr>
      </w:pPr>
    </w:p>
    <w:p w:rsidR="007F47EC" w:rsidRDefault="007F47EC" w:rsidP="00366A66">
      <w:pPr>
        <w:rPr>
          <w:i/>
          <w:iCs/>
          <w:lang w:val="sr-Cyrl-RS"/>
        </w:rPr>
      </w:pPr>
    </w:p>
    <w:p w:rsidR="007F47EC" w:rsidRDefault="007F47EC" w:rsidP="00366A66">
      <w:pPr>
        <w:rPr>
          <w:i/>
          <w:iCs/>
          <w:lang w:val="sr-Cyrl-RS"/>
        </w:rPr>
      </w:pPr>
    </w:p>
    <w:p w:rsidR="007F47EC" w:rsidRDefault="007F47EC" w:rsidP="00366A66">
      <w:pPr>
        <w:rPr>
          <w:i/>
          <w:iCs/>
          <w:lang w:val="sr-Cyrl-RS"/>
        </w:rPr>
      </w:pPr>
    </w:p>
    <w:p w:rsidR="007F47EC" w:rsidRDefault="007F47EC" w:rsidP="00366A66">
      <w:pPr>
        <w:rPr>
          <w:i/>
          <w:iCs/>
          <w:lang w:val="sr-Cyrl-RS"/>
        </w:rPr>
      </w:pPr>
    </w:p>
    <w:p w:rsidR="007F47EC" w:rsidRDefault="007F47EC" w:rsidP="00366A66">
      <w:pPr>
        <w:rPr>
          <w:i/>
          <w:iCs/>
          <w:lang w:val="sr-Cyrl-RS"/>
        </w:rPr>
      </w:pPr>
    </w:p>
    <w:p w:rsidR="007F47EC" w:rsidRDefault="007F47EC" w:rsidP="00366A66">
      <w:pPr>
        <w:rPr>
          <w:i/>
          <w:iCs/>
          <w:lang w:val="sr-Cyrl-RS"/>
        </w:rPr>
      </w:pPr>
    </w:p>
    <w:p w:rsidR="007F47EC" w:rsidRDefault="007F47EC" w:rsidP="00366A66">
      <w:pPr>
        <w:rPr>
          <w:i/>
          <w:iCs/>
          <w:lang w:val="sr-Cyrl-RS"/>
        </w:rPr>
      </w:pPr>
    </w:p>
    <w:p w:rsidR="007F47EC" w:rsidRDefault="007F47EC" w:rsidP="00366A66">
      <w:pPr>
        <w:rPr>
          <w:i/>
          <w:iCs/>
          <w:lang w:val="sr-Cyrl-RS"/>
        </w:rPr>
      </w:pPr>
    </w:p>
    <w:p w:rsidR="007F47EC" w:rsidRDefault="007F47EC" w:rsidP="00366A66">
      <w:pPr>
        <w:rPr>
          <w:i/>
          <w:iCs/>
          <w:lang w:val="sr-Cyrl-RS"/>
        </w:rPr>
      </w:pPr>
    </w:p>
    <w:p w:rsidR="007F47EC" w:rsidRDefault="007F47EC" w:rsidP="00366A66">
      <w:pPr>
        <w:rPr>
          <w:i/>
          <w:iCs/>
          <w:lang w:val="sr-Cyrl-RS"/>
        </w:rPr>
      </w:pPr>
    </w:p>
    <w:p w:rsidR="007F47EC" w:rsidRDefault="007F47EC" w:rsidP="00366A66">
      <w:pPr>
        <w:rPr>
          <w:i/>
          <w:iCs/>
          <w:lang w:val="sr-Cyrl-RS"/>
        </w:rPr>
      </w:pPr>
    </w:p>
    <w:p w:rsidR="007F47EC" w:rsidRDefault="007F47EC" w:rsidP="00366A66">
      <w:pPr>
        <w:rPr>
          <w:i/>
          <w:iCs/>
          <w:lang w:val="sr-Cyrl-RS"/>
        </w:rPr>
      </w:pPr>
    </w:p>
    <w:p w:rsidR="007F47EC" w:rsidRDefault="007F47EC" w:rsidP="00366A66">
      <w:pPr>
        <w:rPr>
          <w:i/>
          <w:iCs/>
          <w:lang w:val="sr-Cyrl-RS"/>
        </w:rPr>
      </w:pPr>
    </w:p>
    <w:p w:rsidR="007F47EC" w:rsidRDefault="007F47EC" w:rsidP="00366A66">
      <w:pPr>
        <w:rPr>
          <w:i/>
          <w:iCs/>
          <w:lang w:val="sr-Cyrl-RS"/>
        </w:rPr>
      </w:pPr>
    </w:p>
    <w:p w:rsidR="007F47EC" w:rsidRDefault="007F47EC" w:rsidP="00366A66">
      <w:pPr>
        <w:rPr>
          <w:i/>
          <w:iCs/>
          <w:lang w:val="sr-Cyrl-RS"/>
        </w:rPr>
      </w:pPr>
    </w:p>
    <w:p w:rsidR="007F47EC" w:rsidRDefault="007F47EC" w:rsidP="00366A66">
      <w:pPr>
        <w:rPr>
          <w:i/>
          <w:iCs/>
          <w:lang w:val="sr-Cyrl-RS"/>
        </w:rPr>
      </w:pPr>
    </w:p>
    <w:p w:rsidR="007F47EC" w:rsidRDefault="007F47EC" w:rsidP="00366A66">
      <w:pPr>
        <w:rPr>
          <w:i/>
          <w:iCs/>
          <w:lang w:val="sr-Cyrl-RS"/>
        </w:rPr>
      </w:pPr>
    </w:p>
    <w:p w:rsidR="007F47EC" w:rsidRDefault="007F47EC" w:rsidP="00366A66">
      <w:pPr>
        <w:rPr>
          <w:i/>
          <w:iCs/>
          <w:lang w:val="sr-Cyrl-RS"/>
        </w:rPr>
      </w:pPr>
    </w:p>
    <w:p w:rsidR="007F47EC" w:rsidRDefault="007F47EC" w:rsidP="00366A66">
      <w:pPr>
        <w:rPr>
          <w:i/>
          <w:iCs/>
          <w:lang w:val="sr-Cyrl-RS"/>
        </w:rPr>
      </w:pPr>
    </w:p>
    <w:p w:rsidR="007F47EC" w:rsidRDefault="007F47EC" w:rsidP="00366A66">
      <w:pPr>
        <w:rPr>
          <w:i/>
          <w:iCs/>
          <w:lang w:val="sr-Cyrl-RS"/>
        </w:rPr>
      </w:pPr>
    </w:p>
    <w:p w:rsidR="007F47EC" w:rsidRDefault="007F47EC" w:rsidP="00366A66">
      <w:pPr>
        <w:rPr>
          <w:i/>
          <w:iCs/>
          <w:lang w:val="sr-Cyrl-RS"/>
        </w:rPr>
      </w:pPr>
    </w:p>
    <w:p w:rsidR="007F47EC" w:rsidRDefault="007F47EC" w:rsidP="00366A66">
      <w:pPr>
        <w:rPr>
          <w:i/>
          <w:iCs/>
          <w:lang w:val="sr-Cyrl-RS"/>
        </w:rPr>
      </w:pPr>
    </w:p>
    <w:p w:rsidR="007F47EC" w:rsidRDefault="007F47EC" w:rsidP="00366A66">
      <w:pPr>
        <w:rPr>
          <w:i/>
          <w:iCs/>
          <w:lang w:val="sr-Cyrl-RS"/>
        </w:rPr>
      </w:pPr>
    </w:p>
    <w:p w:rsidR="007F47EC" w:rsidRDefault="007F47EC" w:rsidP="00366A66">
      <w:pPr>
        <w:rPr>
          <w:i/>
          <w:iCs/>
          <w:lang w:val="sr-Cyrl-RS"/>
        </w:rPr>
      </w:pPr>
    </w:p>
    <w:p w:rsidR="007F47EC" w:rsidRDefault="007F47EC" w:rsidP="00366A66">
      <w:pPr>
        <w:rPr>
          <w:i/>
          <w:iCs/>
          <w:lang w:val="sr-Cyrl-RS"/>
        </w:rPr>
      </w:pPr>
    </w:p>
    <w:p w:rsidR="00251D84" w:rsidRPr="005613AB" w:rsidRDefault="00251D84" w:rsidP="0095796E"/>
    <w:p w:rsidR="0095796E" w:rsidRPr="005613AB" w:rsidRDefault="0095796E" w:rsidP="0095796E">
      <w:pPr>
        <w:shd w:val="clear" w:color="auto" w:fill="C6D9F1"/>
        <w:jc w:val="center"/>
        <w:rPr>
          <w:b/>
          <w:bCs/>
          <w:i/>
          <w:iCs/>
        </w:rPr>
      </w:pPr>
      <w:proofErr w:type="gramStart"/>
      <w:r w:rsidRPr="005613AB">
        <w:rPr>
          <w:b/>
          <w:bCs/>
          <w:i/>
          <w:iCs/>
        </w:rPr>
        <w:lastRenderedPageBreak/>
        <w:t>V  УСЛОВИ</w:t>
      </w:r>
      <w:proofErr w:type="gramEnd"/>
      <w:r w:rsidRPr="005613AB">
        <w:rPr>
          <w:b/>
          <w:bCs/>
          <w:i/>
          <w:iCs/>
        </w:rPr>
        <w:t xml:space="preserve"> ЗА УЧЕШЋЕ У ПОСТУПКУ ЈАВНЕ НАБАВКЕ ИЗ ЧЛ. 75. И 76. ЗАКОНА И УПУТСТВО КАКО СЕ ДОКАЗУЈЕ ИСПУЊЕНОСТ ТИХ УСЛОВА</w:t>
      </w:r>
    </w:p>
    <w:p w:rsidR="0095796E" w:rsidRPr="005613AB" w:rsidRDefault="0095796E" w:rsidP="0095796E">
      <w:pPr>
        <w:jc w:val="both"/>
        <w:rPr>
          <w:b/>
          <w:bCs/>
          <w:i/>
          <w:iCs/>
        </w:rPr>
      </w:pPr>
    </w:p>
    <w:p w:rsidR="0095796E" w:rsidRPr="005613AB" w:rsidRDefault="0095796E" w:rsidP="00725045">
      <w:pPr>
        <w:pStyle w:val="ListParagraph"/>
        <w:numPr>
          <w:ilvl w:val="0"/>
          <w:numId w:val="1"/>
        </w:numPr>
        <w:shd w:val="clear" w:color="auto" w:fill="C6D9F1"/>
        <w:jc w:val="center"/>
        <w:rPr>
          <w:b/>
          <w:bCs/>
          <w:i/>
          <w:iCs/>
        </w:rPr>
      </w:pPr>
      <w:r w:rsidRPr="005613AB">
        <w:rPr>
          <w:b/>
          <w:bCs/>
          <w:i/>
          <w:iCs/>
        </w:rPr>
        <w:t>УСЛОВИ ЗА УЧЕШЋЕ У ПОСТУПКУ ЈАВНЕ НАБАВКЕ ИЗ ЧЛ. 75. И 76. ЗАКОНА</w:t>
      </w:r>
    </w:p>
    <w:p w:rsidR="0095796E" w:rsidRPr="005613AB" w:rsidRDefault="0095796E" w:rsidP="00725045">
      <w:pPr>
        <w:pStyle w:val="ListParagraph"/>
        <w:numPr>
          <w:ilvl w:val="1"/>
          <w:numId w:val="9"/>
        </w:numPr>
        <w:jc w:val="both"/>
        <w:rPr>
          <w:iCs/>
        </w:rPr>
      </w:pPr>
      <w:r w:rsidRPr="005613AB">
        <w:rPr>
          <w:iCs/>
        </w:rPr>
        <w:t xml:space="preserve">Право на учешће у поступку предметне јавне набавке има понуђач који испуњава </w:t>
      </w:r>
      <w:r w:rsidRPr="005613AB">
        <w:rPr>
          <w:b/>
          <w:iCs/>
        </w:rPr>
        <w:t>обавезне услове</w:t>
      </w:r>
      <w:r w:rsidRPr="005613AB">
        <w:rPr>
          <w:iCs/>
        </w:rPr>
        <w:t xml:space="preserve"> за учешће у поступку јавне набавке дефинисане чл. 75. Закона, и то:</w:t>
      </w:r>
    </w:p>
    <w:p w:rsidR="0095796E" w:rsidRPr="005613AB" w:rsidRDefault="0095796E" w:rsidP="00725045">
      <w:pPr>
        <w:pStyle w:val="ListParagraph"/>
        <w:numPr>
          <w:ilvl w:val="0"/>
          <w:numId w:val="10"/>
        </w:numPr>
        <w:jc w:val="both"/>
      </w:pPr>
      <w:r w:rsidRPr="005613AB">
        <w:rPr>
          <w:iCs/>
        </w:rPr>
        <w:t>Да је регистрован код надлежног органа, односно уписан у одговарајући регистар</w:t>
      </w:r>
      <w:r w:rsidR="00D642B9">
        <w:rPr>
          <w:iCs/>
          <w:lang w:val="sr-Cyrl-RS"/>
        </w:rPr>
        <w:t xml:space="preserve"> </w:t>
      </w:r>
      <w:r w:rsidRPr="005613AB">
        <w:rPr>
          <w:b/>
          <w:i/>
          <w:iCs/>
          <w:lang w:val="sr-Cyrl-CS"/>
        </w:rPr>
        <w:t>(чл. 75. ст. 1. тач. 1) Закона);</w:t>
      </w:r>
    </w:p>
    <w:p w:rsidR="0095796E" w:rsidRPr="005613AB" w:rsidRDefault="0095796E" w:rsidP="00725045">
      <w:pPr>
        <w:pStyle w:val="ListParagraph"/>
        <w:numPr>
          <w:ilvl w:val="0"/>
          <w:numId w:val="10"/>
        </w:numPr>
        <w:jc w:val="both"/>
        <w:rPr>
          <w:b/>
        </w:rPr>
      </w:pPr>
      <w:r w:rsidRPr="005613AB">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00BD2929" w:rsidRPr="005613AB">
        <w:t xml:space="preserve"> </w:t>
      </w:r>
      <w:r w:rsidRPr="005613AB">
        <w:rPr>
          <w:b/>
          <w:i/>
          <w:iCs/>
          <w:lang w:val="sr-Cyrl-CS"/>
        </w:rPr>
        <w:t>(чл. 75. ст. 1. тач. 2) Закона);</w:t>
      </w:r>
    </w:p>
    <w:p w:rsidR="0095796E" w:rsidRPr="005613AB" w:rsidRDefault="0095796E" w:rsidP="00725045">
      <w:pPr>
        <w:pStyle w:val="ListParagraph"/>
        <w:numPr>
          <w:ilvl w:val="0"/>
          <w:numId w:val="10"/>
        </w:numPr>
        <w:jc w:val="both"/>
      </w:pPr>
      <w:r w:rsidRPr="005613AB">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5613AB">
        <w:rPr>
          <w:i/>
          <w:iCs/>
          <w:lang w:val="sr-Cyrl-CS"/>
        </w:rPr>
        <w:t>(чл. 75. ст. 1. тач. 4) Закона);</w:t>
      </w:r>
    </w:p>
    <w:p w:rsidR="0095796E" w:rsidRPr="005613AB" w:rsidRDefault="0095796E" w:rsidP="00725045">
      <w:pPr>
        <w:pStyle w:val="ListParagraph"/>
        <w:numPr>
          <w:ilvl w:val="1"/>
          <w:numId w:val="1"/>
        </w:numPr>
        <w:jc w:val="both"/>
        <w:rPr>
          <w:iCs/>
        </w:rPr>
      </w:pPr>
      <w:r w:rsidRPr="005613AB">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гарантује да нема забрану обављања делатности која је на снази у време подношења понуде </w:t>
      </w:r>
      <w:r w:rsidRPr="005613AB">
        <w:rPr>
          <w:i/>
          <w:iCs/>
          <w:lang w:val="sr-Cyrl-CS"/>
        </w:rPr>
        <w:t>(чл. 75. ст. 2. Закона</w:t>
      </w:r>
    </w:p>
    <w:p w:rsidR="0095796E" w:rsidRPr="005613AB" w:rsidRDefault="0095796E" w:rsidP="0095796E">
      <w:pPr>
        <w:ind w:firstLine="720"/>
        <w:jc w:val="both"/>
        <w:rPr>
          <w:u w:val="single"/>
        </w:rPr>
      </w:pPr>
      <w:proofErr w:type="gramStart"/>
      <w:r w:rsidRPr="005613AB">
        <w:rPr>
          <w:u w:val="single"/>
        </w:rPr>
        <w:t>У складу са чланом 30.</w:t>
      </w:r>
      <w:proofErr w:type="gramEnd"/>
      <w:r w:rsidRPr="005613AB">
        <w:rPr>
          <w:u w:val="single"/>
        </w:rPr>
        <w:t xml:space="preserve"> </w:t>
      </w:r>
      <w:proofErr w:type="gramStart"/>
      <w:r w:rsidRPr="005613AB">
        <w:rPr>
          <w:u w:val="single"/>
        </w:rPr>
        <w:t>став</w:t>
      </w:r>
      <w:proofErr w:type="gramEnd"/>
      <w:r w:rsidRPr="005613AB">
        <w:rPr>
          <w:u w:val="single"/>
        </w:rPr>
        <w:t xml:space="preserve"> 1. </w:t>
      </w:r>
      <w:proofErr w:type="gramStart"/>
      <w:r w:rsidRPr="005613AB">
        <w:rPr>
          <w:u w:val="single"/>
        </w:rPr>
        <w:t>ЗЈН, Наручилац не тражи у дозволу надлежног органа за обављање делатности која је предмет јавне набавке (чл.</w:t>
      </w:r>
      <w:proofErr w:type="gramEnd"/>
      <w:r w:rsidRPr="005613AB">
        <w:rPr>
          <w:u w:val="single"/>
        </w:rPr>
        <w:t xml:space="preserve"> 75. </w:t>
      </w:r>
      <w:proofErr w:type="gramStart"/>
      <w:r w:rsidRPr="005613AB">
        <w:rPr>
          <w:u w:val="single"/>
        </w:rPr>
        <w:t>став</w:t>
      </w:r>
      <w:proofErr w:type="gramEnd"/>
      <w:r w:rsidRPr="005613AB">
        <w:rPr>
          <w:u w:val="single"/>
        </w:rPr>
        <w:t xml:space="preserve"> 1. </w:t>
      </w:r>
      <w:proofErr w:type="gramStart"/>
      <w:r w:rsidRPr="005613AB">
        <w:rPr>
          <w:u w:val="single"/>
        </w:rPr>
        <w:t>тач</w:t>
      </w:r>
      <w:proofErr w:type="gramEnd"/>
      <w:r w:rsidRPr="005613AB">
        <w:rPr>
          <w:u w:val="single"/>
        </w:rPr>
        <w:t xml:space="preserve">. </w:t>
      </w:r>
      <w:proofErr w:type="gramStart"/>
      <w:r w:rsidRPr="005613AB">
        <w:rPr>
          <w:u w:val="single"/>
        </w:rPr>
        <w:t>5) Закона), тј.</w:t>
      </w:r>
      <w:proofErr w:type="gramEnd"/>
      <w:r w:rsidRPr="005613AB">
        <w:rPr>
          <w:u w:val="single"/>
        </w:rPr>
        <w:t xml:space="preserve"> </w:t>
      </w:r>
      <w:proofErr w:type="gramStart"/>
      <w:r w:rsidRPr="005613AB">
        <w:rPr>
          <w:u w:val="single"/>
        </w:rPr>
        <w:t>дозволу</w:t>
      </w:r>
      <w:proofErr w:type="gramEnd"/>
      <w:r w:rsidRPr="005613AB">
        <w:rPr>
          <w:u w:val="single"/>
        </w:rPr>
        <w:t xml:space="preserve"> надлежног органа за обављање делатности која је предмет јавне набавке, јер иста није  позитивним прописима предвиђена као неопходна за обављање делатности која је предмет јавне набавке.</w:t>
      </w:r>
    </w:p>
    <w:p w:rsidR="0095796E" w:rsidRPr="005613AB" w:rsidRDefault="0095796E" w:rsidP="0095796E">
      <w:pPr>
        <w:pStyle w:val="ListParagraph"/>
        <w:ind w:left="1080"/>
        <w:jc w:val="both"/>
      </w:pPr>
    </w:p>
    <w:p w:rsidR="0095796E" w:rsidRPr="005613AB" w:rsidRDefault="0095796E" w:rsidP="00725045">
      <w:pPr>
        <w:pStyle w:val="ListParagraph"/>
        <w:numPr>
          <w:ilvl w:val="1"/>
          <w:numId w:val="1"/>
        </w:numPr>
        <w:jc w:val="both"/>
        <w:rPr>
          <w:b/>
          <w:bCs/>
          <w:i/>
          <w:iCs/>
        </w:rPr>
      </w:pPr>
      <w:r w:rsidRPr="005613AB">
        <w:rPr>
          <w:bCs/>
          <w:iCs/>
        </w:rPr>
        <w:t xml:space="preserve">Уколико понуђач подноси понуду са подизвођачем, у складу са чланом 80. Закона, подизвођач мора да испуњава обавезне услове из члана 75. </w:t>
      </w:r>
      <w:proofErr w:type="gramStart"/>
      <w:r w:rsidRPr="005613AB">
        <w:rPr>
          <w:bCs/>
          <w:iCs/>
        </w:rPr>
        <w:t>став</w:t>
      </w:r>
      <w:proofErr w:type="gramEnd"/>
      <w:r w:rsidRPr="005613AB">
        <w:rPr>
          <w:bCs/>
          <w:iCs/>
        </w:rPr>
        <w:t xml:space="preserve"> 1. </w:t>
      </w:r>
      <w:proofErr w:type="gramStart"/>
      <w:r w:rsidRPr="005613AB">
        <w:rPr>
          <w:bCs/>
          <w:iCs/>
        </w:rPr>
        <w:t>тач</w:t>
      </w:r>
      <w:proofErr w:type="gramEnd"/>
      <w:r w:rsidRPr="005613AB">
        <w:rPr>
          <w:bCs/>
          <w:iCs/>
        </w:rPr>
        <w:t xml:space="preserve">. 1) </w:t>
      </w:r>
      <w:proofErr w:type="gramStart"/>
      <w:r w:rsidRPr="005613AB">
        <w:rPr>
          <w:bCs/>
          <w:iCs/>
        </w:rPr>
        <w:t>до</w:t>
      </w:r>
      <w:proofErr w:type="gramEnd"/>
      <w:r w:rsidRPr="005613AB">
        <w:rPr>
          <w:bCs/>
          <w:iCs/>
        </w:rPr>
        <w:t xml:space="preserve"> 4) Закона и услов из члана 75. </w:t>
      </w:r>
      <w:proofErr w:type="gramStart"/>
      <w:r w:rsidRPr="005613AB">
        <w:rPr>
          <w:bCs/>
          <w:iCs/>
        </w:rPr>
        <w:t>став</w:t>
      </w:r>
      <w:proofErr w:type="gramEnd"/>
      <w:r w:rsidRPr="005613AB">
        <w:rPr>
          <w:bCs/>
          <w:iCs/>
        </w:rPr>
        <w:t xml:space="preserve"> 1. </w:t>
      </w:r>
      <w:proofErr w:type="gramStart"/>
      <w:r w:rsidRPr="005613AB">
        <w:rPr>
          <w:bCs/>
          <w:iCs/>
        </w:rPr>
        <w:t>тачка</w:t>
      </w:r>
      <w:proofErr w:type="gramEnd"/>
      <w:r w:rsidRPr="005613AB">
        <w:rPr>
          <w:bCs/>
          <w:iCs/>
        </w:rPr>
        <w:t xml:space="preserve"> 5) Закона, за део набавке који ће понуђач извршити преко подизвођача.</w:t>
      </w:r>
    </w:p>
    <w:tbl>
      <w:tblPr>
        <w:tblW w:w="0" w:type="auto"/>
        <w:tblInd w:w="-2" w:type="dxa"/>
        <w:tblLayout w:type="fixed"/>
        <w:tblCellMar>
          <w:top w:w="55" w:type="dxa"/>
          <w:left w:w="55" w:type="dxa"/>
          <w:bottom w:w="55" w:type="dxa"/>
          <w:right w:w="55" w:type="dxa"/>
        </w:tblCellMar>
        <w:tblLook w:val="0000" w:firstRow="0" w:lastRow="0" w:firstColumn="0" w:lastColumn="0" w:noHBand="0" w:noVBand="0"/>
      </w:tblPr>
      <w:tblGrid>
        <w:gridCol w:w="9149"/>
      </w:tblGrid>
      <w:tr w:rsidR="0095796E" w:rsidRPr="005613AB" w:rsidTr="003E22AD">
        <w:tc>
          <w:tcPr>
            <w:tcW w:w="9149" w:type="dxa"/>
            <w:tcBorders>
              <w:top w:val="single" w:sz="1" w:space="0" w:color="000000"/>
              <w:left w:val="single" w:sz="1" w:space="0" w:color="000000"/>
              <w:bottom w:val="single" w:sz="1" w:space="0" w:color="000000"/>
              <w:right w:val="single" w:sz="1" w:space="0" w:color="000000"/>
            </w:tcBorders>
            <w:shd w:val="clear" w:color="auto" w:fill="auto"/>
          </w:tcPr>
          <w:p w:rsidR="0095796E" w:rsidRPr="005613AB" w:rsidRDefault="0095796E" w:rsidP="003E22AD">
            <w:pPr>
              <w:pStyle w:val="ListParagraph"/>
              <w:ind w:left="0"/>
              <w:jc w:val="both"/>
              <w:rPr>
                <w:bCs/>
                <w:i/>
                <w:iCs/>
              </w:rPr>
            </w:pPr>
            <w:r w:rsidRPr="005613AB">
              <w:rPr>
                <w:b/>
                <w:bCs/>
                <w:i/>
                <w:iCs/>
              </w:rPr>
              <w:t xml:space="preserve">Напомена: </w:t>
            </w:r>
          </w:p>
          <w:p w:rsidR="0095796E" w:rsidRPr="005613AB" w:rsidRDefault="0095796E" w:rsidP="003E22AD">
            <w:pPr>
              <w:pStyle w:val="ListParagraph"/>
              <w:ind w:left="0"/>
              <w:jc w:val="both"/>
            </w:pPr>
            <w:r w:rsidRPr="005613AB">
              <w:rPr>
                <w:bCs/>
                <w:i/>
                <w:iCs/>
              </w:rPr>
              <w:t xml:space="preserve">Ако је за извршење дела јавне набавке чија вредност не прелази 10% укупне вредности јавне набавке потребно испунити обавезан услов из члана 75. </w:t>
            </w:r>
            <w:proofErr w:type="gramStart"/>
            <w:r w:rsidRPr="005613AB">
              <w:rPr>
                <w:bCs/>
                <w:i/>
                <w:iCs/>
              </w:rPr>
              <w:t>став</w:t>
            </w:r>
            <w:proofErr w:type="gramEnd"/>
            <w:r w:rsidRPr="005613AB">
              <w:rPr>
                <w:bCs/>
                <w:i/>
                <w:iCs/>
              </w:rPr>
              <w:t xml:space="preserve"> 1. </w:t>
            </w:r>
            <w:proofErr w:type="gramStart"/>
            <w:r w:rsidRPr="005613AB">
              <w:rPr>
                <w:bCs/>
                <w:i/>
                <w:iCs/>
              </w:rPr>
              <w:t>тачка</w:t>
            </w:r>
            <w:proofErr w:type="gramEnd"/>
            <w:r w:rsidRPr="005613AB">
              <w:rPr>
                <w:bCs/>
                <w:i/>
                <w:iCs/>
              </w:rPr>
              <w:t xml:space="preserve"> 5) Закона, понуђач може доказати испуњеност тог услова преко подизвођача, којем је поверио извршење тог дела набавке. </w:t>
            </w:r>
          </w:p>
        </w:tc>
      </w:tr>
    </w:tbl>
    <w:p w:rsidR="0095796E" w:rsidRPr="005613AB" w:rsidRDefault="0095796E" w:rsidP="00725045">
      <w:pPr>
        <w:pStyle w:val="ListParagraph"/>
        <w:numPr>
          <w:ilvl w:val="1"/>
          <w:numId w:val="1"/>
        </w:numPr>
        <w:jc w:val="both"/>
        <w:rPr>
          <w:bCs/>
          <w:iCs/>
        </w:rPr>
      </w:pPr>
      <w:r w:rsidRPr="005613AB">
        <w:rPr>
          <w:bCs/>
          <w:iCs/>
        </w:rPr>
        <w:t xml:space="preserve">Уколико понуду подноси група понуђача, сваки понуђач из групе понуђача, мора да испуни обавезне услове из члана 75. </w:t>
      </w:r>
      <w:proofErr w:type="gramStart"/>
      <w:r w:rsidRPr="005613AB">
        <w:rPr>
          <w:bCs/>
          <w:iCs/>
        </w:rPr>
        <w:t>став</w:t>
      </w:r>
      <w:proofErr w:type="gramEnd"/>
      <w:r w:rsidRPr="005613AB">
        <w:rPr>
          <w:bCs/>
          <w:iCs/>
        </w:rPr>
        <w:t xml:space="preserve"> 1. </w:t>
      </w:r>
      <w:proofErr w:type="gramStart"/>
      <w:r w:rsidRPr="005613AB">
        <w:rPr>
          <w:bCs/>
          <w:iCs/>
        </w:rPr>
        <w:t>тач</w:t>
      </w:r>
      <w:proofErr w:type="gramEnd"/>
      <w:r w:rsidRPr="005613AB">
        <w:rPr>
          <w:bCs/>
          <w:iCs/>
        </w:rPr>
        <w:t xml:space="preserve">. 1) </w:t>
      </w:r>
      <w:proofErr w:type="gramStart"/>
      <w:r w:rsidRPr="005613AB">
        <w:rPr>
          <w:bCs/>
          <w:iCs/>
        </w:rPr>
        <w:t>до</w:t>
      </w:r>
      <w:proofErr w:type="gramEnd"/>
      <w:r w:rsidRPr="005613AB">
        <w:rPr>
          <w:bCs/>
          <w:iCs/>
        </w:rPr>
        <w:t xml:space="preserve"> 4) Закона, а додатне услове испуњавају заједно. </w:t>
      </w:r>
    </w:p>
    <w:p w:rsidR="0095796E" w:rsidRPr="005613AB" w:rsidRDefault="0095796E" w:rsidP="0095796E">
      <w:pPr>
        <w:pStyle w:val="ListParagraph"/>
        <w:ind w:left="1350"/>
        <w:jc w:val="both"/>
        <w:rPr>
          <w:bCs/>
          <w:iCs/>
        </w:rPr>
      </w:pPr>
      <w:proofErr w:type="gramStart"/>
      <w:r w:rsidRPr="005613AB">
        <w:rPr>
          <w:bCs/>
          <w:iCs/>
        </w:rPr>
        <w:t>Услов из члана 75.</w:t>
      </w:r>
      <w:proofErr w:type="gramEnd"/>
      <w:r w:rsidRPr="005613AB">
        <w:rPr>
          <w:bCs/>
          <w:iCs/>
        </w:rPr>
        <w:t xml:space="preserve"> </w:t>
      </w:r>
      <w:proofErr w:type="gramStart"/>
      <w:r w:rsidRPr="005613AB">
        <w:rPr>
          <w:bCs/>
          <w:iCs/>
        </w:rPr>
        <w:t>став</w:t>
      </w:r>
      <w:proofErr w:type="gramEnd"/>
      <w:r w:rsidRPr="005613AB">
        <w:rPr>
          <w:bCs/>
          <w:iCs/>
        </w:rPr>
        <w:t xml:space="preserve"> 1. </w:t>
      </w:r>
      <w:proofErr w:type="gramStart"/>
      <w:r w:rsidRPr="005613AB">
        <w:rPr>
          <w:bCs/>
          <w:iCs/>
        </w:rPr>
        <w:t>тач</w:t>
      </w:r>
      <w:proofErr w:type="gramEnd"/>
      <w:r w:rsidRPr="005613AB">
        <w:rPr>
          <w:bCs/>
          <w:iCs/>
        </w:rPr>
        <w:t>. 5) Закона, дужан је да испуни понуђач из групе понуђача којем је поверено извршење дела набавке за који је неопходна испуњеност тог услова.</w:t>
      </w:r>
    </w:p>
    <w:p w:rsidR="0095796E" w:rsidRPr="005613AB" w:rsidRDefault="0095796E" w:rsidP="0095796E">
      <w:pPr>
        <w:pStyle w:val="ListParagraph"/>
        <w:ind w:left="1350"/>
        <w:jc w:val="both"/>
        <w:rPr>
          <w:bCs/>
          <w:iCs/>
        </w:rPr>
      </w:pPr>
    </w:p>
    <w:p w:rsidR="0095796E" w:rsidRPr="005613AB" w:rsidRDefault="0095796E" w:rsidP="0095796E">
      <w:pPr>
        <w:pStyle w:val="ListParagraph"/>
        <w:ind w:left="0"/>
        <w:jc w:val="both"/>
        <w:rPr>
          <w:bCs/>
          <w:iCs/>
        </w:rPr>
      </w:pPr>
    </w:p>
    <w:p w:rsidR="0095796E" w:rsidRPr="005613AB" w:rsidRDefault="0095796E" w:rsidP="0095796E">
      <w:pPr>
        <w:pStyle w:val="ListParagraph"/>
        <w:ind w:left="0"/>
        <w:jc w:val="both"/>
        <w:rPr>
          <w:bCs/>
          <w:iCs/>
        </w:rPr>
      </w:pPr>
    </w:p>
    <w:p w:rsidR="00BD2929" w:rsidRPr="005613AB" w:rsidRDefault="00BD2929" w:rsidP="0095796E">
      <w:pPr>
        <w:pStyle w:val="ListParagraph"/>
        <w:ind w:left="0"/>
        <w:jc w:val="both"/>
        <w:rPr>
          <w:bCs/>
          <w:iCs/>
        </w:rPr>
      </w:pPr>
    </w:p>
    <w:p w:rsidR="0095796E" w:rsidRPr="005613AB" w:rsidRDefault="0095796E" w:rsidP="0095796E">
      <w:pPr>
        <w:pStyle w:val="ListParagraph"/>
        <w:ind w:left="1350"/>
        <w:jc w:val="both"/>
        <w:rPr>
          <w:bCs/>
          <w:iCs/>
          <w:color w:val="FF0000"/>
        </w:rPr>
      </w:pPr>
    </w:p>
    <w:p w:rsidR="0095796E" w:rsidRPr="005613AB" w:rsidRDefault="0095796E" w:rsidP="00725045">
      <w:pPr>
        <w:pStyle w:val="ListParagraph"/>
        <w:numPr>
          <w:ilvl w:val="0"/>
          <w:numId w:val="1"/>
        </w:numPr>
        <w:shd w:val="clear" w:color="auto" w:fill="C6D9F1"/>
        <w:ind w:left="360"/>
        <w:jc w:val="center"/>
        <w:rPr>
          <w:bCs/>
          <w:i/>
          <w:iCs/>
          <w:color w:val="C00000"/>
        </w:rPr>
      </w:pPr>
      <w:r w:rsidRPr="005613AB">
        <w:rPr>
          <w:b/>
          <w:bCs/>
          <w:i/>
          <w:iCs/>
        </w:rPr>
        <w:lastRenderedPageBreak/>
        <w:t>УПУТСТВО КАКО СЕ ДОКАЗУЈЕ ИСПУЊЕНОСТ УСЛОВА</w:t>
      </w:r>
    </w:p>
    <w:p w:rsidR="0095796E" w:rsidRPr="005613AB" w:rsidRDefault="0095796E" w:rsidP="0095796E">
      <w:pPr>
        <w:pStyle w:val="ListParagraph"/>
        <w:shd w:val="clear" w:color="auto" w:fill="C6D9F1"/>
        <w:ind w:left="0"/>
        <w:rPr>
          <w:bCs/>
          <w:i/>
          <w:iCs/>
          <w:color w:val="C00000"/>
        </w:rPr>
      </w:pPr>
    </w:p>
    <w:p w:rsidR="0095796E" w:rsidRPr="005613AB" w:rsidRDefault="0095796E" w:rsidP="0095796E">
      <w:pPr>
        <w:pStyle w:val="ListParagraph"/>
        <w:jc w:val="both"/>
        <w:rPr>
          <w:bCs/>
          <w:i/>
          <w:iCs/>
          <w:color w:val="C00000"/>
        </w:rPr>
      </w:pPr>
    </w:p>
    <w:p w:rsidR="0095796E" w:rsidRPr="005613AB" w:rsidRDefault="0095796E" w:rsidP="0095796E">
      <w:pPr>
        <w:pStyle w:val="ListParagraph"/>
        <w:jc w:val="both"/>
        <w:rPr>
          <w:lang w:val="sr-Cyrl-CS"/>
        </w:rPr>
      </w:pPr>
      <w:proofErr w:type="gramStart"/>
      <w:r w:rsidRPr="005613AB">
        <w:t xml:space="preserve">Испуњеност </w:t>
      </w:r>
      <w:r w:rsidRPr="005613AB">
        <w:rPr>
          <w:b/>
        </w:rPr>
        <w:t xml:space="preserve">обавезних и додатних услова </w:t>
      </w:r>
      <w:r w:rsidRPr="005613AB">
        <w:t xml:space="preserve">за учешће у поступку предметне јавне набавке, </w:t>
      </w:r>
      <w:r w:rsidRPr="005613AB">
        <w:rPr>
          <w:lang w:val="sr-Cyrl-CS"/>
        </w:rPr>
        <w:t>у складу са чл.</w:t>
      </w:r>
      <w:proofErr w:type="gramEnd"/>
      <w:r w:rsidRPr="005613AB">
        <w:rPr>
          <w:lang w:val="sr-Cyrl-CS"/>
        </w:rPr>
        <w:t xml:space="preserve"> 77. став 4. Закона, понуђач доказује достављањем Изјаве </w:t>
      </w:r>
      <w:r w:rsidRPr="005613AB">
        <w:rPr>
          <w:color w:val="auto"/>
          <w:lang w:val="sr-Cyrl-CS"/>
        </w:rPr>
        <w:t>(</w:t>
      </w:r>
      <w:r w:rsidRPr="005613AB">
        <w:rPr>
          <w:i/>
          <w:color w:val="auto"/>
          <w:lang w:val="sr-Cyrl-CS"/>
        </w:rPr>
        <w:t xml:space="preserve">Образац изјаве понуђача, дат је у поглављу </w:t>
      </w:r>
      <w:r w:rsidRPr="005613AB">
        <w:rPr>
          <w:i/>
          <w:color w:val="auto"/>
        </w:rPr>
        <w:t>V</w:t>
      </w:r>
      <w:r w:rsidRPr="005613AB">
        <w:rPr>
          <w:i/>
          <w:color w:val="auto"/>
          <w:lang w:val="ru-RU"/>
        </w:rPr>
        <w:t xml:space="preserve"> </w:t>
      </w:r>
      <w:r w:rsidRPr="005613AB">
        <w:rPr>
          <w:i/>
          <w:color w:val="auto"/>
          <w:lang w:val="sr-Cyrl-CS"/>
        </w:rPr>
        <w:t>одељак 3.</w:t>
      </w:r>
      <w:r w:rsidRPr="005613AB">
        <w:rPr>
          <w:color w:val="auto"/>
          <w:lang w:val="sr-Cyrl-CS"/>
        </w:rPr>
        <w:t>),</w:t>
      </w:r>
      <w:r w:rsidRPr="005613AB">
        <w:rPr>
          <w:color w:val="FF0000"/>
          <w:lang w:val="sr-Cyrl-CS"/>
        </w:rPr>
        <w:t xml:space="preserve"> </w:t>
      </w:r>
      <w:r w:rsidRPr="005613AB">
        <w:rPr>
          <w:lang w:val="sr-Cyrl-CS"/>
        </w:rPr>
        <w:t>којом под пуном материјалном и кривичном одговорношћу потврђује да испуњава услове за учешће у поступку јавне набавке из чл. 75. и 76. Закона, дефинисане овом конкурсном документацијом.</w:t>
      </w:r>
      <w:r w:rsidRPr="005613AB">
        <w:rPr>
          <w:i/>
          <w:lang w:val="sr-Cyrl-CS"/>
        </w:rPr>
        <w:t xml:space="preserve"> </w:t>
      </w:r>
    </w:p>
    <w:p w:rsidR="0095796E" w:rsidRPr="005613AB" w:rsidRDefault="0095796E" w:rsidP="0095796E">
      <w:pPr>
        <w:pStyle w:val="ListParagraph"/>
        <w:jc w:val="both"/>
        <w:rPr>
          <w:lang w:val="sr-Cyrl-CS"/>
        </w:rPr>
      </w:pPr>
    </w:p>
    <w:p w:rsidR="0095796E" w:rsidRPr="005613AB" w:rsidRDefault="0095796E" w:rsidP="0095796E">
      <w:pPr>
        <w:pStyle w:val="ListParagraph"/>
        <w:jc w:val="both"/>
        <w:rPr>
          <w:lang w:val="sr-Cyrl-CS"/>
        </w:rPr>
      </w:pPr>
      <w:r w:rsidRPr="005613AB">
        <w:rPr>
          <w:lang w:val="sr-Cyrl-CS"/>
        </w:rPr>
        <w:t>Изјава мора да буде потписана од стране овлашћеног лица понуђача и оверена печатом. 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
    <w:p w:rsidR="0095796E" w:rsidRPr="005613AB" w:rsidRDefault="0095796E" w:rsidP="0095796E">
      <w:pPr>
        <w:pStyle w:val="ListParagraph"/>
        <w:jc w:val="both"/>
        <w:rPr>
          <w:bCs/>
          <w:iCs/>
          <w:lang w:val="sr-Cyrl-CS"/>
        </w:rPr>
      </w:pPr>
    </w:p>
    <w:p w:rsidR="0095796E" w:rsidRPr="005613AB" w:rsidRDefault="0095796E" w:rsidP="0095796E">
      <w:pPr>
        <w:pStyle w:val="ListParagraph"/>
        <w:jc w:val="both"/>
        <w:rPr>
          <w:bCs/>
          <w:iCs/>
          <w:lang w:val="sr-Cyrl-CS"/>
        </w:rPr>
      </w:pPr>
      <w:r w:rsidRPr="005613AB">
        <w:rPr>
          <w:b/>
          <w:bCs/>
          <w:iCs/>
          <w:color w:val="auto"/>
          <w:u w:val="single"/>
          <w:lang w:val="sr-Cyrl-CS"/>
        </w:rPr>
        <w:t>Уколико понуду подноси група понуђача</w:t>
      </w:r>
      <w:r w:rsidRPr="005613AB">
        <w:rPr>
          <w:bCs/>
          <w:iCs/>
          <w:color w:val="auto"/>
          <w:lang w:val="sr-Cyrl-CS"/>
        </w:rPr>
        <w:t xml:space="preserve">, Изјава мора бити потписана од стране овлашћеног лица сваког понуђача из групе понуђача и оверена печатом. </w:t>
      </w:r>
    </w:p>
    <w:p w:rsidR="0095796E" w:rsidRPr="005613AB" w:rsidRDefault="0095796E" w:rsidP="0095796E">
      <w:pPr>
        <w:pStyle w:val="ListParagraph"/>
        <w:jc w:val="both"/>
        <w:rPr>
          <w:bCs/>
          <w:iCs/>
          <w:lang w:val="sr-Cyrl-CS"/>
        </w:rPr>
      </w:pPr>
      <w:r w:rsidRPr="005613AB">
        <w:rPr>
          <w:b/>
          <w:bCs/>
          <w:iCs/>
          <w:u w:val="single"/>
          <w:lang w:val="sr-Cyrl-CS"/>
        </w:rPr>
        <w:t>Уколико понуђач подноси понуду са подизвођачем</w:t>
      </w:r>
      <w:r w:rsidRPr="005613AB">
        <w:rPr>
          <w:bCs/>
          <w:iCs/>
          <w:lang w:val="sr-Cyrl-CS"/>
        </w:rPr>
        <w:t xml:space="preserve">, понуђач је дужан да достави Изјаву подизвођача </w:t>
      </w:r>
      <w:r w:rsidRPr="005613AB">
        <w:rPr>
          <w:color w:val="auto"/>
          <w:lang w:val="sr-Cyrl-CS"/>
        </w:rPr>
        <w:t>(</w:t>
      </w:r>
      <w:r w:rsidRPr="005613AB">
        <w:rPr>
          <w:i/>
          <w:color w:val="auto"/>
          <w:lang w:val="sr-Cyrl-CS"/>
        </w:rPr>
        <w:t>Образац изјаве подизвођача, дат је у поглављу</w:t>
      </w:r>
      <w:r w:rsidRPr="005613AB">
        <w:rPr>
          <w:i/>
          <w:color w:val="auto"/>
          <w:lang w:val="ru-RU"/>
        </w:rPr>
        <w:t xml:space="preserve"> </w:t>
      </w:r>
      <w:r w:rsidRPr="005613AB">
        <w:rPr>
          <w:i/>
          <w:color w:val="auto"/>
        </w:rPr>
        <w:t>V</w:t>
      </w:r>
      <w:r w:rsidRPr="005613AB">
        <w:rPr>
          <w:i/>
          <w:color w:val="auto"/>
          <w:lang w:val="ru-RU"/>
        </w:rPr>
        <w:t xml:space="preserve"> </w:t>
      </w:r>
      <w:r w:rsidRPr="005613AB">
        <w:rPr>
          <w:i/>
          <w:color w:val="auto"/>
          <w:lang w:val="sr-Cyrl-CS"/>
        </w:rPr>
        <w:t>одељак 3.</w:t>
      </w:r>
      <w:r w:rsidRPr="005613AB">
        <w:rPr>
          <w:color w:val="auto"/>
          <w:lang w:val="sr-Cyrl-CS"/>
        </w:rPr>
        <w:t>),</w:t>
      </w:r>
      <w:r w:rsidRPr="005613AB">
        <w:rPr>
          <w:bCs/>
          <w:iCs/>
          <w:lang w:val="sr-Cyrl-CS"/>
        </w:rPr>
        <w:t xml:space="preserve"> потписану од стране овлашћеног лица подизвођача и оверену печатом. </w:t>
      </w:r>
    </w:p>
    <w:p w:rsidR="0095796E" w:rsidRPr="005613AB" w:rsidRDefault="0095796E" w:rsidP="0095796E">
      <w:pPr>
        <w:pStyle w:val="ListParagraph"/>
        <w:jc w:val="both"/>
        <w:rPr>
          <w:bCs/>
          <w:iCs/>
          <w:lang w:val="sr-Cyrl-CS"/>
        </w:rPr>
      </w:pPr>
    </w:p>
    <w:p w:rsidR="0095796E" w:rsidRPr="005613AB" w:rsidRDefault="0095796E" w:rsidP="0095796E">
      <w:pPr>
        <w:pStyle w:val="ListParagraph"/>
        <w:jc w:val="both"/>
        <w:rPr>
          <w:bCs/>
          <w:iCs/>
          <w:lang w:val="sr-Cyrl-CS"/>
        </w:rPr>
      </w:pPr>
      <w:r w:rsidRPr="005613AB">
        <w:rPr>
          <w:bCs/>
          <w:iCs/>
          <w:lang w:val="sr-Cyrl-CS"/>
        </w:rPr>
        <w:t>Наручилац може пре доношења одлуке о додели уговора да тражи од понуђача, чија је понуда оцењена као најповољнија, да достави на увид оригинал или оверену копију свих или појединих доказа о испуњености услова.</w:t>
      </w:r>
    </w:p>
    <w:p w:rsidR="0095796E" w:rsidRPr="005613AB" w:rsidRDefault="0095796E" w:rsidP="0095796E">
      <w:pPr>
        <w:pStyle w:val="ListParagraph"/>
        <w:jc w:val="both"/>
        <w:rPr>
          <w:bCs/>
          <w:iCs/>
          <w:lang w:val="sr-Cyrl-CS"/>
        </w:rPr>
      </w:pPr>
    </w:p>
    <w:p w:rsidR="0095796E" w:rsidRPr="005613AB" w:rsidRDefault="0095796E" w:rsidP="0095796E">
      <w:pPr>
        <w:pStyle w:val="ListParagraph"/>
        <w:jc w:val="both"/>
        <w:rPr>
          <w:color w:val="FF0000"/>
          <w:lang w:val="sr-Cyrl-CS"/>
        </w:rPr>
      </w:pPr>
      <w:r w:rsidRPr="005613AB">
        <w:rPr>
          <w:bCs/>
          <w:iCs/>
          <w:lang w:val="sr-Cyrl-CS"/>
        </w:rPr>
        <w:t>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w:t>
      </w:r>
    </w:p>
    <w:p w:rsidR="0095796E" w:rsidRPr="005613AB" w:rsidRDefault="0095796E" w:rsidP="0095796E">
      <w:pPr>
        <w:pStyle w:val="ListParagraph"/>
        <w:jc w:val="both"/>
        <w:rPr>
          <w:color w:val="FF0000"/>
          <w:lang w:val="sr-Cyrl-CS"/>
        </w:rPr>
      </w:pPr>
    </w:p>
    <w:p w:rsidR="0095796E" w:rsidRPr="005613AB" w:rsidRDefault="0095796E" w:rsidP="0095796E">
      <w:pPr>
        <w:pStyle w:val="ListParagraph"/>
        <w:jc w:val="both"/>
        <w:rPr>
          <w:color w:val="auto"/>
          <w:lang w:val="sr-Cyrl-CS"/>
        </w:rPr>
      </w:pPr>
      <w:r w:rsidRPr="005613AB">
        <w:rPr>
          <w:color w:val="auto"/>
          <w:lang w:val="sr-Cyrl-CS"/>
        </w:rPr>
        <w:t>Понуђач није дужан да доставља на увид доказе који су јавно доступни на интернет страницама надлежних органа.</w:t>
      </w:r>
    </w:p>
    <w:p w:rsidR="0095796E" w:rsidRPr="005613AB" w:rsidRDefault="0095796E" w:rsidP="0095796E">
      <w:pPr>
        <w:pStyle w:val="ListParagraph"/>
        <w:jc w:val="both"/>
        <w:rPr>
          <w:color w:val="auto"/>
          <w:lang w:val="sr-Cyrl-CS"/>
        </w:rPr>
      </w:pPr>
    </w:p>
    <w:p w:rsidR="0095796E" w:rsidRPr="005613AB" w:rsidRDefault="0095796E" w:rsidP="0095796E">
      <w:pPr>
        <w:pStyle w:val="ListParagraph"/>
        <w:jc w:val="both"/>
        <w:rPr>
          <w:color w:val="auto"/>
          <w:lang w:val="sr-Cyrl-CS"/>
        </w:rPr>
      </w:pPr>
      <w:r w:rsidRPr="005613AB">
        <w:rPr>
          <w:color w:val="auto"/>
          <w:lang w:val="sr-Cyrl-CS"/>
        </w:rPr>
        <w:t>Понуђач је дужан</w:t>
      </w:r>
      <w:r w:rsidRPr="005613AB">
        <w:rPr>
          <w:rFonts w:eastAsia="TimesNewRomanPSMT"/>
          <w:bCs/>
          <w:lang w:val="sr-Cyrl-CS"/>
        </w:rPr>
        <w:t xml:space="preserve">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95796E" w:rsidRPr="005613AB" w:rsidRDefault="0095796E" w:rsidP="0095796E">
      <w:pPr>
        <w:pStyle w:val="ListParagraph"/>
        <w:jc w:val="both"/>
        <w:rPr>
          <w:color w:val="auto"/>
          <w:lang w:val="sr-Cyrl-CS"/>
        </w:rPr>
      </w:pPr>
    </w:p>
    <w:tbl>
      <w:tblPr>
        <w:tblW w:w="9757" w:type="dxa"/>
        <w:tblInd w:w="-10" w:type="dxa"/>
        <w:tblLayout w:type="fixed"/>
        <w:tblLook w:val="0000" w:firstRow="0" w:lastRow="0" w:firstColumn="0" w:lastColumn="0" w:noHBand="0" w:noVBand="0"/>
      </w:tblPr>
      <w:tblGrid>
        <w:gridCol w:w="9757"/>
      </w:tblGrid>
      <w:tr w:rsidR="0095796E" w:rsidRPr="005613AB" w:rsidTr="003E22AD">
        <w:tc>
          <w:tcPr>
            <w:tcW w:w="9757" w:type="dxa"/>
            <w:tcBorders>
              <w:top w:val="single" w:sz="4" w:space="0" w:color="000000"/>
              <w:left w:val="single" w:sz="4" w:space="0" w:color="000000"/>
              <w:bottom w:val="single" w:sz="4" w:space="0" w:color="000000"/>
              <w:right w:val="single" w:sz="4" w:space="0" w:color="000000"/>
            </w:tcBorders>
            <w:shd w:val="clear" w:color="auto" w:fill="auto"/>
          </w:tcPr>
          <w:p w:rsidR="0095796E" w:rsidRPr="005613AB" w:rsidRDefault="0095796E" w:rsidP="003E22AD">
            <w:pPr>
              <w:pStyle w:val="ListParagraph"/>
              <w:ind w:left="0"/>
              <w:jc w:val="both"/>
              <w:rPr>
                <w:i/>
                <w:lang w:val="sr-Cyrl-CS"/>
              </w:rPr>
            </w:pPr>
            <w:r w:rsidRPr="005613AB">
              <w:rPr>
                <w:b/>
                <w:i/>
                <w:lang w:val="sr-Cyrl-CS"/>
              </w:rPr>
              <w:t>Напомена:</w:t>
            </w:r>
          </w:p>
          <w:p w:rsidR="0095796E" w:rsidRPr="005613AB" w:rsidRDefault="0095796E" w:rsidP="003E22AD">
            <w:pPr>
              <w:pStyle w:val="ListParagraph"/>
              <w:ind w:left="0"/>
              <w:jc w:val="both"/>
              <w:rPr>
                <w:i/>
                <w:lang w:val="sr-Cyrl-CS"/>
              </w:rPr>
            </w:pPr>
            <w:r w:rsidRPr="005613AB">
              <w:rPr>
                <w:i/>
                <w:lang w:val="sr-Cyrl-CS"/>
              </w:rPr>
              <w:t xml:space="preserve">Понуђач </w:t>
            </w:r>
            <w:r w:rsidRPr="005613AB">
              <w:rPr>
                <w:b/>
                <w:i/>
                <w:lang w:val="sr-Cyrl-CS"/>
              </w:rPr>
              <w:t>може</w:t>
            </w:r>
            <w:r w:rsidRPr="005613AB">
              <w:rPr>
                <w:i/>
                <w:lang w:val="sr-Cyrl-CS"/>
              </w:rPr>
              <w:t xml:space="preserve"> поред Изјаве о испуњености услова, уз понуду доставити следеће доказе за испуњење тражених услова, на следећи начин:</w:t>
            </w:r>
          </w:p>
          <w:p w:rsidR="0095796E" w:rsidRPr="005613AB" w:rsidRDefault="0095796E" w:rsidP="00725045">
            <w:pPr>
              <w:pStyle w:val="ListParagraph"/>
              <w:numPr>
                <w:ilvl w:val="0"/>
                <w:numId w:val="11"/>
              </w:numPr>
              <w:jc w:val="both"/>
              <w:rPr>
                <w:i/>
                <w:iCs/>
                <w:lang w:val="sr-Cyrl-CS"/>
              </w:rPr>
            </w:pPr>
            <w:r w:rsidRPr="005613AB">
              <w:rPr>
                <w:i/>
                <w:iCs/>
                <w:lang w:val="sr-Cyrl-CS"/>
              </w:rPr>
              <w:t xml:space="preserve">Услов из чл. 75. ст. 1. тач. 1) Закона - </w:t>
            </w:r>
            <w:r w:rsidRPr="005613AB">
              <w:rPr>
                <w:b/>
                <w:i/>
                <w:iCs/>
                <w:lang w:val="sr-Cyrl-CS"/>
              </w:rPr>
              <w:t>Доказ</w:t>
            </w:r>
            <w:r w:rsidRPr="005613AB">
              <w:rPr>
                <w:i/>
                <w:iCs/>
                <w:lang w:val="sr-Cyrl-CS"/>
              </w:rPr>
              <w:t xml:space="preserve">: Извод </w:t>
            </w:r>
            <w:r w:rsidRPr="005613AB">
              <w:rPr>
                <w:i/>
                <w:lang w:val="sr-Cyrl-CS"/>
              </w:rPr>
              <w:t>из регистра Агенције за привредне регистре, односно извод из регистра надлежног Привредног суда):</w:t>
            </w:r>
          </w:p>
          <w:p w:rsidR="0095796E" w:rsidRPr="005613AB" w:rsidRDefault="0095796E" w:rsidP="00725045">
            <w:pPr>
              <w:pStyle w:val="ListParagraph"/>
              <w:numPr>
                <w:ilvl w:val="0"/>
                <w:numId w:val="11"/>
              </w:numPr>
              <w:jc w:val="both"/>
              <w:rPr>
                <w:b/>
                <w:i/>
                <w:lang w:val="sr-Cyrl-CS"/>
              </w:rPr>
            </w:pPr>
            <w:r w:rsidRPr="005613AB">
              <w:rPr>
                <w:i/>
                <w:iCs/>
                <w:lang w:val="sr-Cyrl-CS"/>
              </w:rPr>
              <w:t xml:space="preserve">Услов из чл. 75. ст. 1. тач. 2) Закона </w:t>
            </w:r>
            <w:r w:rsidRPr="005613AB">
              <w:rPr>
                <w:i/>
                <w:lang w:val="sr-Cyrl-CS"/>
              </w:rPr>
              <w:t xml:space="preserve">- </w:t>
            </w:r>
            <w:r w:rsidRPr="005613AB">
              <w:rPr>
                <w:b/>
                <w:i/>
                <w:lang w:val="sr-Cyrl-CS"/>
              </w:rPr>
              <w:t>Доказ:</w:t>
            </w:r>
            <w:r w:rsidRPr="005613AB">
              <w:rPr>
                <w:i/>
                <w:u w:val="single"/>
                <w:lang w:val="sr-Cyrl-CS"/>
              </w:rPr>
              <w:t>Пр</w:t>
            </w:r>
            <w:r w:rsidRPr="005613AB">
              <w:rPr>
                <w:bCs/>
                <w:i/>
                <w:u w:val="single"/>
                <w:lang w:val="sr-Cyrl-CS"/>
              </w:rPr>
              <w:t>авна лица:</w:t>
            </w:r>
            <w:r w:rsidRPr="005613AB">
              <w:rPr>
                <w:bCs/>
                <w:i/>
                <w:lang w:val="sr-Cyrl-CS"/>
              </w:rPr>
              <w:t xml:space="preserve"> 1) </w:t>
            </w:r>
            <w:r w:rsidRPr="005613AB">
              <w:rPr>
                <w:i/>
                <w:lang w:val="sr-Cyrl-CS"/>
              </w:rPr>
              <w:t>Извод из казнене евиденције, односно уверењ</w:t>
            </w:r>
            <w:r w:rsidRPr="005613AB">
              <w:rPr>
                <w:i/>
              </w:rPr>
              <w:t>e</w:t>
            </w:r>
            <w:r w:rsidRPr="005613AB">
              <w:rPr>
                <w:i/>
                <w:lang w:val="sr-Cyrl-CS"/>
              </w:rPr>
              <w:t xml:space="preserve"> основног суда на чијем подручју се налази седиште домаћег правног лица</w:t>
            </w:r>
            <w:r w:rsidRPr="005613AB">
              <w:rPr>
                <w:i/>
                <w:lang w:val="ru-RU"/>
              </w:rPr>
              <w:t>,</w:t>
            </w:r>
            <w:r w:rsidRPr="005613AB">
              <w:rPr>
                <w:i/>
                <w:lang w:val="sr-Cyrl-CS"/>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2) Извод из казнене евиденције Посебног одељења за организовани криминал Вишег суда у Београду, којим се потврђује да </w:t>
            </w:r>
            <w:r w:rsidRPr="005613AB">
              <w:rPr>
                <w:i/>
                <w:lang w:val="sr-Cyrl-CS"/>
              </w:rPr>
              <w:lastRenderedPageBreak/>
              <w:t xml:space="preserve">правно лице није осуђивано за неко од кривичних дела организованог криминала; 3) Извод из казнене евиденције, односно уверење надлежне полицијске управе МУП-а, којим се потврђује да </w:t>
            </w:r>
            <w:r w:rsidRPr="005613AB">
              <w:rPr>
                <w:i/>
                <w:color w:val="auto"/>
                <w:lang w:val="sr-Cyrl-CS"/>
              </w:rPr>
              <w:t xml:space="preserve">законски заступник понуђача </w:t>
            </w:r>
            <w:r w:rsidRPr="005613AB">
              <w:rPr>
                <w:i/>
                <w:lang w:val="sr-Cyrl-CS"/>
              </w:rPr>
              <w:t xml:space="preserve">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w:t>
            </w:r>
            <w:r w:rsidRPr="005613AB">
              <w:rPr>
                <w:i/>
                <w:color w:val="auto"/>
                <w:lang w:val="sr-Cyrl-CS"/>
              </w:rPr>
              <w:t>заступника</w:t>
            </w:r>
            <w:r w:rsidRPr="005613AB">
              <w:rPr>
                <w:i/>
                <w:lang w:val="sr-Cyrl-CS"/>
              </w:rPr>
              <w:t xml:space="preserve">). </w:t>
            </w:r>
            <w:r w:rsidRPr="005613AB">
              <w:rPr>
                <w:i/>
                <w:color w:val="auto"/>
                <w:lang w:val="sr-Cyrl-CS"/>
              </w:rPr>
              <w:t xml:space="preserve">Уколико понуђач има више законских заступника дужан је да достави доказ за сваког од њих. </w:t>
            </w:r>
            <w:r w:rsidRPr="005613AB">
              <w:rPr>
                <w:i/>
                <w:u w:val="single"/>
                <w:lang w:val="sr-Cyrl-CS"/>
              </w:rPr>
              <w:t>П</w:t>
            </w:r>
            <w:r w:rsidRPr="005613AB">
              <w:rPr>
                <w:bCs/>
                <w:i/>
                <w:u w:val="single"/>
                <w:lang w:val="sr-Cyrl-CS"/>
              </w:rPr>
              <w:t>редузетници и физичка лица</w:t>
            </w:r>
            <w:r w:rsidRPr="005613AB">
              <w:rPr>
                <w:i/>
                <w:u w:val="single"/>
                <w:lang w:val="sr-Cyrl-CS"/>
              </w:rPr>
              <w:t>:</w:t>
            </w:r>
            <w:r w:rsidRPr="005613AB">
              <w:rPr>
                <w:i/>
                <w:lang w:val="sr-Cyrl-CS"/>
              </w:rPr>
              <w:t xml:space="preserve">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95796E" w:rsidRPr="005613AB" w:rsidRDefault="0095796E" w:rsidP="003E22AD">
            <w:pPr>
              <w:pStyle w:val="ListParagraph"/>
              <w:jc w:val="both"/>
              <w:rPr>
                <w:i/>
                <w:iCs/>
                <w:lang w:val="sr-Cyrl-CS"/>
              </w:rPr>
            </w:pPr>
            <w:r w:rsidRPr="005613AB">
              <w:rPr>
                <w:b/>
                <w:i/>
                <w:lang w:val="sr-Cyrl-CS"/>
              </w:rPr>
              <w:t xml:space="preserve">Доказ не може бити старији од два месеца пре отварања понуда; </w:t>
            </w:r>
          </w:p>
          <w:p w:rsidR="0095796E" w:rsidRPr="005613AB" w:rsidRDefault="0095796E" w:rsidP="00725045">
            <w:pPr>
              <w:pStyle w:val="ListParagraph"/>
              <w:numPr>
                <w:ilvl w:val="0"/>
                <w:numId w:val="11"/>
              </w:numPr>
              <w:jc w:val="both"/>
              <w:rPr>
                <w:b/>
                <w:i/>
                <w:lang w:val="sr-Cyrl-CS"/>
              </w:rPr>
            </w:pPr>
            <w:r w:rsidRPr="005613AB">
              <w:rPr>
                <w:i/>
                <w:iCs/>
                <w:lang w:val="sr-Cyrl-CS"/>
              </w:rPr>
              <w:t xml:space="preserve">Услов из чл. 75. ст. 1. тач. 4) Закона - </w:t>
            </w:r>
            <w:r w:rsidRPr="005613AB">
              <w:rPr>
                <w:b/>
                <w:i/>
                <w:lang w:val="sr-Cyrl-CS"/>
              </w:rPr>
              <w:t>Доказ:</w:t>
            </w:r>
            <w:r w:rsidRPr="005613AB">
              <w:rPr>
                <w:i/>
                <w:lang w:val="sr-Cyrl-CS"/>
              </w:rPr>
              <w:t xml:space="preserve"> Уверење </w:t>
            </w:r>
            <w:r w:rsidRPr="005613AB">
              <w:rPr>
                <w:bCs/>
                <w:i/>
                <w:lang w:val="sr-Cyrl-CS"/>
              </w:rPr>
              <w:t xml:space="preserve">Пореске управе министарства финасија и привреде </w:t>
            </w:r>
            <w:r w:rsidRPr="005613AB">
              <w:rPr>
                <w:i/>
                <w:lang w:val="sr-Cyrl-CS"/>
              </w:rPr>
              <w:t xml:space="preserve">да је измирио доспеле порезе и доприносе и уверење надлежне управе </w:t>
            </w:r>
            <w:r w:rsidRPr="005613AB">
              <w:rPr>
                <w:bCs/>
                <w:i/>
                <w:lang w:val="sr-Cyrl-CS"/>
              </w:rPr>
              <w:t xml:space="preserve">локалне самоуправе </w:t>
            </w:r>
            <w:r w:rsidRPr="005613AB">
              <w:rPr>
                <w:i/>
                <w:lang w:val="sr-Cyrl-CS"/>
              </w:rPr>
              <w:t>да је измирио обавезе по основу изворних локалних јавних прихода или потврду Агенције за приватизацију да се понуђач налази у поступку приватизације.</w:t>
            </w:r>
          </w:p>
          <w:p w:rsidR="0095796E" w:rsidRPr="005613AB" w:rsidRDefault="0095796E" w:rsidP="003E22AD">
            <w:pPr>
              <w:pStyle w:val="ListParagraph"/>
              <w:jc w:val="both"/>
              <w:rPr>
                <w:i/>
                <w:iCs/>
                <w:lang w:val="sr-Cyrl-CS"/>
              </w:rPr>
            </w:pPr>
            <w:r w:rsidRPr="005613AB">
              <w:rPr>
                <w:b/>
                <w:i/>
                <w:lang w:val="sr-Cyrl-CS"/>
              </w:rPr>
              <w:t>Доказ не може бити старији од два месеца пре отварања понуда;</w:t>
            </w:r>
          </w:p>
          <w:p w:rsidR="0095796E" w:rsidRPr="005613AB" w:rsidRDefault="0095796E" w:rsidP="003E22AD">
            <w:pPr>
              <w:pStyle w:val="ListParagraph"/>
              <w:ind w:left="0"/>
              <w:jc w:val="both"/>
              <w:rPr>
                <w:lang w:val="sr-Cyrl-CS"/>
              </w:rPr>
            </w:pPr>
            <w:r w:rsidRPr="005613AB">
              <w:rPr>
                <w:lang w:val="sr-Cyrl-CS"/>
              </w:rPr>
              <w:t>Понуђач је дужан да уз понуду достави доказе за испуњење додатних услова.</w:t>
            </w:r>
          </w:p>
          <w:p w:rsidR="0095796E" w:rsidRPr="005613AB" w:rsidRDefault="0095796E" w:rsidP="00725045">
            <w:pPr>
              <w:pStyle w:val="ListParagraph"/>
              <w:numPr>
                <w:ilvl w:val="0"/>
                <w:numId w:val="4"/>
              </w:numPr>
              <w:jc w:val="both"/>
              <w:rPr>
                <w:b/>
                <w:i/>
                <w:lang w:val="sr-Cyrl-CS"/>
              </w:rPr>
            </w:pPr>
            <w:r w:rsidRPr="005613AB">
              <w:rPr>
                <w:bCs/>
                <w:i/>
                <w:lang w:val="sr-Cyrl-CS"/>
              </w:rPr>
              <w:t xml:space="preserve">финасија и привреде </w:t>
            </w:r>
            <w:r w:rsidRPr="005613AB">
              <w:rPr>
                <w:i/>
                <w:lang w:val="sr-Cyrl-CS"/>
              </w:rPr>
              <w:t xml:space="preserve">да је измирио доспеле порезе и доприносе и уверење надлежне управе </w:t>
            </w:r>
            <w:r w:rsidRPr="005613AB">
              <w:rPr>
                <w:bCs/>
                <w:i/>
                <w:lang w:val="sr-Cyrl-CS"/>
              </w:rPr>
              <w:t xml:space="preserve">локалне самоуправе </w:t>
            </w:r>
            <w:r w:rsidRPr="005613AB">
              <w:rPr>
                <w:i/>
                <w:lang w:val="sr-Cyrl-CS"/>
              </w:rPr>
              <w:t>да је измирио обавезе по основу изворних локалних јавних прихода или потврду Агенције за приватизацију да се понуђач налази у поступку приватизације.</w:t>
            </w:r>
          </w:p>
          <w:p w:rsidR="0095796E" w:rsidRPr="005613AB" w:rsidRDefault="0095796E" w:rsidP="003E22AD">
            <w:pPr>
              <w:pStyle w:val="ListParagraph"/>
              <w:jc w:val="both"/>
              <w:rPr>
                <w:i/>
                <w:iCs/>
                <w:lang w:val="sr-Cyrl-CS"/>
              </w:rPr>
            </w:pPr>
            <w:r w:rsidRPr="005613AB">
              <w:rPr>
                <w:b/>
                <w:i/>
                <w:lang w:val="sr-Cyrl-CS"/>
              </w:rPr>
              <w:t>Доказ не може бити старији од два месеца пре отварања понуда.</w:t>
            </w:r>
          </w:p>
        </w:tc>
      </w:tr>
    </w:tbl>
    <w:p w:rsidR="0095796E" w:rsidRPr="005613AB" w:rsidRDefault="0095796E" w:rsidP="0095796E">
      <w:pPr>
        <w:jc w:val="center"/>
        <w:rPr>
          <w:b/>
          <w:bCs/>
          <w:lang w:val="sr-Cyrl-CS"/>
        </w:rPr>
      </w:pPr>
    </w:p>
    <w:p w:rsidR="0095796E" w:rsidRPr="005613AB" w:rsidRDefault="0095796E" w:rsidP="0095796E">
      <w:pPr>
        <w:jc w:val="center"/>
        <w:rPr>
          <w:b/>
          <w:bCs/>
          <w:lang w:val="sr-Cyrl-CS"/>
        </w:rPr>
      </w:pPr>
    </w:p>
    <w:p w:rsidR="0095796E" w:rsidRPr="005613AB" w:rsidRDefault="0095796E" w:rsidP="0095796E">
      <w:pPr>
        <w:jc w:val="center"/>
        <w:rPr>
          <w:b/>
          <w:bCs/>
          <w:lang w:val="sr-Cyrl-CS"/>
        </w:rPr>
      </w:pPr>
    </w:p>
    <w:p w:rsidR="0095796E" w:rsidRPr="005613AB" w:rsidRDefault="0095796E" w:rsidP="0095796E">
      <w:pPr>
        <w:jc w:val="center"/>
        <w:rPr>
          <w:b/>
          <w:bCs/>
          <w:lang w:val="sr-Cyrl-CS"/>
        </w:rPr>
      </w:pPr>
    </w:p>
    <w:p w:rsidR="0095796E" w:rsidRPr="005613AB" w:rsidRDefault="0095796E" w:rsidP="0095796E">
      <w:pPr>
        <w:jc w:val="center"/>
        <w:rPr>
          <w:b/>
          <w:bCs/>
          <w:lang w:val="sr-Cyrl-CS"/>
        </w:rPr>
      </w:pPr>
    </w:p>
    <w:p w:rsidR="0095796E" w:rsidRPr="005613AB" w:rsidRDefault="0095796E" w:rsidP="0095796E">
      <w:pPr>
        <w:jc w:val="center"/>
        <w:rPr>
          <w:b/>
          <w:bCs/>
          <w:lang w:val="sr-Cyrl-CS"/>
        </w:rPr>
      </w:pPr>
    </w:p>
    <w:p w:rsidR="0095796E" w:rsidRPr="005613AB" w:rsidRDefault="0095796E" w:rsidP="0095796E">
      <w:pPr>
        <w:jc w:val="center"/>
        <w:rPr>
          <w:b/>
          <w:bCs/>
          <w:lang w:val="sr-Cyrl-CS"/>
        </w:rPr>
      </w:pPr>
    </w:p>
    <w:p w:rsidR="0095796E" w:rsidRPr="005613AB" w:rsidRDefault="0095796E" w:rsidP="0095796E">
      <w:pPr>
        <w:jc w:val="center"/>
        <w:rPr>
          <w:b/>
          <w:bCs/>
          <w:lang w:val="sr-Cyrl-CS"/>
        </w:rPr>
      </w:pPr>
    </w:p>
    <w:p w:rsidR="0095796E" w:rsidRPr="005613AB" w:rsidRDefault="0095796E" w:rsidP="0095796E">
      <w:pPr>
        <w:jc w:val="center"/>
        <w:rPr>
          <w:b/>
          <w:bCs/>
          <w:lang w:val="sr-Cyrl-CS"/>
        </w:rPr>
      </w:pPr>
    </w:p>
    <w:p w:rsidR="0095796E" w:rsidRPr="005613AB" w:rsidRDefault="0095796E" w:rsidP="0095796E">
      <w:pPr>
        <w:jc w:val="center"/>
        <w:rPr>
          <w:b/>
          <w:bCs/>
          <w:lang w:val="sr-Cyrl-CS"/>
        </w:rPr>
      </w:pPr>
    </w:p>
    <w:p w:rsidR="0095796E" w:rsidRPr="005613AB" w:rsidRDefault="0095796E" w:rsidP="0095796E">
      <w:pPr>
        <w:jc w:val="center"/>
        <w:rPr>
          <w:b/>
          <w:bCs/>
          <w:lang w:val="sr-Cyrl-CS"/>
        </w:rPr>
      </w:pPr>
    </w:p>
    <w:p w:rsidR="0095796E" w:rsidRPr="005613AB" w:rsidRDefault="0095796E" w:rsidP="0095796E">
      <w:pPr>
        <w:jc w:val="center"/>
        <w:rPr>
          <w:b/>
          <w:bCs/>
          <w:lang w:val="sr-Cyrl-CS"/>
        </w:rPr>
      </w:pPr>
    </w:p>
    <w:p w:rsidR="0095796E" w:rsidRPr="005613AB" w:rsidRDefault="0095796E" w:rsidP="0095796E">
      <w:pPr>
        <w:jc w:val="center"/>
        <w:rPr>
          <w:b/>
          <w:bCs/>
          <w:lang w:val="sr-Cyrl-CS"/>
        </w:rPr>
      </w:pPr>
    </w:p>
    <w:p w:rsidR="0095796E" w:rsidRPr="005613AB" w:rsidRDefault="0095796E" w:rsidP="0095796E">
      <w:pPr>
        <w:jc w:val="center"/>
        <w:rPr>
          <w:b/>
          <w:bCs/>
          <w:lang w:val="sr-Cyrl-CS"/>
        </w:rPr>
      </w:pPr>
    </w:p>
    <w:p w:rsidR="0095796E" w:rsidRPr="005613AB" w:rsidRDefault="0095796E" w:rsidP="0095796E">
      <w:pPr>
        <w:jc w:val="center"/>
        <w:rPr>
          <w:b/>
          <w:bCs/>
          <w:lang w:val="sr-Cyrl-CS"/>
        </w:rPr>
      </w:pPr>
    </w:p>
    <w:p w:rsidR="0095796E" w:rsidRPr="005613AB" w:rsidRDefault="0095796E" w:rsidP="0095796E">
      <w:pPr>
        <w:jc w:val="center"/>
        <w:rPr>
          <w:b/>
          <w:bCs/>
          <w:lang w:val="sr-Cyrl-CS"/>
        </w:rPr>
      </w:pPr>
    </w:p>
    <w:p w:rsidR="0095796E" w:rsidRPr="005613AB" w:rsidRDefault="0095796E" w:rsidP="0095796E">
      <w:pPr>
        <w:jc w:val="center"/>
        <w:rPr>
          <w:b/>
          <w:bCs/>
          <w:lang w:val="sr-Cyrl-CS"/>
        </w:rPr>
      </w:pPr>
    </w:p>
    <w:p w:rsidR="0095796E" w:rsidRPr="005613AB" w:rsidRDefault="0095796E" w:rsidP="0095796E">
      <w:pPr>
        <w:jc w:val="center"/>
        <w:rPr>
          <w:b/>
          <w:bCs/>
          <w:lang w:val="sr-Cyrl-CS"/>
        </w:rPr>
      </w:pPr>
    </w:p>
    <w:p w:rsidR="0095796E" w:rsidRPr="005613AB" w:rsidRDefault="0095796E" w:rsidP="0095796E">
      <w:pPr>
        <w:jc w:val="center"/>
        <w:rPr>
          <w:b/>
          <w:bCs/>
          <w:lang w:val="sr-Cyrl-CS"/>
        </w:rPr>
      </w:pPr>
    </w:p>
    <w:p w:rsidR="0095796E" w:rsidRPr="005613AB" w:rsidRDefault="0095796E" w:rsidP="0095796E">
      <w:pPr>
        <w:jc w:val="center"/>
        <w:rPr>
          <w:b/>
          <w:bCs/>
          <w:lang w:val="sr-Cyrl-CS"/>
        </w:rPr>
      </w:pPr>
    </w:p>
    <w:p w:rsidR="0095796E" w:rsidRPr="005613AB" w:rsidRDefault="0095796E" w:rsidP="0095796E">
      <w:pPr>
        <w:rPr>
          <w:b/>
          <w:bCs/>
          <w:lang w:val="sr-Cyrl-CS"/>
        </w:rPr>
      </w:pPr>
    </w:p>
    <w:p w:rsidR="0095796E" w:rsidRPr="005613AB" w:rsidRDefault="0095796E" w:rsidP="0095796E">
      <w:pPr>
        <w:rPr>
          <w:b/>
          <w:bCs/>
          <w:lang w:val="sr-Cyrl-CS"/>
        </w:rPr>
      </w:pPr>
    </w:p>
    <w:p w:rsidR="0095796E" w:rsidRPr="005613AB" w:rsidRDefault="0095796E" w:rsidP="0095796E">
      <w:pPr>
        <w:jc w:val="center"/>
        <w:rPr>
          <w:b/>
          <w:bCs/>
          <w:lang w:val="sr-Cyrl-CS"/>
        </w:rPr>
      </w:pPr>
    </w:p>
    <w:p w:rsidR="0095796E" w:rsidRPr="005613AB" w:rsidRDefault="0095796E" w:rsidP="0095796E">
      <w:pPr>
        <w:pStyle w:val="ListParagraph"/>
        <w:shd w:val="clear" w:color="auto" w:fill="C6D9F1"/>
        <w:ind w:left="360"/>
        <w:jc w:val="center"/>
        <w:rPr>
          <w:bCs/>
          <w:iCs/>
          <w:lang w:val="sr-Cyrl-CS"/>
        </w:rPr>
      </w:pPr>
      <w:r w:rsidRPr="005613AB">
        <w:rPr>
          <w:b/>
          <w:bCs/>
          <w:i/>
          <w:iCs/>
          <w:lang w:val="ru-RU"/>
        </w:rPr>
        <w:lastRenderedPageBreak/>
        <w:t>3.</w:t>
      </w:r>
      <w:r w:rsidRPr="005613AB">
        <w:rPr>
          <w:b/>
          <w:bCs/>
          <w:i/>
          <w:iCs/>
          <w:lang w:val="sr-Cyrl-CS"/>
        </w:rPr>
        <w:t xml:space="preserve"> ОБРАЗАЦ ИЗЈАВЕ О ИСПУЊАВАЊУ УСЛОВА ИЗ ЧЛ. 75. И 76. ЗАКОНА</w:t>
      </w:r>
    </w:p>
    <w:p w:rsidR="0095796E" w:rsidRPr="005613AB" w:rsidRDefault="0095796E" w:rsidP="0095796E">
      <w:pPr>
        <w:pStyle w:val="ListParagraph"/>
        <w:shd w:val="clear" w:color="auto" w:fill="C6D9F1"/>
        <w:ind w:left="360"/>
        <w:jc w:val="center"/>
        <w:rPr>
          <w:bCs/>
          <w:iCs/>
          <w:lang w:val="sr-Cyrl-CS"/>
        </w:rPr>
      </w:pPr>
    </w:p>
    <w:p w:rsidR="0095796E" w:rsidRPr="005613AB" w:rsidRDefault="0095796E" w:rsidP="0095796E">
      <w:pPr>
        <w:jc w:val="center"/>
        <w:rPr>
          <w:b/>
          <w:bCs/>
          <w:lang w:val="sr-Cyrl-CS"/>
        </w:rPr>
      </w:pPr>
    </w:p>
    <w:p w:rsidR="0095796E" w:rsidRPr="005613AB" w:rsidRDefault="0095796E" w:rsidP="0095796E">
      <w:pPr>
        <w:jc w:val="center"/>
        <w:rPr>
          <w:b/>
          <w:bCs/>
          <w:lang w:val="sr-Cyrl-CS"/>
        </w:rPr>
      </w:pPr>
      <w:r w:rsidRPr="005613AB">
        <w:rPr>
          <w:b/>
          <w:bCs/>
          <w:lang w:val="sr-Cyrl-CS"/>
        </w:rPr>
        <w:t>ИЗЈАВА ПОНУЂАЧА</w:t>
      </w:r>
    </w:p>
    <w:p w:rsidR="0095796E" w:rsidRPr="005613AB" w:rsidRDefault="0095796E" w:rsidP="0095796E">
      <w:pPr>
        <w:jc w:val="center"/>
        <w:rPr>
          <w:b/>
          <w:bCs/>
          <w:lang w:val="sr-Cyrl-CS"/>
        </w:rPr>
      </w:pPr>
      <w:r w:rsidRPr="005613AB">
        <w:rPr>
          <w:b/>
          <w:bCs/>
          <w:lang w:val="sr-Cyrl-CS"/>
        </w:rPr>
        <w:t>О ИСПУЊАВАЊУ УСЛОВА ИЗ ЧЛ. 75. И 76. ЗАКОНА У ПОСТУПКУ ЈАВНЕ</w:t>
      </w:r>
    </w:p>
    <w:p w:rsidR="0095796E" w:rsidRPr="005613AB" w:rsidRDefault="0095796E" w:rsidP="0095796E">
      <w:pPr>
        <w:jc w:val="center"/>
        <w:rPr>
          <w:b/>
          <w:bCs/>
          <w:lang w:val="sr-Cyrl-CS"/>
        </w:rPr>
      </w:pPr>
      <w:r w:rsidRPr="005613AB">
        <w:rPr>
          <w:b/>
          <w:bCs/>
          <w:lang w:val="sr-Cyrl-CS"/>
        </w:rPr>
        <w:t>НАБАВКЕ МАЛЕ ВРЕДНОСТИ</w:t>
      </w:r>
    </w:p>
    <w:p w:rsidR="0095796E" w:rsidRPr="005613AB" w:rsidRDefault="0095796E" w:rsidP="0095796E">
      <w:pPr>
        <w:jc w:val="center"/>
        <w:rPr>
          <w:b/>
          <w:bCs/>
          <w:lang w:val="sr-Cyrl-CS"/>
        </w:rPr>
      </w:pPr>
    </w:p>
    <w:p w:rsidR="0095796E" w:rsidRPr="005613AB" w:rsidRDefault="0095796E" w:rsidP="0095796E">
      <w:pPr>
        <w:jc w:val="both"/>
        <w:rPr>
          <w:lang w:val="sr-Cyrl-CS"/>
        </w:rPr>
      </w:pPr>
      <w:r w:rsidRPr="005613AB">
        <w:rPr>
          <w:lang w:val="sr-Cyrl-CS"/>
        </w:rPr>
        <w:t>У складу са чланом 77. став 4. Закона, под пуном материјалном и кривичном одговорношћу, као заступник понуђача, дајем следећу</w:t>
      </w:r>
    </w:p>
    <w:p w:rsidR="0095796E" w:rsidRPr="005613AB" w:rsidRDefault="0095796E" w:rsidP="0095796E">
      <w:pPr>
        <w:jc w:val="both"/>
        <w:rPr>
          <w:lang w:val="sr-Cyrl-CS"/>
        </w:rPr>
      </w:pPr>
      <w:r w:rsidRPr="005613AB">
        <w:rPr>
          <w:lang w:val="sr-Cyrl-CS"/>
        </w:rPr>
        <w:tab/>
      </w:r>
      <w:r w:rsidRPr="005613AB">
        <w:rPr>
          <w:lang w:val="sr-Cyrl-CS"/>
        </w:rPr>
        <w:tab/>
      </w:r>
      <w:r w:rsidRPr="005613AB">
        <w:rPr>
          <w:lang w:val="sr-Cyrl-CS"/>
        </w:rPr>
        <w:tab/>
      </w:r>
      <w:r w:rsidRPr="005613AB">
        <w:rPr>
          <w:lang w:val="sr-Cyrl-CS"/>
        </w:rPr>
        <w:tab/>
      </w:r>
    </w:p>
    <w:p w:rsidR="0095796E" w:rsidRPr="005613AB" w:rsidRDefault="0095796E" w:rsidP="0095796E">
      <w:pPr>
        <w:jc w:val="center"/>
        <w:rPr>
          <w:b/>
          <w:lang w:val="sr-Cyrl-CS"/>
        </w:rPr>
      </w:pPr>
      <w:r w:rsidRPr="005613AB">
        <w:rPr>
          <w:b/>
          <w:lang w:val="sr-Cyrl-CS"/>
        </w:rPr>
        <w:t>И З Ј А В У</w:t>
      </w:r>
    </w:p>
    <w:p w:rsidR="0095796E" w:rsidRPr="005613AB" w:rsidRDefault="0095796E" w:rsidP="0095796E">
      <w:pPr>
        <w:jc w:val="center"/>
        <w:rPr>
          <w:lang w:val="sr-Cyrl-CS"/>
        </w:rPr>
      </w:pPr>
    </w:p>
    <w:p w:rsidR="0095796E" w:rsidRPr="005613AB" w:rsidRDefault="0095796E" w:rsidP="0095796E">
      <w:pPr>
        <w:rPr>
          <w:iCs/>
          <w:lang w:val="sr-Cyrl-CS"/>
        </w:rPr>
      </w:pPr>
      <w:r w:rsidRPr="005613AB">
        <w:rPr>
          <w:lang w:val="sr-Cyrl-CS"/>
        </w:rPr>
        <w:t xml:space="preserve">Понуђач </w:t>
      </w:r>
      <w:r w:rsidRPr="005613AB">
        <w:rPr>
          <w:i/>
          <w:lang w:val="sr-Cyrl-CS"/>
        </w:rPr>
        <w:t xml:space="preserve"> _____________________________________________</w:t>
      </w:r>
      <w:r w:rsidRPr="005613AB">
        <w:rPr>
          <w:i/>
          <w:iCs/>
          <w:lang w:val="sr-Cyrl-CS"/>
        </w:rPr>
        <w:t>[</w:t>
      </w:r>
      <w:r w:rsidRPr="005613AB">
        <w:rPr>
          <w:i/>
          <w:lang w:val="sr-Cyrl-CS"/>
        </w:rPr>
        <w:t>навести назив понуђача</w:t>
      </w:r>
      <w:r w:rsidRPr="005613AB">
        <w:rPr>
          <w:i/>
          <w:iCs/>
          <w:lang w:val="sr-Cyrl-CS"/>
        </w:rPr>
        <w:t>]</w:t>
      </w:r>
      <w:r w:rsidRPr="005613AB">
        <w:rPr>
          <w:i/>
          <w:lang w:val="sr-Cyrl-CS"/>
        </w:rPr>
        <w:t xml:space="preserve"> </w:t>
      </w:r>
      <w:r w:rsidRPr="005613AB">
        <w:rPr>
          <w:lang w:val="sr-Cyrl-CS"/>
        </w:rPr>
        <w:t xml:space="preserve">у поступку јавне набавке мале вредности– добара – </w:t>
      </w:r>
      <w:r w:rsidRPr="005613AB">
        <w:rPr>
          <w:b/>
          <w:bCs/>
          <w:lang w:val="sr-Cyrl-CS"/>
        </w:rPr>
        <w:t xml:space="preserve">набавка радног одела и радне обуће </w:t>
      </w:r>
      <w:r w:rsidRPr="005613AB">
        <w:rPr>
          <w:lang w:val="sr-Cyrl-CS"/>
        </w:rPr>
        <w:t xml:space="preserve">број </w:t>
      </w:r>
      <w:r w:rsidR="00D642B9">
        <w:rPr>
          <w:lang w:val="sr-Cyrl-CS"/>
        </w:rPr>
        <w:t>1.1.1.</w:t>
      </w:r>
      <w:r w:rsidRPr="005613AB">
        <w:rPr>
          <w:lang w:val="sr-Cyrl-CS"/>
        </w:rPr>
        <w:t>-Д/</w:t>
      </w:r>
      <w:r w:rsidR="00D642B9">
        <w:rPr>
          <w:lang w:val="sr-Cyrl-CS"/>
        </w:rPr>
        <w:t>20</w:t>
      </w:r>
      <w:r w:rsidRPr="005613AB">
        <w:rPr>
          <w:lang w:val="sr-Cyrl-CS"/>
        </w:rPr>
        <w:t>, испуњава све услове из чл. 75. и 76. Закона, односно услове дефинисане конкурсном документацијом</w:t>
      </w:r>
      <w:r w:rsidRPr="005613AB">
        <w:rPr>
          <w:lang w:val="ru-RU"/>
        </w:rPr>
        <w:t xml:space="preserve"> </w:t>
      </w:r>
      <w:r w:rsidRPr="005613AB">
        <w:rPr>
          <w:lang w:val="sr-Cyrl-CS"/>
        </w:rPr>
        <w:t>за предметну јавну набавку, и то:</w:t>
      </w:r>
    </w:p>
    <w:p w:rsidR="0095796E" w:rsidRPr="005613AB" w:rsidRDefault="0095796E" w:rsidP="00725045">
      <w:pPr>
        <w:pStyle w:val="ListParagraph"/>
        <w:numPr>
          <w:ilvl w:val="0"/>
          <w:numId w:val="2"/>
        </w:numPr>
        <w:jc w:val="both"/>
        <w:rPr>
          <w:iCs/>
          <w:lang w:val="sr-Cyrl-CS"/>
        </w:rPr>
      </w:pPr>
      <w:r w:rsidRPr="005613AB">
        <w:rPr>
          <w:iCs/>
          <w:lang w:val="sr-Cyrl-CS"/>
        </w:rPr>
        <w:t>Понуђач је регистрован код надлежног органа, односно уписан у одговарајући регистар;</w:t>
      </w:r>
    </w:p>
    <w:p w:rsidR="0095796E" w:rsidRPr="005613AB" w:rsidRDefault="0095796E" w:rsidP="00725045">
      <w:pPr>
        <w:pStyle w:val="ListParagraph"/>
        <w:numPr>
          <w:ilvl w:val="0"/>
          <w:numId w:val="2"/>
        </w:numPr>
        <w:jc w:val="both"/>
        <w:rPr>
          <w:bCs/>
          <w:iCs/>
          <w:lang w:val="sr-Cyrl-CS"/>
        </w:rPr>
      </w:pPr>
      <w:r w:rsidRPr="005613AB">
        <w:rPr>
          <w:iCs/>
          <w:lang w:val="sr-Cyrl-CS"/>
        </w:rPr>
        <w:t xml:space="preserve">Понуђач и његов законски </w:t>
      </w:r>
      <w:r w:rsidRPr="005613AB">
        <w:rPr>
          <w:lang w:val="sr-Cyrl-CS"/>
        </w:rPr>
        <w:t>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95796E" w:rsidRPr="005613AB" w:rsidRDefault="0095796E" w:rsidP="00725045">
      <w:pPr>
        <w:pStyle w:val="ListParagraph"/>
        <w:numPr>
          <w:ilvl w:val="0"/>
          <w:numId w:val="2"/>
        </w:numPr>
        <w:jc w:val="both"/>
        <w:rPr>
          <w:color w:val="auto"/>
          <w:lang w:val="sr-Cyrl-CS"/>
        </w:rPr>
      </w:pPr>
      <w:r w:rsidRPr="005613AB">
        <w:rPr>
          <w:bCs/>
          <w:iCs/>
          <w:lang w:val="sr-Cyrl-CS"/>
        </w:rPr>
        <w:t xml:space="preserve">Понуђач је измирио </w:t>
      </w:r>
      <w:r w:rsidRPr="005613AB">
        <w:rPr>
          <w:lang w:val="sr-Cyrl-CS"/>
        </w:rPr>
        <w:t>доспеле порезе, доприносе и друге јавне дажбине у складу са прописима Републике Србије (</w:t>
      </w:r>
      <w:r w:rsidRPr="005613AB">
        <w:rPr>
          <w:i/>
          <w:lang w:val="sr-Cyrl-CS"/>
        </w:rPr>
        <w:t>или стране државе када има седиште на њеној територији);</w:t>
      </w:r>
    </w:p>
    <w:p w:rsidR="0095796E" w:rsidRPr="005613AB" w:rsidRDefault="0095796E" w:rsidP="00725045">
      <w:pPr>
        <w:pStyle w:val="ListParagraph"/>
        <w:numPr>
          <w:ilvl w:val="0"/>
          <w:numId w:val="2"/>
        </w:numPr>
        <w:jc w:val="both"/>
        <w:rPr>
          <w:i/>
          <w:lang w:val="sr-Cyrl-CS"/>
        </w:rPr>
      </w:pPr>
      <w:r w:rsidRPr="005613AB">
        <w:rPr>
          <w:color w:val="auto"/>
          <w:lang w:val="sr-Cyrl-CS"/>
        </w:rPr>
        <w:t xml:space="preserve">Понуђач је поштовао обавезе које произлазе из важећих прописа о заштити на раду, запошљавању и условима рада, заштити животне средине и гарантује </w:t>
      </w:r>
      <w:r w:rsidRPr="005613AB">
        <w:rPr>
          <w:lang w:val="sr-Cyrl-CS"/>
        </w:rPr>
        <w:t>да нема забрану обављања делатности која је на снази у време подношења понуде</w:t>
      </w:r>
    </w:p>
    <w:p w:rsidR="0095796E" w:rsidRPr="005613AB" w:rsidRDefault="0095796E" w:rsidP="0095796E">
      <w:pPr>
        <w:jc w:val="both"/>
        <w:rPr>
          <w:i/>
          <w:lang w:val="sr-Cyrl-CS"/>
        </w:rPr>
      </w:pPr>
    </w:p>
    <w:tbl>
      <w:tblPr>
        <w:tblW w:w="9644" w:type="dxa"/>
        <w:jc w:val="center"/>
        <w:tblLook w:val="01E0" w:firstRow="1" w:lastRow="1" w:firstColumn="1" w:lastColumn="1" w:noHBand="0" w:noVBand="0"/>
      </w:tblPr>
      <w:tblGrid>
        <w:gridCol w:w="3627"/>
        <w:gridCol w:w="2402"/>
        <w:gridCol w:w="3615"/>
      </w:tblGrid>
      <w:tr w:rsidR="000F6D56" w:rsidRPr="005613AB" w:rsidTr="005A10EB">
        <w:trPr>
          <w:trHeight w:val="1046"/>
          <w:jc w:val="center"/>
        </w:trPr>
        <w:tc>
          <w:tcPr>
            <w:tcW w:w="3627" w:type="dxa"/>
            <w:tcBorders>
              <w:top w:val="single" w:sz="4" w:space="0" w:color="auto"/>
              <w:left w:val="single" w:sz="4" w:space="0" w:color="auto"/>
              <w:bottom w:val="single" w:sz="4" w:space="0" w:color="auto"/>
              <w:right w:val="single" w:sz="4" w:space="0" w:color="auto"/>
            </w:tcBorders>
          </w:tcPr>
          <w:p w:rsidR="000F6D56" w:rsidRPr="005613AB" w:rsidRDefault="000F6D56" w:rsidP="005A10EB">
            <w:pPr>
              <w:spacing w:before="120"/>
              <w:jc w:val="center"/>
              <w:rPr>
                <w:lang w:val="sr-Cyrl-CS"/>
              </w:rPr>
            </w:pPr>
            <w:r w:rsidRPr="005613AB">
              <w:rPr>
                <w:b/>
                <w:lang w:val="sr-Cyrl-CS"/>
              </w:rPr>
              <w:t>Место и датум:</w:t>
            </w:r>
          </w:p>
        </w:tc>
        <w:tc>
          <w:tcPr>
            <w:tcW w:w="2402" w:type="dxa"/>
            <w:tcBorders>
              <w:top w:val="single" w:sz="4" w:space="0" w:color="auto"/>
              <w:left w:val="single" w:sz="4" w:space="0" w:color="auto"/>
              <w:bottom w:val="single" w:sz="4" w:space="0" w:color="auto"/>
              <w:right w:val="single" w:sz="4" w:space="0" w:color="auto"/>
            </w:tcBorders>
            <w:vAlign w:val="center"/>
          </w:tcPr>
          <w:p w:rsidR="000F6D56" w:rsidRPr="005613AB" w:rsidRDefault="000F6D56" w:rsidP="005A10EB">
            <w:pPr>
              <w:spacing w:before="120"/>
              <w:jc w:val="center"/>
              <w:rPr>
                <w:b/>
                <w:lang w:val="sr-Cyrl-CS"/>
              </w:rPr>
            </w:pPr>
            <w:r w:rsidRPr="005613AB">
              <w:rPr>
                <w:b/>
                <w:lang w:val="sr-Cyrl-CS"/>
              </w:rPr>
              <w:t>М.П.</w:t>
            </w:r>
          </w:p>
        </w:tc>
        <w:tc>
          <w:tcPr>
            <w:tcW w:w="3615" w:type="dxa"/>
            <w:tcBorders>
              <w:top w:val="single" w:sz="4" w:space="0" w:color="auto"/>
              <w:left w:val="single" w:sz="4" w:space="0" w:color="auto"/>
              <w:bottom w:val="single" w:sz="4" w:space="0" w:color="auto"/>
              <w:right w:val="single" w:sz="4" w:space="0" w:color="auto"/>
            </w:tcBorders>
          </w:tcPr>
          <w:p w:rsidR="000F6D56" w:rsidRPr="005613AB" w:rsidRDefault="000F6D56" w:rsidP="005A10EB">
            <w:pPr>
              <w:spacing w:before="120"/>
              <w:jc w:val="center"/>
              <w:rPr>
                <w:lang w:val="sr-Cyrl-CS"/>
              </w:rPr>
            </w:pPr>
            <w:r w:rsidRPr="005613AB">
              <w:rPr>
                <w:b/>
                <w:lang w:val="sr-Cyrl-CS"/>
              </w:rPr>
              <w:t>потпис овлашћеног лица понуђача</w:t>
            </w:r>
          </w:p>
        </w:tc>
      </w:tr>
    </w:tbl>
    <w:p w:rsidR="000F6D56" w:rsidRPr="005613AB" w:rsidRDefault="000F6D56" w:rsidP="0095796E">
      <w:pPr>
        <w:pStyle w:val="ListParagraph"/>
        <w:ind w:left="0"/>
        <w:jc w:val="both"/>
        <w:rPr>
          <w:b/>
          <w:bCs/>
          <w:i/>
          <w:color w:val="auto"/>
        </w:rPr>
      </w:pPr>
    </w:p>
    <w:p w:rsidR="000F6D56" w:rsidRPr="005613AB" w:rsidRDefault="000F6D56" w:rsidP="0095796E">
      <w:pPr>
        <w:pStyle w:val="ListParagraph"/>
        <w:ind w:left="0"/>
        <w:jc w:val="both"/>
        <w:rPr>
          <w:b/>
          <w:bCs/>
          <w:i/>
          <w:color w:val="auto"/>
        </w:rPr>
      </w:pPr>
    </w:p>
    <w:p w:rsidR="0095796E" w:rsidRPr="005613AB" w:rsidRDefault="0095796E" w:rsidP="0095796E">
      <w:pPr>
        <w:pStyle w:val="ListParagraph"/>
        <w:ind w:left="0"/>
        <w:jc w:val="both"/>
        <w:rPr>
          <w:bCs/>
          <w:i/>
          <w:iCs/>
          <w:color w:val="auto"/>
        </w:rPr>
      </w:pPr>
      <w:r w:rsidRPr="005613AB">
        <w:rPr>
          <w:b/>
          <w:bCs/>
          <w:i/>
          <w:color w:val="auto"/>
        </w:rPr>
        <w:t>Напомена:</w:t>
      </w:r>
      <w:r w:rsidRPr="005613AB">
        <w:rPr>
          <w:bCs/>
          <w:i/>
          <w:color w:val="auto"/>
        </w:rPr>
        <w:t xml:space="preserve"> </w:t>
      </w:r>
      <w:r w:rsidRPr="005613AB">
        <w:rPr>
          <w:b/>
          <w:bCs/>
          <w:i/>
          <w:iCs/>
          <w:color w:val="auto"/>
          <w:u w:val="single"/>
        </w:rPr>
        <w:t>Уколико понуду подноси група понуђача,</w:t>
      </w:r>
      <w:r w:rsidRPr="005613AB">
        <w:rPr>
          <w:bCs/>
          <w:i/>
          <w:iCs/>
          <w:color w:val="auto"/>
        </w:rPr>
        <w:t xml:space="preserve"> Изјава мора бити потписана од стране овлашћеног лица сваког понуђача из групе понуђача и оверена печатом. </w:t>
      </w:r>
    </w:p>
    <w:p w:rsidR="0095796E" w:rsidRPr="005613AB" w:rsidRDefault="0095796E" w:rsidP="0095796E">
      <w:pPr>
        <w:jc w:val="center"/>
        <w:rPr>
          <w:b/>
          <w:bCs/>
        </w:rPr>
      </w:pPr>
    </w:p>
    <w:p w:rsidR="0095796E" w:rsidRPr="005613AB" w:rsidRDefault="0095796E" w:rsidP="0095796E">
      <w:pPr>
        <w:jc w:val="center"/>
        <w:rPr>
          <w:b/>
          <w:bCs/>
        </w:rPr>
      </w:pPr>
    </w:p>
    <w:p w:rsidR="0095796E" w:rsidRPr="005613AB" w:rsidRDefault="0095796E" w:rsidP="0095796E">
      <w:pPr>
        <w:jc w:val="center"/>
        <w:rPr>
          <w:b/>
          <w:bCs/>
        </w:rPr>
      </w:pPr>
    </w:p>
    <w:p w:rsidR="0095796E" w:rsidRPr="005613AB" w:rsidRDefault="0095796E" w:rsidP="0095796E">
      <w:pPr>
        <w:jc w:val="center"/>
        <w:rPr>
          <w:b/>
          <w:bCs/>
        </w:rPr>
      </w:pPr>
    </w:p>
    <w:p w:rsidR="0095796E" w:rsidRPr="005613AB" w:rsidRDefault="0095796E" w:rsidP="0095796E">
      <w:pPr>
        <w:jc w:val="center"/>
        <w:rPr>
          <w:b/>
          <w:bCs/>
        </w:rPr>
      </w:pPr>
    </w:p>
    <w:p w:rsidR="0095796E" w:rsidRPr="005613AB" w:rsidRDefault="0095796E" w:rsidP="0095796E">
      <w:pPr>
        <w:jc w:val="center"/>
        <w:rPr>
          <w:b/>
          <w:bCs/>
        </w:rPr>
      </w:pPr>
    </w:p>
    <w:p w:rsidR="0095796E" w:rsidRPr="005613AB" w:rsidRDefault="0095796E" w:rsidP="0095796E">
      <w:pPr>
        <w:jc w:val="center"/>
        <w:rPr>
          <w:b/>
          <w:bCs/>
        </w:rPr>
      </w:pPr>
    </w:p>
    <w:p w:rsidR="0095796E" w:rsidRPr="005613AB" w:rsidRDefault="0095796E" w:rsidP="0095796E">
      <w:pPr>
        <w:jc w:val="center"/>
        <w:rPr>
          <w:b/>
          <w:bCs/>
        </w:rPr>
      </w:pPr>
    </w:p>
    <w:p w:rsidR="0095796E" w:rsidRPr="005613AB" w:rsidRDefault="0095796E" w:rsidP="0095796E">
      <w:pPr>
        <w:jc w:val="center"/>
        <w:rPr>
          <w:b/>
          <w:bCs/>
        </w:rPr>
      </w:pPr>
    </w:p>
    <w:p w:rsidR="0095796E" w:rsidRPr="005613AB" w:rsidRDefault="0095796E" w:rsidP="0095796E">
      <w:pPr>
        <w:jc w:val="center"/>
        <w:rPr>
          <w:b/>
          <w:bCs/>
        </w:rPr>
      </w:pPr>
    </w:p>
    <w:p w:rsidR="0095796E" w:rsidRPr="005613AB" w:rsidRDefault="0095796E" w:rsidP="0095796E">
      <w:pPr>
        <w:jc w:val="center"/>
        <w:rPr>
          <w:b/>
          <w:bCs/>
        </w:rPr>
      </w:pPr>
    </w:p>
    <w:p w:rsidR="0095796E" w:rsidRPr="005613AB" w:rsidRDefault="0095796E" w:rsidP="00154EB7">
      <w:pPr>
        <w:rPr>
          <w:b/>
          <w:bCs/>
        </w:rPr>
      </w:pPr>
    </w:p>
    <w:p w:rsidR="0095796E" w:rsidRPr="005613AB" w:rsidRDefault="0095796E" w:rsidP="0095796E">
      <w:pPr>
        <w:jc w:val="center"/>
        <w:rPr>
          <w:b/>
          <w:bCs/>
        </w:rPr>
      </w:pPr>
      <w:r w:rsidRPr="005613AB">
        <w:rPr>
          <w:b/>
          <w:bCs/>
        </w:rPr>
        <w:t>ИЗЈАВА ПОДИЗВОЂАЧА</w:t>
      </w:r>
    </w:p>
    <w:p w:rsidR="0095796E" w:rsidRPr="005613AB" w:rsidRDefault="0095796E" w:rsidP="0095796E">
      <w:pPr>
        <w:jc w:val="center"/>
        <w:rPr>
          <w:b/>
          <w:bCs/>
        </w:rPr>
      </w:pPr>
      <w:proofErr w:type="gramStart"/>
      <w:r w:rsidRPr="005613AB">
        <w:rPr>
          <w:b/>
          <w:bCs/>
        </w:rPr>
        <w:t>О ИСПУЊАВАЊУ УСЛОВА ИЗ ЧЛ.</w:t>
      </w:r>
      <w:proofErr w:type="gramEnd"/>
      <w:r w:rsidRPr="005613AB">
        <w:rPr>
          <w:b/>
          <w:bCs/>
        </w:rPr>
        <w:t xml:space="preserve"> 75. ЗАКОНА У ПОСТУПКУ ЈАВНЕ</w:t>
      </w:r>
    </w:p>
    <w:p w:rsidR="0095796E" w:rsidRPr="005613AB" w:rsidRDefault="0095796E" w:rsidP="0095796E">
      <w:pPr>
        <w:jc w:val="center"/>
        <w:rPr>
          <w:b/>
          <w:bCs/>
        </w:rPr>
      </w:pPr>
      <w:r w:rsidRPr="005613AB">
        <w:rPr>
          <w:b/>
          <w:bCs/>
        </w:rPr>
        <w:t>НАБАВКЕ МАЛЕ ВРЕДНОСТИ</w:t>
      </w:r>
    </w:p>
    <w:p w:rsidR="0095796E" w:rsidRPr="005613AB" w:rsidRDefault="0095796E" w:rsidP="0095796E">
      <w:pPr>
        <w:jc w:val="center"/>
        <w:rPr>
          <w:b/>
          <w:bCs/>
        </w:rPr>
      </w:pPr>
    </w:p>
    <w:p w:rsidR="0095796E" w:rsidRPr="005613AB" w:rsidRDefault="0095796E" w:rsidP="0095796E">
      <w:pPr>
        <w:jc w:val="center"/>
        <w:rPr>
          <w:b/>
          <w:bCs/>
        </w:rPr>
      </w:pPr>
    </w:p>
    <w:p w:rsidR="0095796E" w:rsidRPr="005613AB" w:rsidRDefault="0095796E" w:rsidP="0095796E">
      <w:pPr>
        <w:jc w:val="both"/>
      </w:pPr>
      <w:proofErr w:type="gramStart"/>
      <w:r w:rsidRPr="005613AB">
        <w:t>У складу са чланом 77.</w:t>
      </w:r>
      <w:proofErr w:type="gramEnd"/>
      <w:r w:rsidRPr="005613AB">
        <w:t xml:space="preserve"> </w:t>
      </w:r>
      <w:proofErr w:type="gramStart"/>
      <w:r w:rsidRPr="005613AB">
        <w:t>став</w:t>
      </w:r>
      <w:proofErr w:type="gramEnd"/>
      <w:r w:rsidRPr="005613AB">
        <w:t xml:space="preserve"> 4. Закона, под пуном материјалном и кривичном одговорношћу, </w:t>
      </w:r>
      <w:r w:rsidRPr="005613AB">
        <w:rPr>
          <w:lang w:val="sr-Cyrl-CS"/>
        </w:rPr>
        <w:t xml:space="preserve">као заступник подизвођача, </w:t>
      </w:r>
      <w:r w:rsidRPr="005613AB">
        <w:t>дајем следећу</w:t>
      </w:r>
    </w:p>
    <w:p w:rsidR="0095796E" w:rsidRPr="005613AB" w:rsidRDefault="0095796E" w:rsidP="0095796E">
      <w:pPr>
        <w:jc w:val="both"/>
      </w:pPr>
      <w:r w:rsidRPr="005613AB">
        <w:tab/>
      </w:r>
      <w:r w:rsidRPr="005613AB">
        <w:tab/>
      </w:r>
      <w:r w:rsidRPr="005613AB">
        <w:tab/>
      </w:r>
      <w:r w:rsidRPr="005613AB">
        <w:tab/>
      </w:r>
    </w:p>
    <w:p w:rsidR="0095796E" w:rsidRPr="005613AB" w:rsidRDefault="0095796E" w:rsidP="0095796E">
      <w:pPr>
        <w:jc w:val="both"/>
      </w:pPr>
    </w:p>
    <w:p w:rsidR="0095796E" w:rsidRPr="005613AB" w:rsidRDefault="0095796E" w:rsidP="0095796E">
      <w:pPr>
        <w:jc w:val="center"/>
        <w:rPr>
          <w:b/>
        </w:rPr>
      </w:pPr>
      <w:r w:rsidRPr="005613AB">
        <w:rPr>
          <w:b/>
        </w:rPr>
        <w:t>И З Ј А В У</w:t>
      </w:r>
    </w:p>
    <w:p w:rsidR="0095796E" w:rsidRPr="005613AB" w:rsidRDefault="0095796E" w:rsidP="0095796E">
      <w:pPr>
        <w:jc w:val="center"/>
      </w:pPr>
    </w:p>
    <w:p w:rsidR="0095796E" w:rsidRPr="005613AB" w:rsidRDefault="0095796E" w:rsidP="0095796E">
      <w:pPr>
        <w:rPr>
          <w:iCs/>
          <w:lang w:val="sr-Cyrl-CS"/>
        </w:rPr>
      </w:pPr>
      <w:r w:rsidRPr="005613AB">
        <w:t>Подизвођач</w:t>
      </w:r>
      <w:r w:rsidRPr="005613AB">
        <w:rPr>
          <w:i/>
        </w:rPr>
        <w:t>_____________________________________</w:t>
      </w:r>
      <w:r w:rsidRPr="005613AB">
        <w:t>______</w:t>
      </w:r>
      <w:proofErr w:type="gramStart"/>
      <w:r w:rsidRPr="005613AB">
        <w:t>_</w:t>
      </w:r>
      <w:r w:rsidRPr="005613AB">
        <w:rPr>
          <w:i/>
          <w:iCs/>
        </w:rPr>
        <w:t>[</w:t>
      </w:r>
      <w:proofErr w:type="gramEnd"/>
      <w:r w:rsidRPr="005613AB">
        <w:rPr>
          <w:i/>
        </w:rPr>
        <w:t>навести назив подизвођача</w:t>
      </w:r>
      <w:r w:rsidRPr="005613AB">
        <w:rPr>
          <w:i/>
          <w:iCs/>
        </w:rPr>
        <w:t>]</w:t>
      </w:r>
      <w:r w:rsidRPr="005613AB">
        <w:rPr>
          <w:i/>
          <w:lang w:val="sr-Cyrl-CS"/>
        </w:rPr>
        <w:t xml:space="preserve"> </w:t>
      </w:r>
      <w:r w:rsidRPr="005613AB">
        <w:t xml:space="preserve">у поступку јавне набавке мале вредности - добара- </w:t>
      </w:r>
      <w:r w:rsidRPr="005613AB">
        <w:rPr>
          <w:b/>
          <w:bCs/>
        </w:rPr>
        <w:t>набавка рад</w:t>
      </w:r>
      <w:r w:rsidR="00D642B9">
        <w:rPr>
          <w:b/>
          <w:bCs/>
        </w:rPr>
        <w:t xml:space="preserve">ног одела и радне обуће,  број </w:t>
      </w:r>
      <w:r w:rsidR="00D642B9">
        <w:rPr>
          <w:b/>
          <w:bCs/>
          <w:lang w:val="sr-Cyrl-RS"/>
        </w:rPr>
        <w:t>1.1.1</w:t>
      </w:r>
      <w:r w:rsidRPr="005613AB">
        <w:rPr>
          <w:b/>
        </w:rPr>
        <w:t>-Д/</w:t>
      </w:r>
      <w:r w:rsidR="00D642B9">
        <w:rPr>
          <w:b/>
          <w:lang w:val="sr-Cyrl-RS"/>
        </w:rPr>
        <w:t>20</w:t>
      </w:r>
      <w:r w:rsidRPr="005613AB">
        <w:t>,  испуњава све услове из чл. 75. Закона, односно услове дефинисане конкурсном документацијом</w:t>
      </w:r>
      <w:r w:rsidRPr="005613AB">
        <w:rPr>
          <w:lang w:val="ru-RU"/>
        </w:rPr>
        <w:t xml:space="preserve"> </w:t>
      </w:r>
      <w:r w:rsidRPr="005613AB">
        <w:t>за предметну јавну набавку</w:t>
      </w:r>
      <w:r w:rsidRPr="005613AB">
        <w:rPr>
          <w:lang w:val="sr-Cyrl-CS"/>
        </w:rPr>
        <w:t>,</w:t>
      </w:r>
      <w:r w:rsidRPr="005613AB">
        <w:t xml:space="preserve"> и то:</w:t>
      </w:r>
    </w:p>
    <w:p w:rsidR="0095796E" w:rsidRPr="005613AB" w:rsidRDefault="0095796E" w:rsidP="00725045">
      <w:pPr>
        <w:pStyle w:val="ListParagraph"/>
        <w:numPr>
          <w:ilvl w:val="0"/>
          <w:numId w:val="5"/>
        </w:numPr>
        <w:jc w:val="both"/>
        <w:rPr>
          <w:iCs/>
          <w:lang w:val="sr-Cyrl-CS"/>
        </w:rPr>
      </w:pPr>
      <w:r w:rsidRPr="005613AB">
        <w:rPr>
          <w:iCs/>
          <w:lang w:val="sr-Cyrl-CS"/>
        </w:rPr>
        <w:t>Подизвођач је регистрован код надлежног органа, односно уписан у одговарајући регистар;</w:t>
      </w:r>
    </w:p>
    <w:p w:rsidR="0095796E" w:rsidRPr="005613AB" w:rsidRDefault="0095796E" w:rsidP="00725045">
      <w:pPr>
        <w:pStyle w:val="ListParagraph"/>
        <w:numPr>
          <w:ilvl w:val="0"/>
          <w:numId w:val="5"/>
        </w:numPr>
        <w:jc w:val="both"/>
        <w:rPr>
          <w:bCs/>
          <w:iCs/>
          <w:lang w:val="sr-Cyrl-CS"/>
        </w:rPr>
      </w:pPr>
      <w:r w:rsidRPr="005613AB">
        <w:rPr>
          <w:iCs/>
          <w:lang w:val="sr-Cyrl-CS"/>
        </w:rPr>
        <w:t>П</w:t>
      </w:r>
      <w:r w:rsidRPr="005613AB">
        <w:rPr>
          <w:lang w:val="sr-Cyrl-CS"/>
        </w:rPr>
        <w:t>одизвођач</w:t>
      </w:r>
      <w:r w:rsidRPr="005613AB">
        <w:rPr>
          <w:iCs/>
          <w:lang w:val="sr-Cyrl-CS"/>
        </w:rPr>
        <w:t xml:space="preserve"> и његов законски </w:t>
      </w:r>
      <w:r w:rsidRPr="005613AB">
        <w:rPr>
          <w:lang w:val="sr-Cyrl-CS"/>
        </w:rPr>
        <w:t>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95796E" w:rsidRPr="005613AB" w:rsidRDefault="0095796E" w:rsidP="00725045">
      <w:pPr>
        <w:pStyle w:val="ListParagraph"/>
        <w:numPr>
          <w:ilvl w:val="0"/>
          <w:numId w:val="5"/>
        </w:numPr>
        <w:jc w:val="both"/>
        <w:rPr>
          <w:color w:val="auto"/>
          <w:lang w:val="sr-Cyrl-CS"/>
        </w:rPr>
      </w:pPr>
      <w:r w:rsidRPr="005613AB">
        <w:rPr>
          <w:bCs/>
          <w:iCs/>
          <w:lang w:val="sr-Cyrl-CS"/>
        </w:rPr>
        <w:t xml:space="preserve">Подизвођач је измирио </w:t>
      </w:r>
      <w:r w:rsidRPr="005613AB">
        <w:rPr>
          <w:lang w:val="sr-Cyrl-CS"/>
        </w:rPr>
        <w:t>доспеле порезе, доприносе и друге јавне дажбине у складу са прописима Републике Србије (</w:t>
      </w:r>
      <w:r w:rsidRPr="005613AB">
        <w:rPr>
          <w:i/>
          <w:lang w:val="sr-Cyrl-CS"/>
        </w:rPr>
        <w:t>или стране државе када има седиште на њеној територији).</w:t>
      </w:r>
    </w:p>
    <w:p w:rsidR="00154EB7" w:rsidRPr="005613AB" w:rsidRDefault="00154EB7" w:rsidP="00725045">
      <w:pPr>
        <w:pStyle w:val="ListParagraph"/>
        <w:numPr>
          <w:ilvl w:val="0"/>
          <w:numId w:val="5"/>
        </w:numPr>
        <w:jc w:val="both"/>
        <w:rPr>
          <w:i/>
          <w:lang w:val="sr-Cyrl-CS"/>
        </w:rPr>
      </w:pPr>
      <w:r w:rsidRPr="005613AB">
        <w:rPr>
          <w:color w:val="auto"/>
          <w:lang w:val="sr-Cyrl-CS"/>
        </w:rPr>
        <w:t xml:space="preserve">Подизвођач је поштовао обавезе које произлазе из важећих прописа о заштити на раду, запошљавању и условима рада, заштити животне средине и гарантује </w:t>
      </w:r>
      <w:r w:rsidRPr="005613AB">
        <w:rPr>
          <w:lang w:val="sr-Cyrl-CS"/>
        </w:rPr>
        <w:t>да нема забрану обављања делатности која је на снази у време подношења понуде</w:t>
      </w:r>
    </w:p>
    <w:p w:rsidR="00154EB7" w:rsidRPr="005613AB" w:rsidRDefault="00154EB7" w:rsidP="00154EB7">
      <w:pPr>
        <w:jc w:val="both"/>
        <w:rPr>
          <w:color w:val="auto"/>
          <w:lang w:val="sr-Cyrl-CS"/>
        </w:rPr>
      </w:pPr>
    </w:p>
    <w:p w:rsidR="0095796E" w:rsidRPr="005613AB" w:rsidRDefault="0095796E" w:rsidP="0095796E">
      <w:pPr>
        <w:jc w:val="both"/>
        <w:rPr>
          <w:i/>
          <w:lang w:val="sr-Cyrl-CS"/>
        </w:rPr>
      </w:pPr>
    </w:p>
    <w:tbl>
      <w:tblPr>
        <w:tblW w:w="9644" w:type="dxa"/>
        <w:jc w:val="center"/>
        <w:tblLook w:val="01E0" w:firstRow="1" w:lastRow="1" w:firstColumn="1" w:lastColumn="1" w:noHBand="0" w:noVBand="0"/>
      </w:tblPr>
      <w:tblGrid>
        <w:gridCol w:w="3627"/>
        <w:gridCol w:w="2402"/>
        <w:gridCol w:w="3615"/>
      </w:tblGrid>
      <w:tr w:rsidR="000F6D56" w:rsidRPr="005613AB" w:rsidTr="005A10EB">
        <w:trPr>
          <w:trHeight w:val="1046"/>
          <w:jc w:val="center"/>
        </w:trPr>
        <w:tc>
          <w:tcPr>
            <w:tcW w:w="3627" w:type="dxa"/>
            <w:tcBorders>
              <w:top w:val="single" w:sz="4" w:space="0" w:color="auto"/>
              <w:left w:val="single" w:sz="4" w:space="0" w:color="auto"/>
              <w:bottom w:val="single" w:sz="4" w:space="0" w:color="auto"/>
              <w:right w:val="single" w:sz="4" w:space="0" w:color="auto"/>
            </w:tcBorders>
          </w:tcPr>
          <w:p w:rsidR="000F6D56" w:rsidRPr="005613AB" w:rsidRDefault="000F6D56" w:rsidP="005A10EB">
            <w:pPr>
              <w:spacing w:before="120"/>
              <w:jc w:val="center"/>
              <w:rPr>
                <w:lang w:val="sr-Cyrl-CS"/>
              </w:rPr>
            </w:pPr>
            <w:r w:rsidRPr="005613AB">
              <w:rPr>
                <w:b/>
                <w:lang w:val="sr-Cyrl-CS"/>
              </w:rPr>
              <w:t>Место и датум:</w:t>
            </w:r>
          </w:p>
        </w:tc>
        <w:tc>
          <w:tcPr>
            <w:tcW w:w="2402" w:type="dxa"/>
            <w:tcBorders>
              <w:top w:val="single" w:sz="4" w:space="0" w:color="auto"/>
              <w:left w:val="single" w:sz="4" w:space="0" w:color="auto"/>
              <w:bottom w:val="single" w:sz="4" w:space="0" w:color="auto"/>
              <w:right w:val="single" w:sz="4" w:space="0" w:color="auto"/>
            </w:tcBorders>
            <w:vAlign w:val="center"/>
          </w:tcPr>
          <w:p w:rsidR="000F6D56" w:rsidRPr="005613AB" w:rsidRDefault="000F6D56" w:rsidP="005A10EB">
            <w:pPr>
              <w:spacing w:before="120"/>
              <w:jc w:val="center"/>
              <w:rPr>
                <w:b/>
                <w:lang w:val="sr-Cyrl-CS"/>
              </w:rPr>
            </w:pPr>
            <w:r w:rsidRPr="005613AB">
              <w:rPr>
                <w:b/>
                <w:lang w:val="sr-Cyrl-CS"/>
              </w:rPr>
              <w:t>М.П.</w:t>
            </w:r>
          </w:p>
        </w:tc>
        <w:tc>
          <w:tcPr>
            <w:tcW w:w="3615" w:type="dxa"/>
            <w:tcBorders>
              <w:top w:val="single" w:sz="4" w:space="0" w:color="auto"/>
              <w:left w:val="single" w:sz="4" w:space="0" w:color="auto"/>
              <w:bottom w:val="single" w:sz="4" w:space="0" w:color="auto"/>
              <w:right w:val="single" w:sz="4" w:space="0" w:color="auto"/>
            </w:tcBorders>
          </w:tcPr>
          <w:p w:rsidR="000F6D56" w:rsidRPr="005613AB" w:rsidRDefault="000F6D56" w:rsidP="000F6D56">
            <w:pPr>
              <w:spacing w:before="120"/>
              <w:jc w:val="center"/>
              <w:rPr>
                <w:lang w:val="sr-Cyrl-CS"/>
              </w:rPr>
            </w:pPr>
            <w:r w:rsidRPr="005613AB">
              <w:rPr>
                <w:b/>
                <w:lang w:val="sr-Cyrl-CS"/>
              </w:rPr>
              <w:t>потпис овлашћеног лица подизвођача</w:t>
            </w:r>
          </w:p>
        </w:tc>
      </w:tr>
    </w:tbl>
    <w:p w:rsidR="00154EB7" w:rsidRPr="005613AB" w:rsidRDefault="00154EB7" w:rsidP="0095796E">
      <w:pPr>
        <w:pStyle w:val="ListParagraph"/>
        <w:ind w:left="0"/>
        <w:jc w:val="both"/>
        <w:rPr>
          <w:b/>
          <w:bCs/>
          <w:i/>
          <w:iCs/>
          <w:color w:val="auto"/>
          <w:u w:val="single"/>
        </w:rPr>
      </w:pPr>
    </w:p>
    <w:p w:rsidR="0095796E" w:rsidRPr="005613AB" w:rsidRDefault="0095796E" w:rsidP="0095796E">
      <w:pPr>
        <w:pStyle w:val="ListParagraph"/>
        <w:ind w:left="0"/>
        <w:jc w:val="both"/>
        <w:rPr>
          <w:bCs/>
          <w:i/>
          <w:iCs/>
          <w:color w:val="auto"/>
          <w:lang w:val="sr-Cyrl-CS"/>
        </w:rPr>
      </w:pPr>
      <w:proofErr w:type="gramStart"/>
      <w:r w:rsidRPr="005613AB">
        <w:rPr>
          <w:b/>
          <w:bCs/>
          <w:i/>
          <w:iCs/>
          <w:color w:val="auto"/>
          <w:u w:val="single"/>
        </w:rPr>
        <w:t>Уколико понуђач подноси понуду са подизвођачем</w:t>
      </w:r>
      <w:r w:rsidRPr="005613AB">
        <w:rPr>
          <w:bCs/>
          <w:i/>
          <w:iCs/>
          <w:color w:val="auto"/>
        </w:rPr>
        <w:t>, Изјава мора бити потписана од стране овлашћеног лица подизвођача и оверена печатом.</w:t>
      </w:r>
      <w:proofErr w:type="gramEnd"/>
      <w:r w:rsidRPr="005613AB">
        <w:rPr>
          <w:bCs/>
          <w:i/>
          <w:iCs/>
          <w:color w:val="auto"/>
        </w:rPr>
        <w:t xml:space="preserve"> </w:t>
      </w:r>
    </w:p>
    <w:p w:rsidR="0095796E" w:rsidRPr="005613AB" w:rsidRDefault="0095796E" w:rsidP="0095796E">
      <w:pPr>
        <w:pStyle w:val="BodyText2"/>
        <w:spacing w:line="100" w:lineRule="atLeast"/>
        <w:jc w:val="both"/>
        <w:rPr>
          <w:b/>
          <w:bCs/>
          <w:i/>
          <w:color w:val="auto"/>
        </w:rPr>
      </w:pPr>
    </w:p>
    <w:p w:rsidR="0095796E" w:rsidRPr="005613AB" w:rsidRDefault="0095796E" w:rsidP="0095796E">
      <w:pPr>
        <w:pStyle w:val="BodyText2"/>
        <w:spacing w:line="100" w:lineRule="atLeast"/>
        <w:jc w:val="both"/>
        <w:rPr>
          <w:b/>
          <w:bCs/>
          <w:i/>
          <w:color w:val="auto"/>
        </w:rPr>
      </w:pPr>
    </w:p>
    <w:p w:rsidR="0095796E" w:rsidRPr="005613AB" w:rsidRDefault="0095796E" w:rsidP="0095796E">
      <w:pPr>
        <w:pStyle w:val="BodyText2"/>
        <w:spacing w:line="100" w:lineRule="atLeast"/>
        <w:jc w:val="both"/>
        <w:rPr>
          <w:b/>
          <w:bCs/>
          <w:i/>
          <w:color w:val="auto"/>
        </w:rPr>
      </w:pPr>
    </w:p>
    <w:p w:rsidR="0095796E" w:rsidRPr="005613AB" w:rsidRDefault="0095796E" w:rsidP="0095796E">
      <w:pPr>
        <w:pStyle w:val="BodyText2"/>
        <w:spacing w:line="100" w:lineRule="atLeast"/>
        <w:jc w:val="both"/>
        <w:rPr>
          <w:b/>
          <w:bCs/>
          <w:i/>
          <w:color w:val="auto"/>
        </w:rPr>
      </w:pPr>
    </w:p>
    <w:p w:rsidR="0095796E" w:rsidRPr="005613AB" w:rsidRDefault="0095796E" w:rsidP="0095796E">
      <w:pPr>
        <w:pStyle w:val="BodyText2"/>
        <w:spacing w:line="100" w:lineRule="atLeast"/>
        <w:jc w:val="both"/>
        <w:rPr>
          <w:b/>
          <w:bCs/>
          <w:i/>
          <w:color w:val="auto"/>
          <w:lang w:val="ru-RU"/>
        </w:rPr>
      </w:pPr>
    </w:p>
    <w:p w:rsidR="0095796E" w:rsidRPr="005613AB" w:rsidRDefault="0095796E" w:rsidP="0095796E">
      <w:pPr>
        <w:pStyle w:val="BodyText2"/>
        <w:spacing w:line="100" w:lineRule="atLeast"/>
        <w:jc w:val="both"/>
        <w:rPr>
          <w:b/>
          <w:bCs/>
          <w:i/>
          <w:color w:val="auto"/>
          <w:lang w:val="ru-RU"/>
        </w:rPr>
      </w:pPr>
    </w:p>
    <w:p w:rsidR="0095796E" w:rsidRPr="005613AB" w:rsidRDefault="0095796E" w:rsidP="0095796E">
      <w:pPr>
        <w:pStyle w:val="BodyText2"/>
        <w:spacing w:line="100" w:lineRule="atLeast"/>
        <w:jc w:val="both"/>
        <w:rPr>
          <w:b/>
          <w:bCs/>
          <w:i/>
          <w:color w:val="auto"/>
          <w:lang w:val="ru-RU"/>
        </w:rPr>
      </w:pPr>
    </w:p>
    <w:p w:rsidR="0095796E" w:rsidRPr="005613AB" w:rsidRDefault="0095796E" w:rsidP="0095796E">
      <w:pPr>
        <w:pStyle w:val="BodyText2"/>
        <w:spacing w:line="100" w:lineRule="atLeast"/>
        <w:jc w:val="both"/>
        <w:rPr>
          <w:b/>
          <w:bCs/>
          <w:i/>
          <w:color w:val="auto"/>
        </w:rPr>
      </w:pPr>
    </w:p>
    <w:p w:rsidR="0095796E" w:rsidRPr="005613AB" w:rsidRDefault="0095796E" w:rsidP="0095796E">
      <w:pPr>
        <w:shd w:val="clear" w:color="auto" w:fill="C6D9F1"/>
        <w:jc w:val="center"/>
        <w:rPr>
          <w:b/>
          <w:bCs/>
          <w:i/>
          <w:iCs/>
        </w:rPr>
      </w:pPr>
      <w:r w:rsidRPr="005613AB">
        <w:rPr>
          <w:b/>
          <w:bCs/>
          <w:i/>
          <w:iCs/>
        </w:rPr>
        <w:lastRenderedPageBreak/>
        <w:t>VI УПУТСТВО ПОНУЂАЧИМА КАКО ДА САЧИНЕ ПОНУДУ</w:t>
      </w:r>
    </w:p>
    <w:p w:rsidR="0095796E" w:rsidRPr="005613AB" w:rsidRDefault="0095796E" w:rsidP="0095796E">
      <w:pPr>
        <w:shd w:val="clear" w:color="auto" w:fill="C6D9F1"/>
        <w:jc w:val="center"/>
        <w:rPr>
          <w:b/>
          <w:bCs/>
          <w:i/>
          <w:iCs/>
        </w:rPr>
      </w:pPr>
    </w:p>
    <w:p w:rsidR="0095796E" w:rsidRPr="005613AB" w:rsidRDefault="0095796E" w:rsidP="0095796E">
      <w:pPr>
        <w:jc w:val="both"/>
        <w:rPr>
          <w:b/>
          <w:bCs/>
          <w:i/>
          <w:iCs/>
        </w:rPr>
      </w:pPr>
    </w:p>
    <w:p w:rsidR="0095796E" w:rsidRPr="005613AB" w:rsidRDefault="0095796E" w:rsidP="0095796E">
      <w:pPr>
        <w:jc w:val="both"/>
        <w:rPr>
          <w:b/>
          <w:bCs/>
          <w:i/>
          <w:iCs/>
        </w:rPr>
      </w:pPr>
      <w:r w:rsidRPr="005613AB">
        <w:rPr>
          <w:b/>
          <w:bCs/>
          <w:i/>
          <w:iCs/>
        </w:rPr>
        <w:t>1. ПОДАЦИ О ЈЕЗИКУ НА КОЈЕМ ПОНУДА МОРА ДА БУДЕ САСТАВЉЕНА</w:t>
      </w:r>
    </w:p>
    <w:p w:rsidR="0095796E" w:rsidRPr="005613AB" w:rsidRDefault="0095796E" w:rsidP="0095796E">
      <w:pPr>
        <w:jc w:val="both"/>
        <w:rPr>
          <w:b/>
          <w:bCs/>
          <w:i/>
          <w:iCs/>
        </w:rPr>
      </w:pPr>
      <w:proofErr w:type="gramStart"/>
      <w:r w:rsidRPr="005613AB">
        <w:t>Понуђач подноси понуду на српском језику.</w:t>
      </w:r>
      <w:proofErr w:type="gramEnd"/>
    </w:p>
    <w:p w:rsidR="0095796E" w:rsidRPr="005613AB" w:rsidRDefault="0095796E" w:rsidP="0095796E">
      <w:pPr>
        <w:jc w:val="both"/>
      </w:pPr>
    </w:p>
    <w:p w:rsidR="0095796E" w:rsidRPr="005613AB" w:rsidRDefault="0095796E" w:rsidP="0095796E">
      <w:pPr>
        <w:jc w:val="both"/>
        <w:rPr>
          <w:rFonts w:eastAsia="TimesNewRomanPSMT"/>
          <w:bCs/>
        </w:rPr>
      </w:pPr>
      <w:r w:rsidRPr="005613AB">
        <w:rPr>
          <w:b/>
          <w:bCs/>
          <w:i/>
          <w:iCs/>
        </w:rPr>
        <w:t>2. НАЧИН НА КОЈИ ПОНУДА МОРА ДА БУДЕ САЧИЊЕНА</w:t>
      </w:r>
    </w:p>
    <w:p w:rsidR="0095796E" w:rsidRPr="005613AB" w:rsidRDefault="0095796E" w:rsidP="0095796E">
      <w:pPr>
        <w:jc w:val="both"/>
        <w:rPr>
          <w:rFonts w:eastAsia="TimesNewRomanPSMT"/>
          <w:bCs/>
        </w:rPr>
      </w:pPr>
      <w:proofErr w:type="gramStart"/>
      <w:r w:rsidRPr="005613AB">
        <w:rPr>
          <w:rFonts w:eastAsia="TimesNewRomanPSMT"/>
          <w:bCs/>
        </w:rPr>
        <w:t>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w:t>
      </w:r>
      <w:proofErr w:type="gramEnd"/>
      <w:r w:rsidRPr="005613AB">
        <w:rPr>
          <w:rFonts w:eastAsia="TimesNewRomanPSMT"/>
          <w:bCs/>
        </w:rPr>
        <w:t xml:space="preserve"> </w:t>
      </w:r>
    </w:p>
    <w:p w:rsidR="0095796E" w:rsidRPr="005613AB" w:rsidRDefault="0095796E" w:rsidP="0095796E">
      <w:pPr>
        <w:jc w:val="both"/>
        <w:rPr>
          <w:rFonts w:eastAsia="TimesNewRomanPSMT"/>
          <w:bCs/>
        </w:rPr>
      </w:pPr>
      <w:proofErr w:type="gramStart"/>
      <w:r w:rsidRPr="005613AB">
        <w:rPr>
          <w:rFonts w:eastAsia="TimesNewRomanPSMT"/>
          <w:bCs/>
        </w:rPr>
        <w:t>На полеђини коверте или на кутији навести назив</w:t>
      </w:r>
      <w:r w:rsidRPr="005613AB">
        <w:rPr>
          <w:rFonts w:eastAsia="TimesNewRomanPSMT"/>
          <w:bCs/>
          <w:lang w:val="sr-Cyrl-CS"/>
        </w:rPr>
        <w:t xml:space="preserve"> и адресу</w:t>
      </w:r>
      <w:r w:rsidRPr="005613AB">
        <w:rPr>
          <w:rFonts w:eastAsia="TimesNewRomanPSMT"/>
          <w:bCs/>
        </w:rPr>
        <w:t xml:space="preserve"> понуђача.</w:t>
      </w:r>
      <w:proofErr w:type="gramEnd"/>
      <w:r w:rsidRPr="005613AB">
        <w:rPr>
          <w:rFonts w:eastAsia="TimesNewRomanPSMT"/>
          <w:bCs/>
        </w:rPr>
        <w:t xml:space="preserve"> </w:t>
      </w:r>
    </w:p>
    <w:p w:rsidR="0095796E" w:rsidRPr="005613AB" w:rsidRDefault="0095796E" w:rsidP="0095796E">
      <w:pPr>
        <w:jc w:val="both"/>
        <w:rPr>
          <w:rFonts w:eastAsia="TimesNewRomanPSMT"/>
          <w:bCs/>
        </w:rPr>
      </w:pPr>
      <w:proofErr w:type="gramStart"/>
      <w:r w:rsidRPr="005613AB">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95796E" w:rsidRPr="005613AB" w:rsidRDefault="0095796E" w:rsidP="0095796E">
      <w:pPr>
        <w:rPr>
          <w:b/>
          <w:bCs/>
        </w:rPr>
      </w:pPr>
      <w:r w:rsidRPr="005613AB">
        <w:rPr>
          <w:rFonts w:eastAsia="TimesNewRomanPSMT"/>
          <w:b/>
          <w:bCs/>
        </w:rPr>
        <w:t>Понуду доставити на адресу</w:t>
      </w:r>
      <w:r w:rsidRPr="005613AB">
        <w:rPr>
          <w:rFonts w:eastAsia="TimesNewRomanPSMT"/>
          <w:bCs/>
        </w:rPr>
        <w:t>: Комунално јавно предузеће „Ђунис</w:t>
      </w:r>
      <w:proofErr w:type="gramStart"/>
      <w:r w:rsidRPr="005613AB">
        <w:rPr>
          <w:rFonts w:eastAsia="TimesNewRomanPSMT"/>
          <w:bCs/>
        </w:rPr>
        <w:t>“ Уб</w:t>
      </w:r>
      <w:proofErr w:type="gramEnd"/>
      <w:r w:rsidRPr="005613AB">
        <w:rPr>
          <w:rFonts w:eastAsia="TimesNewRomanPSMT"/>
          <w:bCs/>
        </w:rPr>
        <w:t xml:space="preserve">, </w:t>
      </w:r>
      <w:r w:rsidR="0056369B" w:rsidRPr="005613AB">
        <w:rPr>
          <w:rFonts w:eastAsia="TimesNewRomanPSMT"/>
          <w:bCs/>
        </w:rPr>
        <w:t>Вељка Влаховића  број 6</w:t>
      </w:r>
      <w:r w:rsidRPr="005613AB">
        <w:rPr>
          <w:rFonts w:eastAsia="TimesNewRomanPSMT"/>
          <w:bCs/>
        </w:rPr>
        <w:t>, 14210 Уб</w:t>
      </w:r>
      <w:r w:rsidRPr="005613AB">
        <w:rPr>
          <w:i/>
          <w:iCs/>
        </w:rPr>
        <w:t xml:space="preserve">, </w:t>
      </w:r>
      <w:r w:rsidRPr="005613AB">
        <w:rPr>
          <w:rFonts w:eastAsia="TimesNewRomanPSMT"/>
          <w:bCs/>
        </w:rPr>
        <w:t xml:space="preserve">са назнаком: </w:t>
      </w:r>
      <w:r w:rsidRPr="005613AB">
        <w:rPr>
          <w:rFonts w:eastAsia="TimesNewRomanPS-BoldMT"/>
          <w:b/>
          <w:bCs/>
        </w:rPr>
        <w:t>,,Понуда за јавну набавку мале вредности</w:t>
      </w:r>
      <w:r w:rsidRPr="005613AB">
        <w:t xml:space="preserve"> – добара – </w:t>
      </w:r>
      <w:r w:rsidRPr="005613AB">
        <w:rPr>
          <w:b/>
          <w:bCs/>
        </w:rPr>
        <w:t xml:space="preserve">набавка радног одела и радне обуће  </w:t>
      </w:r>
      <w:r w:rsidRPr="005613AB">
        <w:rPr>
          <w:b/>
          <w:lang w:val="sr-Cyrl-CS"/>
        </w:rPr>
        <w:t>б</w:t>
      </w:r>
      <w:r w:rsidRPr="005613AB">
        <w:rPr>
          <w:b/>
        </w:rPr>
        <w:t xml:space="preserve">рој </w:t>
      </w:r>
      <w:r w:rsidR="00D642B9">
        <w:rPr>
          <w:b/>
          <w:lang w:val="sr-Cyrl-RS"/>
        </w:rPr>
        <w:t>1.1.1</w:t>
      </w:r>
      <w:r w:rsidRPr="005613AB">
        <w:rPr>
          <w:b/>
        </w:rPr>
        <w:t>-Д/</w:t>
      </w:r>
      <w:r w:rsidR="00D642B9">
        <w:rPr>
          <w:b/>
          <w:lang w:val="sr-Cyrl-RS"/>
        </w:rPr>
        <w:t>20</w:t>
      </w:r>
      <w:r w:rsidRPr="005613AB">
        <w:rPr>
          <w:b/>
        </w:rPr>
        <w:t xml:space="preserve"> </w:t>
      </w:r>
      <w:r w:rsidRPr="005613AB">
        <w:rPr>
          <w:rFonts w:eastAsia="TimesNewRomanPSMT"/>
          <w:b/>
          <w:bCs/>
        </w:rPr>
        <w:t xml:space="preserve">- </w:t>
      </w:r>
      <w:r w:rsidRPr="005613AB">
        <w:rPr>
          <w:rFonts w:eastAsia="TimesNewRomanPS-BoldMT"/>
          <w:b/>
          <w:bCs/>
        </w:rPr>
        <w:t>НЕ ОТВАРАТИ”.</w:t>
      </w:r>
      <w:r w:rsidRPr="005613AB">
        <w:rPr>
          <w:color w:val="FF0000"/>
        </w:rPr>
        <w:t xml:space="preserve"> </w:t>
      </w:r>
      <w:r w:rsidRPr="005613AB">
        <w:rPr>
          <w:color w:val="auto"/>
        </w:rPr>
        <w:t xml:space="preserve">Понуда се сматра благовременом уколико је примљена од стране наручиоца до                                                                                                                                                                                                                                                                                                                                                                                                                                                                                                                                                                                                                                                                                                                                                                                                                                                                                                                                                                                                                                                                                                                                                                                                                                                                                                                                                                                                                                                                                                                                                                                                                                                                                                                                                                                                                                                                                                                                         </w:t>
      </w:r>
      <w:r w:rsidR="00D642B9">
        <w:rPr>
          <w:color w:val="auto"/>
          <w:lang w:val="sr-Cyrl-RS"/>
        </w:rPr>
        <w:t>0</w:t>
      </w:r>
      <w:r w:rsidR="00073F3F">
        <w:rPr>
          <w:color w:val="auto"/>
          <w:lang w:val="sr-Latn-RS"/>
        </w:rPr>
        <w:t>5</w:t>
      </w:r>
      <w:r w:rsidRPr="005613AB">
        <w:rPr>
          <w:color w:val="auto"/>
        </w:rPr>
        <w:t xml:space="preserve">. </w:t>
      </w:r>
      <w:r w:rsidR="00D642B9">
        <w:rPr>
          <w:color w:val="auto"/>
          <w:lang w:val="sr-Cyrl-RS"/>
        </w:rPr>
        <w:t>марта</w:t>
      </w:r>
      <w:r w:rsidRPr="005613AB">
        <w:rPr>
          <w:color w:val="auto"/>
        </w:rPr>
        <w:t xml:space="preserve"> (</w:t>
      </w:r>
      <w:r w:rsidR="00073F3F">
        <w:rPr>
          <w:color w:val="auto"/>
          <w:lang w:val="sr-Cyrl-RS"/>
        </w:rPr>
        <w:t>среда</w:t>
      </w:r>
      <w:r w:rsidRPr="005613AB">
        <w:rPr>
          <w:color w:val="auto"/>
        </w:rPr>
        <w:t>) 20</w:t>
      </w:r>
      <w:r w:rsidR="00D642B9">
        <w:rPr>
          <w:color w:val="auto"/>
          <w:lang w:val="sr-Cyrl-RS"/>
        </w:rPr>
        <w:t>20</w:t>
      </w:r>
      <w:r w:rsidRPr="005613AB">
        <w:rPr>
          <w:color w:val="auto"/>
        </w:rPr>
        <w:t xml:space="preserve">. </w:t>
      </w:r>
      <w:proofErr w:type="gramStart"/>
      <w:r w:rsidRPr="005613AB">
        <w:rPr>
          <w:color w:val="auto"/>
        </w:rPr>
        <w:t>године</w:t>
      </w:r>
      <w:proofErr w:type="gramEnd"/>
      <w:r w:rsidRPr="005613AB">
        <w:rPr>
          <w:color w:val="auto"/>
        </w:rPr>
        <w:t>, до 12:00 часова.</w:t>
      </w:r>
      <w:r w:rsidRPr="005613AB">
        <w:rPr>
          <w:i/>
          <w:iCs/>
          <w:color w:val="FF0000"/>
        </w:rPr>
        <w:t xml:space="preserve"> </w:t>
      </w:r>
    </w:p>
    <w:p w:rsidR="0095796E" w:rsidRPr="005613AB" w:rsidRDefault="0095796E" w:rsidP="0095796E">
      <w:pPr>
        <w:autoSpaceDE w:val="0"/>
        <w:autoSpaceDN w:val="0"/>
        <w:adjustRightInd w:val="0"/>
        <w:spacing w:line="240" w:lineRule="auto"/>
        <w:jc w:val="both"/>
        <w:rPr>
          <w:color w:val="FF0000"/>
        </w:rPr>
      </w:pPr>
      <w:r w:rsidRPr="005613AB">
        <w:rPr>
          <w:rFonts w:eastAsia="TimesNewRomanPS-BoldMT"/>
          <w:b/>
          <w:bCs/>
          <w:color w:val="FF0000"/>
        </w:rPr>
        <w:t xml:space="preserve"> </w:t>
      </w:r>
      <w:r w:rsidRPr="005613AB">
        <w:rPr>
          <w:color w:val="FF0000"/>
        </w:rPr>
        <w:t xml:space="preserve">  </w:t>
      </w:r>
    </w:p>
    <w:p w:rsidR="0095796E" w:rsidRPr="005613AB" w:rsidRDefault="0095796E" w:rsidP="0095796E">
      <w:pPr>
        <w:autoSpaceDE w:val="0"/>
        <w:autoSpaceDN w:val="0"/>
        <w:adjustRightInd w:val="0"/>
        <w:spacing w:line="240" w:lineRule="auto"/>
        <w:jc w:val="both"/>
        <w:rPr>
          <w:color w:val="auto"/>
        </w:rPr>
      </w:pPr>
      <w:proofErr w:type="gramStart"/>
      <w:r w:rsidRPr="005613AB">
        <w:rPr>
          <w:color w:val="auto"/>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5613AB">
        <w:rPr>
          <w:color w:val="auto"/>
        </w:rPr>
        <w:t xml:space="preserve"> </w:t>
      </w:r>
      <w:proofErr w:type="gramStart"/>
      <w:r w:rsidRPr="005613AB">
        <w:rPr>
          <w:color w:val="auto"/>
        </w:rPr>
        <w:t xml:space="preserve">Уколико је понуда достављена непосредно </w:t>
      </w:r>
      <w:r w:rsidRPr="005613AB">
        <w:rPr>
          <w:color w:val="auto"/>
          <w:lang w:val="sr-Cyrl-CS"/>
        </w:rPr>
        <w:t>н</w:t>
      </w:r>
      <w:r w:rsidRPr="005613AB">
        <w:rPr>
          <w:color w:val="auto"/>
        </w:rPr>
        <w:t>аруч</w:t>
      </w:r>
      <w:r w:rsidRPr="005613AB">
        <w:rPr>
          <w:color w:val="auto"/>
          <w:lang w:val="sr-Cyrl-CS"/>
        </w:rPr>
        <w:t>и</w:t>
      </w:r>
      <w:r w:rsidRPr="005613AB">
        <w:rPr>
          <w:color w:val="auto"/>
        </w:rPr>
        <w:t>лац ће понуђачу предати потврду пријема понуде.</w:t>
      </w:r>
      <w:proofErr w:type="gramEnd"/>
      <w:r w:rsidRPr="005613AB">
        <w:rPr>
          <w:color w:val="auto"/>
        </w:rPr>
        <w:t xml:space="preserve"> </w:t>
      </w:r>
      <w:proofErr w:type="gramStart"/>
      <w:r w:rsidRPr="005613AB">
        <w:rPr>
          <w:color w:val="auto"/>
        </w:rPr>
        <w:t>У потврди о пријему наручилац ће навести датум и сат пријема понуде.</w:t>
      </w:r>
      <w:proofErr w:type="gramEnd"/>
      <w:r w:rsidRPr="005613AB">
        <w:rPr>
          <w:color w:val="auto"/>
        </w:rPr>
        <w:t xml:space="preserve"> </w:t>
      </w:r>
    </w:p>
    <w:p w:rsidR="0095796E" w:rsidRPr="005613AB" w:rsidRDefault="0095796E" w:rsidP="0095796E">
      <w:pPr>
        <w:autoSpaceDE w:val="0"/>
        <w:autoSpaceDN w:val="0"/>
        <w:adjustRightInd w:val="0"/>
        <w:spacing w:line="240" w:lineRule="auto"/>
        <w:jc w:val="both"/>
        <w:rPr>
          <w:color w:val="auto"/>
        </w:rPr>
      </w:pPr>
      <w:proofErr w:type="gramStart"/>
      <w:r w:rsidRPr="005613AB">
        <w:rPr>
          <w:color w:val="auto"/>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roofErr w:type="gramEnd"/>
    </w:p>
    <w:p w:rsidR="0095796E" w:rsidRPr="005613AB" w:rsidRDefault="0095796E" w:rsidP="0095796E">
      <w:pPr>
        <w:jc w:val="both"/>
        <w:rPr>
          <w:rFonts w:eastAsia="TimesNewRomanPSMT"/>
          <w:bCs/>
        </w:rPr>
      </w:pPr>
      <w:r w:rsidRPr="005613AB">
        <w:rPr>
          <w:b/>
        </w:rPr>
        <w:t xml:space="preserve">  </w:t>
      </w:r>
    </w:p>
    <w:p w:rsidR="0095796E" w:rsidRPr="005613AB" w:rsidRDefault="0095796E" w:rsidP="0095796E">
      <w:pPr>
        <w:jc w:val="both"/>
        <w:rPr>
          <w:rFonts w:eastAsia="TimesNewRomanPSMT"/>
          <w:bCs/>
        </w:rPr>
      </w:pPr>
      <w:r w:rsidRPr="005613AB">
        <w:rPr>
          <w:rFonts w:eastAsia="TimesNewRomanPSMT"/>
          <w:bCs/>
        </w:rPr>
        <w:t>Понуда мора да садржи:</w:t>
      </w:r>
    </w:p>
    <w:p w:rsidR="0095796E" w:rsidRPr="005613AB" w:rsidRDefault="0095796E" w:rsidP="0095796E">
      <w:pPr>
        <w:jc w:val="both"/>
        <w:rPr>
          <w:rFonts w:eastAsia="TimesNewRomanPSMT"/>
          <w:bCs/>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30"/>
      </w:tblGrid>
      <w:tr w:rsidR="0095796E" w:rsidRPr="005613AB" w:rsidTr="003E22AD">
        <w:tc>
          <w:tcPr>
            <w:tcW w:w="9030" w:type="dxa"/>
            <w:tcBorders>
              <w:top w:val="single" w:sz="1" w:space="0" w:color="000000"/>
              <w:left w:val="single" w:sz="1" w:space="0" w:color="000000"/>
              <w:bottom w:val="single" w:sz="1" w:space="0" w:color="000000"/>
              <w:right w:val="single" w:sz="1" w:space="0" w:color="000000"/>
            </w:tcBorders>
            <w:shd w:val="clear" w:color="auto" w:fill="auto"/>
          </w:tcPr>
          <w:p w:rsidR="0095796E" w:rsidRPr="005613AB" w:rsidRDefault="0095796E" w:rsidP="00154EB7">
            <w:pPr>
              <w:pStyle w:val="ListParagraph"/>
              <w:ind w:left="360"/>
              <w:jc w:val="both"/>
              <w:rPr>
                <w:b/>
                <w:bCs/>
                <w:i/>
                <w:iCs/>
              </w:rPr>
            </w:pPr>
            <w:r w:rsidRPr="005613AB">
              <w:rPr>
                <w:rFonts w:eastAsia="TimesNewRomanPSMT"/>
                <w:bCs/>
              </w:rPr>
              <w:t xml:space="preserve">Све </w:t>
            </w:r>
            <w:proofErr w:type="gramStart"/>
            <w:r w:rsidRPr="005613AB">
              <w:rPr>
                <w:rFonts w:eastAsia="TimesNewRomanPSMT"/>
                <w:bCs/>
              </w:rPr>
              <w:t xml:space="preserve">обрасце </w:t>
            </w:r>
            <w:r w:rsidR="00154EB7" w:rsidRPr="005613AB">
              <w:rPr>
                <w:rFonts w:eastAsia="TimesNewRomanPSMT"/>
                <w:bCs/>
              </w:rPr>
              <w:t xml:space="preserve"> садржане</w:t>
            </w:r>
            <w:proofErr w:type="gramEnd"/>
            <w:r w:rsidR="00154EB7" w:rsidRPr="005613AB">
              <w:rPr>
                <w:rFonts w:eastAsia="TimesNewRomanPSMT"/>
                <w:bCs/>
              </w:rPr>
              <w:t xml:space="preserve"> у овој Конкурсној документацији </w:t>
            </w:r>
            <w:r w:rsidRPr="005613AB">
              <w:rPr>
                <w:rFonts w:eastAsia="TimesNewRomanPSMT"/>
                <w:bCs/>
              </w:rPr>
              <w:t>и све захтеване доказе из предметне конкурсне документације.</w:t>
            </w:r>
          </w:p>
        </w:tc>
      </w:tr>
    </w:tbl>
    <w:p w:rsidR="0095796E" w:rsidRPr="005613AB" w:rsidRDefault="0095796E" w:rsidP="0095796E">
      <w:pPr>
        <w:jc w:val="both"/>
        <w:rPr>
          <w:b/>
          <w:i/>
          <w:iCs/>
        </w:rPr>
      </w:pPr>
    </w:p>
    <w:p w:rsidR="0095796E" w:rsidRPr="005613AB" w:rsidRDefault="0095796E" w:rsidP="0095796E">
      <w:pPr>
        <w:jc w:val="both"/>
      </w:pPr>
      <w:r w:rsidRPr="005613AB">
        <w:rPr>
          <w:b/>
          <w:i/>
          <w:iCs/>
        </w:rPr>
        <w:t>3.</w:t>
      </w:r>
      <w:r w:rsidRPr="005613AB">
        <w:rPr>
          <w:b/>
          <w:bCs/>
          <w:i/>
          <w:iCs/>
        </w:rPr>
        <w:t xml:space="preserve"> ПАРТИЈЕ</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30"/>
      </w:tblGrid>
      <w:tr w:rsidR="0095796E" w:rsidRPr="005613AB" w:rsidTr="003E22AD">
        <w:tc>
          <w:tcPr>
            <w:tcW w:w="9030" w:type="dxa"/>
            <w:tcBorders>
              <w:top w:val="single" w:sz="1" w:space="0" w:color="000000"/>
              <w:left w:val="single" w:sz="1" w:space="0" w:color="000000"/>
              <w:bottom w:val="single" w:sz="1" w:space="0" w:color="000000"/>
              <w:right w:val="single" w:sz="1" w:space="0" w:color="000000"/>
            </w:tcBorders>
            <w:shd w:val="clear" w:color="auto" w:fill="auto"/>
          </w:tcPr>
          <w:p w:rsidR="0095796E" w:rsidRPr="005613AB" w:rsidRDefault="0095796E" w:rsidP="003E22AD">
            <w:pPr>
              <w:pStyle w:val="ListParagraph"/>
              <w:suppressAutoHyphens w:val="0"/>
              <w:spacing w:line="276" w:lineRule="auto"/>
              <w:ind w:left="0"/>
              <w:contextualSpacing/>
              <w:jc w:val="both"/>
            </w:pPr>
            <w:r w:rsidRPr="005613AB">
              <w:t xml:space="preserve">Јавна набавка </w:t>
            </w:r>
            <w:r w:rsidRPr="005613AB">
              <w:rPr>
                <w:b/>
              </w:rPr>
              <w:t>није</w:t>
            </w:r>
            <w:r w:rsidRPr="005613AB">
              <w:t xml:space="preserve"> обликована по партијама.</w:t>
            </w:r>
          </w:p>
        </w:tc>
      </w:tr>
    </w:tbl>
    <w:p w:rsidR="0095796E" w:rsidRPr="005613AB" w:rsidRDefault="0095796E" w:rsidP="0095796E">
      <w:pPr>
        <w:jc w:val="both"/>
      </w:pPr>
    </w:p>
    <w:p w:rsidR="0095796E" w:rsidRPr="005613AB" w:rsidRDefault="0095796E" w:rsidP="0095796E">
      <w:pPr>
        <w:jc w:val="both"/>
        <w:rPr>
          <w:bCs/>
          <w:iCs/>
        </w:rPr>
      </w:pPr>
      <w:r w:rsidRPr="005613AB">
        <w:rPr>
          <w:b/>
          <w:i/>
          <w:iCs/>
        </w:rPr>
        <w:t>4.</w:t>
      </w:r>
      <w:r w:rsidRPr="005613AB">
        <w:rPr>
          <w:b/>
          <w:bCs/>
          <w:i/>
          <w:iCs/>
        </w:rPr>
        <w:t xml:space="preserve">  ПОНУДА СА ВАРИЈАНТАМА</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30"/>
      </w:tblGrid>
      <w:tr w:rsidR="0095796E" w:rsidRPr="005613AB" w:rsidTr="003E22AD">
        <w:tc>
          <w:tcPr>
            <w:tcW w:w="9030" w:type="dxa"/>
            <w:tcBorders>
              <w:top w:val="single" w:sz="1" w:space="0" w:color="000000"/>
              <w:left w:val="single" w:sz="1" w:space="0" w:color="000000"/>
              <w:bottom w:val="single" w:sz="1" w:space="0" w:color="000000"/>
              <w:right w:val="single" w:sz="1" w:space="0" w:color="000000"/>
            </w:tcBorders>
            <w:shd w:val="clear" w:color="auto" w:fill="auto"/>
          </w:tcPr>
          <w:p w:rsidR="0095796E" w:rsidRPr="005613AB" w:rsidRDefault="0095796E" w:rsidP="003E22AD">
            <w:pPr>
              <w:jc w:val="both"/>
              <w:rPr>
                <w:b/>
                <w:bCs/>
                <w:i/>
                <w:iCs/>
              </w:rPr>
            </w:pPr>
            <w:r w:rsidRPr="005613AB">
              <w:rPr>
                <w:bCs/>
                <w:iCs/>
              </w:rPr>
              <w:t>Подношење понуде са варијантама није дозвољено.</w:t>
            </w:r>
          </w:p>
        </w:tc>
      </w:tr>
    </w:tbl>
    <w:p w:rsidR="0095796E" w:rsidRPr="005613AB" w:rsidRDefault="0095796E" w:rsidP="0095796E">
      <w:pPr>
        <w:jc w:val="both"/>
      </w:pPr>
    </w:p>
    <w:p w:rsidR="0095796E" w:rsidRPr="005613AB" w:rsidRDefault="0095796E" w:rsidP="0095796E">
      <w:pPr>
        <w:jc w:val="both"/>
      </w:pPr>
      <w:r w:rsidRPr="005613AB">
        <w:rPr>
          <w:b/>
          <w:bCs/>
          <w:i/>
          <w:iCs/>
        </w:rPr>
        <w:t xml:space="preserve">5. </w:t>
      </w:r>
      <w:r w:rsidRPr="005613AB">
        <w:rPr>
          <w:b/>
          <w:i/>
          <w:iCs/>
        </w:rPr>
        <w:t>НАЧИН ИЗМЕНЕ, ДОПУНЕ И ОПОЗИВА ПОНУДЕ</w:t>
      </w:r>
    </w:p>
    <w:p w:rsidR="0095796E" w:rsidRPr="005613AB" w:rsidRDefault="0095796E" w:rsidP="0095796E">
      <w:pPr>
        <w:jc w:val="both"/>
      </w:pPr>
      <w:proofErr w:type="gramStart"/>
      <w:r w:rsidRPr="005613AB">
        <w:t>У року за подношење понуде понуђач може да измени, допуни или опозове своју понуду на начин који је одређен за подношење понуде.</w:t>
      </w:r>
      <w:proofErr w:type="gramEnd"/>
    </w:p>
    <w:p w:rsidR="0095796E" w:rsidRPr="005613AB" w:rsidRDefault="0095796E" w:rsidP="0095796E">
      <w:pPr>
        <w:jc w:val="both"/>
        <w:rPr>
          <w:rFonts w:eastAsia="TimesNewRomanPSMT"/>
          <w:bCs/>
          <w:iCs/>
        </w:rPr>
      </w:pPr>
      <w:proofErr w:type="gramStart"/>
      <w:r w:rsidRPr="005613AB">
        <w:t>Понуђач је дужан да јасно назначи који део понуде мења односно која документа накнадно доставља.</w:t>
      </w:r>
      <w:proofErr w:type="gramEnd"/>
      <w:r w:rsidRPr="005613AB">
        <w:t xml:space="preserve"> </w:t>
      </w:r>
    </w:p>
    <w:p w:rsidR="0095796E" w:rsidRPr="005613AB" w:rsidRDefault="0095796E" w:rsidP="0095796E">
      <w:pPr>
        <w:jc w:val="both"/>
        <w:rPr>
          <w:rFonts w:eastAsia="TimesNewRomanPSMT"/>
          <w:bCs/>
          <w:iCs/>
        </w:rPr>
      </w:pPr>
      <w:r w:rsidRPr="005613AB">
        <w:rPr>
          <w:rFonts w:eastAsia="TimesNewRomanPSMT"/>
          <w:bCs/>
          <w:iCs/>
        </w:rPr>
        <w:t xml:space="preserve">Измену, допуну или опозив понуде треба доставити на адресу: </w:t>
      </w:r>
      <w:r w:rsidRPr="005613AB">
        <w:rPr>
          <w:rFonts w:eastAsia="TimesNewRomanPSMT"/>
          <w:bCs/>
        </w:rPr>
        <w:t>Комунално јавно предузеће „Ђунис</w:t>
      </w:r>
      <w:proofErr w:type="gramStart"/>
      <w:r w:rsidRPr="005613AB">
        <w:rPr>
          <w:rFonts w:eastAsia="TimesNewRomanPSMT"/>
          <w:bCs/>
        </w:rPr>
        <w:t>“ Уб</w:t>
      </w:r>
      <w:proofErr w:type="gramEnd"/>
      <w:r w:rsidRPr="005613AB">
        <w:rPr>
          <w:rFonts w:eastAsia="TimesNewRomanPSMT"/>
          <w:bCs/>
        </w:rPr>
        <w:t xml:space="preserve">, </w:t>
      </w:r>
      <w:r w:rsidR="0056369B" w:rsidRPr="005613AB">
        <w:rPr>
          <w:rFonts w:eastAsia="TimesNewRomanPSMT"/>
          <w:bCs/>
        </w:rPr>
        <w:t xml:space="preserve">Вељка Влаховића </w:t>
      </w:r>
      <w:r w:rsidRPr="005613AB">
        <w:rPr>
          <w:rFonts w:eastAsia="TimesNewRomanPSMT"/>
          <w:bCs/>
        </w:rPr>
        <w:t xml:space="preserve"> број </w:t>
      </w:r>
      <w:r w:rsidR="0056369B" w:rsidRPr="005613AB">
        <w:rPr>
          <w:rFonts w:eastAsia="TimesNewRomanPSMT"/>
          <w:bCs/>
        </w:rPr>
        <w:t>6</w:t>
      </w:r>
      <w:r w:rsidRPr="005613AB">
        <w:rPr>
          <w:rFonts w:eastAsia="TimesNewRomanPSMT"/>
          <w:bCs/>
        </w:rPr>
        <w:t>, 14210 Уб</w:t>
      </w:r>
      <w:r w:rsidRPr="005613AB">
        <w:rPr>
          <w:i/>
          <w:iCs/>
        </w:rPr>
        <w:t xml:space="preserve">, </w:t>
      </w:r>
      <w:r w:rsidRPr="005613AB">
        <w:rPr>
          <w:rFonts w:eastAsia="TimesNewRomanPSMT"/>
          <w:bCs/>
          <w:iCs/>
          <w:color w:val="FF0000"/>
        </w:rPr>
        <w:t xml:space="preserve"> </w:t>
      </w:r>
      <w:r w:rsidRPr="005613AB">
        <w:rPr>
          <w:rFonts w:eastAsia="TimesNewRomanPSMT"/>
          <w:bCs/>
          <w:iCs/>
        </w:rPr>
        <w:t>са назнаком:</w:t>
      </w:r>
    </w:p>
    <w:p w:rsidR="0095796E" w:rsidRPr="005613AB" w:rsidRDefault="0095796E" w:rsidP="0095796E">
      <w:pPr>
        <w:rPr>
          <w:rFonts w:eastAsia="TimesNewRomanPSMT"/>
          <w:bCs/>
          <w:iCs/>
        </w:rPr>
      </w:pPr>
      <w:r w:rsidRPr="005613AB">
        <w:rPr>
          <w:rFonts w:eastAsia="TimesNewRomanPSMT"/>
          <w:bCs/>
          <w:iCs/>
        </w:rPr>
        <w:t>* „</w:t>
      </w:r>
      <w:r w:rsidRPr="005613AB">
        <w:rPr>
          <w:rFonts w:eastAsia="TimesNewRomanPSMT"/>
          <w:b/>
          <w:bCs/>
          <w:iCs/>
        </w:rPr>
        <w:t>Измена понуде</w:t>
      </w:r>
      <w:r w:rsidRPr="005613AB">
        <w:rPr>
          <w:rFonts w:eastAsia="TimesNewRomanPS-BoldMT"/>
          <w:b/>
          <w:bCs/>
        </w:rPr>
        <w:t xml:space="preserve"> за јавну набавку</w:t>
      </w:r>
      <w:r w:rsidRPr="005613AB">
        <w:t xml:space="preserve"> (добара – </w:t>
      </w:r>
      <w:r w:rsidRPr="005613AB">
        <w:rPr>
          <w:b/>
          <w:bCs/>
        </w:rPr>
        <w:t xml:space="preserve">набавка радног одела и радне обуће, </w:t>
      </w:r>
      <w:r w:rsidRPr="005613AB">
        <w:rPr>
          <w:b/>
          <w:lang w:val="sr-Cyrl-CS"/>
        </w:rPr>
        <w:t>б</w:t>
      </w:r>
      <w:r w:rsidRPr="005613AB">
        <w:rPr>
          <w:b/>
        </w:rPr>
        <w:t xml:space="preserve">рој </w:t>
      </w:r>
      <w:r w:rsidR="00D642B9">
        <w:rPr>
          <w:b/>
          <w:lang w:val="sr-Cyrl-RS"/>
        </w:rPr>
        <w:t>1.1.1</w:t>
      </w:r>
      <w:r w:rsidRPr="005613AB">
        <w:rPr>
          <w:b/>
        </w:rPr>
        <w:t>-Д/</w:t>
      </w:r>
      <w:r w:rsidR="00D642B9">
        <w:rPr>
          <w:b/>
          <w:lang w:val="sr-Cyrl-RS"/>
        </w:rPr>
        <w:t>20</w:t>
      </w:r>
      <w:r w:rsidRPr="005613AB">
        <w:rPr>
          <w:b/>
        </w:rPr>
        <w:t>)</w:t>
      </w:r>
      <w:r w:rsidRPr="005613AB">
        <w:rPr>
          <w:rFonts w:eastAsia="TimesNewRomanPSMT"/>
          <w:b/>
          <w:bCs/>
        </w:rPr>
        <w:t xml:space="preserve">- </w:t>
      </w:r>
      <w:r w:rsidRPr="005613AB">
        <w:rPr>
          <w:rFonts w:eastAsia="TimesNewRomanPS-BoldMT"/>
          <w:b/>
          <w:bCs/>
        </w:rPr>
        <w:t>НЕ ОТВАРАТИ”</w:t>
      </w:r>
      <w:r w:rsidRPr="005613AB">
        <w:rPr>
          <w:rFonts w:eastAsia="TimesNewRomanPSMT"/>
          <w:bCs/>
          <w:iCs/>
        </w:rPr>
        <w:t xml:space="preserve"> или</w:t>
      </w:r>
    </w:p>
    <w:p w:rsidR="0095796E" w:rsidRPr="005613AB" w:rsidRDefault="0095796E" w:rsidP="0095796E">
      <w:pPr>
        <w:rPr>
          <w:rFonts w:eastAsia="TimesNewRomanPSMT"/>
          <w:bCs/>
          <w:iCs/>
        </w:rPr>
      </w:pPr>
      <w:r w:rsidRPr="005613AB">
        <w:rPr>
          <w:rFonts w:eastAsia="TimesNewRomanPSMT"/>
          <w:bCs/>
          <w:iCs/>
        </w:rPr>
        <w:lastRenderedPageBreak/>
        <w:t>* „</w:t>
      </w:r>
      <w:r w:rsidRPr="005613AB">
        <w:rPr>
          <w:rFonts w:eastAsia="TimesNewRomanPSMT"/>
          <w:b/>
          <w:bCs/>
          <w:iCs/>
        </w:rPr>
        <w:t>Допуна понуде</w:t>
      </w:r>
      <w:r w:rsidRPr="005613AB">
        <w:rPr>
          <w:rFonts w:eastAsia="TimesNewRomanPSMT"/>
          <w:bCs/>
          <w:iCs/>
        </w:rPr>
        <w:t xml:space="preserve"> </w:t>
      </w:r>
      <w:r w:rsidRPr="005613AB">
        <w:rPr>
          <w:rFonts w:eastAsia="TimesNewRomanPS-BoldMT"/>
          <w:b/>
          <w:bCs/>
        </w:rPr>
        <w:t>за јавну набавку</w:t>
      </w:r>
      <w:r w:rsidRPr="005613AB">
        <w:t xml:space="preserve"> (добра – </w:t>
      </w:r>
      <w:r w:rsidRPr="005613AB">
        <w:rPr>
          <w:b/>
          <w:bCs/>
        </w:rPr>
        <w:t xml:space="preserve">набавка радног одела и радне обуће, </w:t>
      </w:r>
      <w:r w:rsidRPr="005613AB">
        <w:rPr>
          <w:b/>
          <w:lang w:val="sr-Cyrl-CS"/>
        </w:rPr>
        <w:t>б</w:t>
      </w:r>
      <w:r w:rsidRPr="005613AB">
        <w:rPr>
          <w:b/>
        </w:rPr>
        <w:t>рој</w:t>
      </w:r>
      <w:r w:rsidR="0056369B" w:rsidRPr="005613AB">
        <w:rPr>
          <w:b/>
        </w:rPr>
        <w:t xml:space="preserve"> </w:t>
      </w:r>
      <w:r w:rsidR="00D642B9">
        <w:rPr>
          <w:b/>
          <w:lang w:val="sr-Cyrl-RS"/>
        </w:rPr>
        <w:t>1.1.1</w:t>
      </w:r>
      <w:r w:rsidRPr="005613AB">
        <w:rPr>
          <w:b/>
        </w:rPr>
        <w:t>-Д/</w:t>
      </w:r>
      <w:r w:rsidR="00D642B9">
        <w:rPr>
          <w:b/>
          <w:lang w:val="sr-Cyrl-RS"/>
        </w:rPr>
        <w:t>20</w:t>
      </w:r>
      <w:r w:rsidRPr="005613AB">
        <w:t xml:space="preserve"> </w:t>
      </w:r>
      <w:r w:rsidRPr="005613AB">
        <w:rPr>
          <w:rFonts w:eastAsia="TimesNewRomanPSMT"/>
          <w:b/>
          <w:bCs/>
        </w:rPr>
        <w:t xml:space="preserve">- </w:t>
      </w:r>
      <w:r w:rsidRPr="005613AB">
        <w:rPr>
          <w:rFonts w:eastAsia="TimesNewRomanPS-BoldMT"/>
          <w:b/>
          <w:bCs/>
        </w:rPr>
        <w:t>НЕ ОТВАРАТИ”</w:t>
      </w:r>
      <w:r w:rsidRPr="005613AB">
        <w:rPr>
          <w:rFonts w:eastAsia="TimesNewRomanPSMT"/>
          <w:bCs/>
          <w:iCs/>
        </w:rPr>
        <w:t xml:space="preserve"> или</w:t>
      </w:r>
    </w:p>
    <w:p w:rsidR="0095796E" w:rsidRPr="005613AB" w:rsidRDefault="0095796E" w:rsidP="0095796E">
      <w:pPr>
        <w:rPr>
          <w:rFonts w:eastAsia="TimesNewRomanPSMT"/>
          <w:bCs/>
          <w:iCs/>
        </w:rPr>
      </w:pPr>
      <w:r w:rsidRPr="005613AB">
        <w:rPr>
          <w:rFonts w:eastAsia="TimesNewRomanPSMT"/>
          <w:bCs/>
          <w:iCs/>
        </w:rPr>
        <w:t>* „</w:t>
      </w:r>
      <w:r w:rsidRPr="005613AB">
        <w:rPr>
          <w:rFonts w:eastAsia="TimesNewRomanPSMT"/>
          <w:b/>
          <w:bCs/>
          <w:iCs/>
        </w:rPr>
        <w:t>Опозив понуде</w:t>
      </w:r>
      <w:r w:rsidRPr="005613AB">
        <w:rPr>
          <w:rFonts w:eastAsia="TimesNewRomanPSMT"/>
          <w:bCs/>
          <w:iCs/>
        </w:rPr>
        <w:t xml:space="preserve"> </w:t>
      </w:r>
      <w:r w:rsidRPr="005613AB">
        <w:rPr>
          <w:rFonts w:eastAsia="TimesNewRomanPS-BoldMT"/>
          <w:b/>
          <w:bCs/>
        </w:rPr>
        <w:t>за јавну набавку</w:t>
      </w:r>
      <w:r w:rsidRPr="005613AB">
        <w:t xml:space="preserve"> (добра –</w:t>
      </w:r>
      <w:r w:rsidRPr="005613AB">
        <w:rPr>
          <w:b/>
          <w:bCs/>
        </w:rPr>
        <w:t xml:space="preserve"> набавка радног одела и радне обуће, </w:t>
      </w:r>
      <w:r w:rsidRPr="005613AB">
        <w:rPr>
          <w:b/>
          <w:lang w:val="sr-Cyrl-CS"/>
        </w:rPr>
        <w:t>б</w:t>
      </w:r>
      <w:r w:rsidRPr="005613AB">
        <w:rPr>
          <w:b/>
        </w:rPr>
        <w:t>рој</w:t>
      </w:r>
      <w:r w:rsidR="0056369B" w:rsidRPr="005613AB">
        <w:rPr>
          <w:b/>
        </w:rPr>
        <w:t xml:space="preserve"> </w:t>
      </w:r>
      <w:r w:rsidR="00D642B9">
        <w:rPr>
          <w:b/>
          <w:lang w:val="sr-Cyrl-RS"/>
        </w:rPr>
        <w:t>1.1.1</w:t>
      </w:r>
      <w:r w:rsidRPr="005613AB">
        <w:rPr>
          <w:b/>
        </w:rPr>
        <w:t>-Д/</w:t>
      </w:r>
      <w:r w:rsidR="00D642B9">
        <w:rPr>
          <w:b/>
          <w:lang w:val="sr-Cyrl-RS"/>
        </w:rPr>
        <w:t>20</w:t>
      </w:r>
      <w:r w:rsidRPr="005613AB">
        <w:rPr>
          <w:b/>
        </w:rPr>
        <w:t xml:space="preserve">) </w:t>
      </w:r>
      <w:r w:rsidRPr="005613AB">
        <w:rPr>
          <w:rFonts w:eastAsia="TimesNewRomanPSMT"/>
          <w:b/>
          <w:bCs/>
        </w:rPr>
        <w:t xml:space="preserve">- </w:t>
      </w:r>
      <w:r w:rsidRPr="005613AB">
        <w:rPr>
          <w:rFonts w:eastAsia="TimesNewRomanPS-BoldMT"/>
          <w:b/>
          <w:bCs/>
        </w:rPr>
        <w:t>НЕ ОТВАРАТИ</w:t>
      </w:r>
      <w:proofErr w:type="gramStart"/>
      <w:r w:rsidRPr="005613AB">
        <w:rPr>
          <w:rFonts w:eastAsia="TimesNewRomanPS-BoldMT"/>
          <w:b/>
          <w:bCs/>
        </w:rPr>
        <w:t xml:space="preserve">” </w:t>
      </w:r>
      <w:r w:rsidRPr="005613AB">
        <w:rPr>
          <w:rFonts w:eastAsia="TimesNewRomanPS-BoldMT"/>
          <w:bCs/>
        </w:rPr>
        <w:t xml:space="preserve"> или</w:t>
      </w:r>
      <w:proofErr w:type="gramEnd"/>
    </w:p>
    <w:p w:rsidR="0095796E" w:rsidRPr="005613AB" w:rsidRDefault="0095796E" w:rsidP="0095796E">
      <w:pPr>
        <w:rPr>
          <w:rFonts w:eastAsia="TimesNewRomanPSMT"/>
          <w:bCs/>
        </w:rPr>
      </w:pPr>
      <w:r w:rsidRPr="005613AB">
        <w:rPr>
          <w:rFonts w:eastAsia="TimesNewRomanPSMT"/>
          <w:bCs/>
          <w:iCs/>
        </w:rPr>
        <w:t>* „</w:t>
      </w:r>
      <w:r w:rsidRPr="005613AB">
        <w:rPr>
          <w:rFonts w:eastAsia="TimesNewRomanPSMT"/>
          <w:b/>
          <w:bCs/>
          <w:iCs/>
        </w:rPr>
        <w:t>Измена и допуна понуде</w:t>
      </w:r>
      <w:r w:rsidRPr="005613AB">
        <w:rPr>
          <w:rFonts w:eastAsia="TimesNewRomanPS-BoldMT"/>
          <w:b/>
          <w:bCs/>
        </w:rPr>
        <w:t xml:space="preserve"> за јавну набавку</w:t>
      </w:r>
      <w:r w:rsidRPr="005613AB">
        <w:t xml:space="preserve"> (добра –</w:t>
      </w:r>
      <w:r w:rsidRPr="005613AB">
        <w:rPr>
          <w:b/>
          <w:bCs/>
        </w:rPr>
        <w:t xml:space="preserve"> набавка радог одела и радне обуће, </w:t>
      </w:r>
      <w:r w:rsidRPr="005613AB">
        <w:rPr>
          <w:b/>
          <w:lang w:val="sr-Cyrl-CS"/>
        </w:rPr>
        <w:t>б</w:t>
      </w:r>
      <w:r w:rsidRPr="005613AB">
        <w:rPr>
          <w:b/>
        </w:rPr>
        <w:t xml:space="preserve">рој </w:t>
      </w:r>
      <w:r w:rsidR="00D642B9">
        <w:rPr>
          <w:b/>
          <w:lang w:val="sr-Cyrl-RS"/>
        </w:rPr>
        <w:t>1.1.1</w:t>
      </w:r>
      <w:r w:rsidRPr="005613AB">
        <w:rPr>
          <w:b/>
        </w:rPr>
        <w:t>-Д/</w:t>
      </w:r>
      <w:r w:rsidR="00D642B9">
        <w:rPr>
          <w:b/>
          <w:lang w:val="sr-Cyrl-RS"/>
        </w:rPr>
        <w:t>20</w:t>
      </w:r>
      <w:r w:rsidRPr="005613AB">
        <w:rPr>
          <w:b/>
        </w:rPr>
        <w:t>)</w:t>
      </w:r>
      <w:r w:rsidRPr="005613AB">
        <w:t xml:space="preserve"> </w:t>
      </w:r>
      <w:r w:rsidRPr="005613AB">
        <w:rPr>
          <w:rFonts w:eastAsia="TimesNewRomanPSMT"/>
          <w:b/>
          <w:bCs/>
        </w:rPr>
        <w:t xml:space="preserve">- </w:t>
      </w:r>
      <w:r w:rsidRPr="005613AB">
        <w:rPr>
          <w:rFonts w:eastAsia="TimesNewRomanPS-BoldMT"/>
          <w:b/>
          <w:bCs/>
        </w:rPr>
        <w:t>НЕ ОТВАРАТИ”.</w:t>
      </w:r>
    </w:p>
    <w:p w:rsidR="0095796E" w:rsidRPr="005613AB" w:rsidRDefault="0095796E" w:rsidP="0095796E">
      <w:pPr>
        <w:jc w:val="both"/>
      </w:pPr>
      <w:proofErr w:type="gramStart"/>
      <w:r w:rsidRPr="005613AB">
        <w:rPr>
          <w:rFonts w:eastAsia="TimesNewRomanPSMT"/>
          <w:bCs/>
        </w:rPr>
        <w:t>На полеђини коверте или на кутији навести назив</w:t>
      </w:r>
      <w:r w:rsidRPr="005613AB">
        <w:rPr>
          <w:rFonts w:eastAsia="TimesNewRomanPSMT"/>
          <w:bCs/>
          <w:lang w:val="sr-Cyrl-CS"/>
        </w:rPr>
        <w:t xml:space="preserve"> и адресу</w:t>
      </w:r>
      <w:r w:rsidRPr="005613AB">
        <w:rPr>
          <w:rFonts w:eastAsia="TimesNewRomanPSMT"/>
          <w:bCs/>
        </w:rPr>
        <w:t xml:space="preserve"> понуђача.</w:t>
      </w:r>
      <w:proofErr w:type="gramEnd"/>
      <w:r w:rsidRPr="005613AB">
        <w:rPr>
          <w:rFonts w:eastAsia="TimesNewRomanPSMT"/>
          <w:bCs/>
        </w:rPr>
        <w:t xml:space="preserve"> </w:t>
      </w:r>
      <w:proofErr w:type="gramStart"/>
      <w:r w:rsidRPr="005613AB">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95796E" w:rsidRPr="005613AB" w:rsidRDefault="0095796E" w:rsidP="0095796E">
      <w:pPr>
        <w:jc w:val="both"/>
        <w:rPr>
          <w:b/>
          <w:i/>
          <w:iCs/>
        </w:rPr>
      </w:pPr>
      <w:proofErr w:type="gramStart"/>
      <w:r w:rsidRPr="005613AB">
        <w:t>По истеку рока за подношење понуда понуђач не може да повуче нити да мења своју понуду.</w:t>
      </w:r>
      <w:proofErr w:type="gramEnd"/>
    </w:p>
    <w:p w:rsidR="0095796E" w:rsidRPr="005613AB" w:rsidRDefault="0095796E" w:rsidP="0095796E">
      <w:pPr>
        <w:jc w:val="both"/>
        <w:rPr>
          <w:b/>
          <w:i/>
          <w:iCs/>
        </w:rPr>
      </w:pPr>
    </w:p>
    <w:p w:rsidR="0095796E" w:rsidRPr="005613AB" w:rsidRDefault="0095796E" w:rsidP="0095796E">
      <w:pPr>
        <w:jc w:val="both"/>
      </w:pPr>
      <w:r w:rsidRPr="005613AB">
        <w:rPr>
          <w:b/>
          <w:bCs/>
          <w:i/>
          <w:iCs/>
        </w:rPr>
        <w:t xml:space="preserve">6. УЧЕСТВОВАЊЕ У ЗАЈЕДНИЧКОЈ ПОНУДИ ИЛИ КАО ПОДИЗВОЂАЧ </w:t>
      </w:r>
    </w:p>
    <w:p w:rsidR="0095796E" w:rsidRPr="005613AB" w:rsidRDefault="0095796E" w:rsidP="0095796E">
      <w:pPr>
        <w:jc w:val="both"/>
        <w:rPr>
          <w:iCs/>
        </w:rPr>
      </w:pPr>
      <w:proofErr w:type="gramStart"/>
      <w:r w:rsidRPr="005613AB">
        <w:rPr>
          <w:bCs/>
          <w:iCs/>
        </w:rPr>
        <w:t>Понуђач може да поднесе само једну понуду.</w:t>
      </w:r>
      <w:proofErr w:type="gramEnd"/>
      <w:r w:rsidRPr="005613AB">
        <w:rPr>
          <w:i/>
          <w:iCs/>
        </w:rPr>
        <w:t xml:space="preserve"> </w:t>
      </w:r>
    </w:p>
    <w:p w:rsidR="0095796E" w:rsidRPr="005613AB" w:rsidRDefault="0095796E" w:rsidP="0095796E">
      <w:pPr>
        <w:jc w:val="both"/>
        <w:rPr>
          <w:iCs/>
        </w:rPr>
      </w:pPr>
      <w:proofErr w:type="gramStart"/>
      <w:r w:rsidRPr="005613AB">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rsidR="0095796E" w:rsidRPr="005613AB" w:rsidRDefault="0095796E" w:rsidP="0095796E">
      <w:pPr>
        <w:jc w:val="both"/>
        <w:rPr>
          <w:i/>
          <w:iCs/>
          <w:color w:val="FF0000"/>
        </w:rPr>
      </w:pPr>
      <w:proofErr w:type="gramStart"/>
      <w:r w:rsidRPr="005613AB">
        <w:rPr>
          <w:iCs/>
        </w:rPr>
        <w:t xml:space="preserve">У Обрасцу понуде </w:t>
      </w:r>
      <w:r w:rsidRPr="005613AB">
        <w:rPr>
          <w:iCs/>
          <w:lang w:val="sr-Cyrl-CS"/>
        </w:rPr>
        <w:t xml:space="preserve">(поглавље </w:t>
      </w:r>
      <w:r w:rsidRPr="005613AB">
        <w:rPr>
          <w:b/>
          <w:iCs/>
        </w:rPr>
        <w:t>VII</w:t>
      </w:r>
      <w:r w:rsidRPr="005613AB">
        <w:rPr>
          <w:iCs/>
          <w:lang w:val="ru-RU"/>
        </w:rPr>
        <w:t>)</w:t>
      </w:r>
      <w:r w:rsidRPr="005613AB">
        <w:rPr>
          <w:iCs/>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rsidR="0095796E" w:rsidRPr="005613AB" w:rsidRDefault="0095796E" w:rsidP="0095796E">
      <w:pPr>
        <w:jc w:val="both"/>
        <w:rPr>
          <w:i/>
          <w:iCs/>
          <w:color w:val="FF0000"/>
        </w:rPr>
      </w:pPr>
    </w:p>
    <w:p w:rsidR="0095796E" w:rsidRPr="005613AB" w:rsidRDefault="0095796E" w:rsidP="0095796E">
      <w:pPr>
        <w:jc w:val="both"/>
        <w:rPr>
          <w:iCs/>
        </w:rPr>
      </w:pPr>
      <w:r w:rsidRPr="005613AB">
        <w:rPr>
          <w:b/>
          <w:bCs/>
          <w:i/>
          <w:iCs/>
        </w:rPr>
        <w:t>7. ПОНУДА СА ПОДИЗВОЂАЧЕМ</w:t>
      </w:r>
    </w:p>
    <w:p w:rsidR="0095796E" w:rsidRPr="005613AB" w:rsidRDefault="0095796E" w:rsidP="0095796E">
      <w:pPr>
        <w:jc w:val="both"/>
        <w:rPr>
          <w:iCs/>
        </w:rPr>
      </w:pPr>
      <w:r w:rsidRPr="005613AB">
        <w:rPr>
          <w:iCs/>
        </w:rPr>
        <w:t>Уколико понуђач подноси понуду са подизвођачем дужан је да у Обрасцу понуде</w:t>
      </w:r>
      <w:r w:rsidRPr="005613AB">
        <w:rPr>
          <w:iCs/>
          <w:lang w:val="sr-Cyrl-CS"/>
        </w:rPr>
        <w:t xml:space="preserve"> (поглавље </w:t>
      </w:r>
      <w:r w:rsidRPr="005613AB">
        <w:rPr>
          <w:b/>
          <w:iCs/>
        </w:rPr>
        <w:t>VII</w:t>
      </w:r>
      <w:r w:rsidRPr="005613AB">
        <w:rPr>
          <w:iCs/>
          <w:lang w:val="ru-RU"/>
        </w:rPr>
        <w:t>)</w:t>
      </w:r>
      <w:r w:rsidRPr="005613AB">
        <w:rPr>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95796E" w:rsidRPr="005613AB" w:rsidRDefault="0095796E" w:rsidP="0095796E">
      <w:pPr>
        <w:jc w:val="both"/>
        <w:rPr>
          <w:iCs/>
        </w:rPr>
      </w:pPr>
      <w:proofErr w:type="gramStart"/>
      <w:r w:rsidRPr="005613AB">
        <w:rPr>
          <w:iCs/>
        </w:rPr>
        <w:t xml:space="preserve">Понуђач </w:t>
      </w:r>
      <w:r w:rsidRPr="005613AB">
        <w:rPr>
          <w:iCs/>
          <w:color w:val="auto"/>
        </w:rPr>
        <w:t>у Обрасцу понуде</w:t>
      </w:r>
      <w:r w:rsidRPr="005613AB">
        <w:rPr>
          <w:i/>
          <w:iCs/>
          <w:color w:val="FF0000"/>
        </w:rPr>
        <w:t xml:space="preserve"> </w:t>
      </w:r>
      <w:r w:rsidRPr="005613AB">
        <w:rPr>
          <w:iCs/>
          <w:color w:val="auto"/>
        </w:rPr>
        <w:t xml:space="preserve">наводи </w:t>
      </w:r>
      <w:r w:rsidRPr="005613AB">
        <w:rPr>
          <w:iCs/>
        </w:rPr>
        <w:t>назив и седиште подизвођача, уколико ће делимично извршење набавке поверити подизвођачу.</w:t>
      </w:r>
      <w:proofErr w:type="gramEnd"/>
      <w:r w:rsidRPr="005613AB">
        <w:rPr>
          <w:iCs/>
        </w:rPr>
        <w:t xml:space="preserve"> </w:t>
      </w:r>
    </w:p>
    <w:p w:rsidR="0095796E" w:rsidRPr="005613AB" w:rsidRDefault="0095796E" w:rsidP="0095796E">
      <w:pPr>
        <w:jc w:val="both"/>
        <w:rPr>
          <w:rFonts w:eastAsia="TimesNewRomanPSMT"/>
          <w:bCs/>
        </w:rPr>
      </w:pPr>
      <w:proofErr w:type="gramStart"/>
      <w:r w:rsidRPr="005613AB">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roofErr w:type="gramEnd"/>
      <w:r w:rsidRPr="005613AB">
        <w:rPr>
          <w:rFonts w:eastAsia="TimesNewRomanPSMT"/>
          <w:bCs/>
        </w:rPr>
        <w:t xml:space="preserve"> </w:t>
      </w:r>
    </w:p>
    <w:p w:rsidR="0095796E" w:rsidRPr="005613AB" w:rsidRDefault="0095796E" w:rsidP="0095796E">
      <w:pPr>
        <w:jc w:val="both"/>
        <w:rPr>
          <w:rFonts w:eastAsia="TimesNewRomanPSMT"/>
          <w:bCs/>
        </w:rPr>
      </w:pPr>
      <w:proofErr w:type="gramStart"/>
      <w:r w:rsidRPr="005613AB">
        <w:rPr>
          <w:rFonts w:eastAsia="TimesNewRomanPSMT"/>
          <w:bCs/>
        </w:rPr>
        <w:t xml:space="preserve">Понуђач је дужан да за подизвођаче достави доказе о испуњености услова који су наведени у </w:t>
      </w:r>
      <w:r w:rsidRPr="005613AB">
        <w:rPr>
          <w:rFonts w:eastAsia="TimesNewRomanPSMT"/>
          <w:bCs/>
          <w:lang w:val="sr-Cyrl-CS"/>
        </w:rPr>
        <w:t>поглављу</w:t>
      </w:r>
      <w:r w:rsidRPr="005613AB">
        <w:rPr>
          <w:rFonts w:eastAsia="TimesNewRomanPSMT"/>
          <w:bCs/>
        </w:rPr>
        <w:t xml:space="preserve"> </w:t>
      </w:r>
      <w:r w:rsidRPr="005613AB">
        <w:rPr>
          <w:rFonts w:eastAsia="TimesNewRomanPSMT"/>
          <w:b/>
          <w:bCs/>
        </w:rPr>
        <w:t>V</w:t>
      </w:r>
      <w:r w:rsidRPr="005613AB">
        <w:rPr>
          <w:rFonts w:eastAsia="TimesNewRomanPSMT"/>
          <w:bCs/>
          <w:lang w:val="ru-RU"/>
        </w:rPr>
        <w:t xml:space="preserve"> </w:t>
      </w:r>
      <w:r w:rsidRPr="005613AB">
        <w:rPr>
          <w:rFonts w:eastAsia="TimesNewRomanPSMT"/>
          <w:bCs/>
        </w:rPr>
        <w:t xml:space="preserve">конкурсне документације, у складу са упутством како се доказује испуњеност услова (Образац изјаве из </w:t>
      </w:r>
      <w:r w:rsidRPr="005613AB">
        <w:rPr>
          <w:rFonts w:eastAsia="TimesNewRomanPSMT"/>
          <w:bCs/>
          <w:lang w:val="sr-Cyrl-CS"/>
        </w:rPr>
        <w:t>поглавља</w:t>
      </w:r>
      <w:r w:rsidRPr="005613AB">
        <w:rPr>
          <w:rFonts w:eastAsia="TimesNewRomanPSMT"/>
          <w:bCs/>
        </w:rPr>
        <w:t xml:space="preserve"> </w:t>
      </w:r>
      <w:r w:rsidRPr="005613AB">
        <w:rPr>
          <w:rFonts w:eastAsia="TimesNewRomanPSMT"/>
          <w:b/>
          <w:bCs/>
        </w:rPr>
        <w:t>V</w:t>
      </w:r>
      <w:r w:rsidRPr="005613AB">
        <w:rPr>
          <w:rFonts w:eastAsia="TimesNewRomanPSMT"/>
          <w:bCs/>
          <w:lang w:val="ru-RU"/>
        </w:rPr>
        <w:t xml:space="preserve"> одељак </w:t>
      </w:r>
      <w:r w:rsidRPr="005613AB">
        <w:rPr>
          <w:rFonts w:eastAsia="TimesNewRomanPSMT"/>
          <w:b/>
          <w:bCs/>
          <w:lang w:val="ru-RU"/>
        </w:rPr>
        <w:t>3</w:t>
      </w:r>
      <w:r w:rsidRPr="005613AB">
        <w:rPr>
          <w:rFonts w:eastAsia="TimesNewRomanPSMT"/>
          <w:bCs/>
          <w:lang w:val="ru-RU"/>
        </w:rPr>
        <w:t>.</w:t>
      </w:r>
      <w:r w:rsidRPr="005613AB">
        <w:rPr>
          <w:rFonts w:eastAsia="TimesNewRomanPSMT"/>
          <w:bCs/>
        </w:rPr>
        <w:t>).</w:t>
      </w:r>
      <w:proofErr w:type="gramEnd"/>
    </w:p>
    <w:p w:rsidR="0095796E" w:rsidRPr="005613AB" w:rsidRDefault="0095796E" w:rsidP="0095796E">
      <w:pPr>
        <w:jc w:val="both"/>
        <w:rPr>
          <w:iCs/>
        </w:rPr>
      </w:pPr>
      <w:proofErr w:type="gramStart"/>
      <w:r w:rsidRPr="005613AB">
        <w:rPr>
          <w:iCs/>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roofErr w:type="gramEnd"/>
      <w:r w:rsidRPr="005613AB">
        <w:rPr>
          <w:iCs/>
        </w:rPr>
        <w:t xml:space="preserve"> </w:t>
      </w:r>
    </w:p>
    <w:p w:rsidR="0095796E" w:rsidRPr="005613AB" w:rsidRDefault="0095796E" w:rsidP="0095796E">
      <w:pPr>
        <w:jc w:val="both"/>
      </w:pPr>
      <w:proofErr w:type="gramStart"/>
      <w:r w:rsidRPr="005613AB">
        <w:rPr>
          <w:iCs/>
        </w:rPr>
        <w:t>Понуђач је дужан да наручиоцу, на његов захтев, омогући приступ код подизвођача, ради утврђивања испуњености тражених услова.</w:t>
      </w:r>
      <w:proofErr w:type="gramEnd"/>
    </w:p>
    <w:p w:rsidR="0095796E" w:rsidRPr="005613AB" w:rsidRDefault="0095796E" w:rsidP="0095796E">
      <w:pPr>
        <w:jc w:val="both"/>
        <w:rPr>
          <w:b/>
          <w:i/>
          <w:color w:val="auto"/>
        </w:rPr>
      </w:pPr>
    </w:p>
    <w:p w:rsidR="0095796E" w:rsidRPr="005613AB" w:rsidRDefault="0095796E" w:rsidP="0095796E">
      <w:pPr>
        <w:jc w:val="both"/>
      </w:pPr>
      <w:r w:rsidRPr="005613AB">
        <w:rPr>
          <w:b/>
          <w:i/>
        </w:rPr>
        <w:t>8. ЗАЈЕДНИЧКА ПОНУДА</w:t>
      </w:r>
    </w:p>
    <w:p w:rsidR="0095796E" w:rsidRPr="005613AB" w:rsidRDefault="0095796E" w:rsidP="0095796E">
      <w:pPr>
        <w:jc w:val="both"/>
      </w:pPr>
      <w:proofErr w:type="gramStart"/>
      <w:r w:rsidRPr="005613AB">
        <w:t>Понуду може поднети група понуђача.</w:t>
      </w:r>
      <w:proofErr w:type="gramEnd"/>
    </w:p>
    <w:p w:rsidR="0095796E" w:rsidRPr="005613AB" w:rsidRDefault="0095796E" w:rsidP="0095796E">
      <w:pPr>
        <w:jc w:val="both"/>
      </w:pPr>
      <w:proofErr w:type="gramStart"/>
      <w:r w:rsidRPr="005613AB">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w:t>
      </w:r>
      <w:proofErr w:type="gramEnd"/>
      <w:r w:rsidRPr="005613AB">
        <w:t xml:space="preserve"> </w:t>
      </w:r>
      <w:proofErr w:type="gramStart"/>
      <w:r w:rsidRPr="005613AB">
        <w:t>ст</w:t>
      </w:r>
      <w:proofErr w:type="gramEnd"/>
      <w:r w:rsidRPr="005613AB">
        <w:rPr>
          <w:lang w:val="sr-Cyrl-CS"/>
        </w:rPr>
        <w:t>.</w:t>
      </w:r>
      <w:r w:rsidRPr="005613AB">
        <w:t xml:space="preserve"> 4. </w:t>
      </w:r>
      <w:proofErr w:type="gramStart"/>
      <w:r w:rsidRPr="005613AB">
        <w:t>тач</w:t>
      </w:r>
      <w:proofErr w:type="gramEnd"/>
      <w:r w:rsidRPr="005613AB">
        <w:rPr>
          <w:lang w:val="sr-Cyrl-CS"/>
        </w:rPr>
        <w:t>.</w:t>
      </w:r>
      <w:r w:rsidRPr="005613AB">
        <w:t xml:space="preserve"> 1</w:t>
      </w:r>
      <w:r w:rsidRPr="005613AB">
        <w:rPr>
          <w:lang w:val="sr-Cyrl-CS"/>
        </w:rPr>
        <w:t>)</w:t>
      </w:r>
      <w:r w:rsidRPr="005613AB">
        <w:t xml:space="preserve"> </w:t>
      </w:r>
      <w:proofErr w:type="gramStart"/>
      <w:r w:rsidRPr="005613AB">
        <w:t>до</w:t>
      </w:r>
      <w:proofErr w:type="gramEnd"/>
      <w:r w:rsidRPr="005613AB">
        <w:t xml:space="preserve"> 6</w:t>
      </w:r>
      <w:r w:rsidRPr="005613AB">
        <w:rPr>
          <w:lang w:val="sr-Cyrl-CS"/>
        </w:rPr>
        <w:t>)</w:t>
      </w:r>
      <w:r w:rsidRPr="005613AB">
        <w:t xml:space="preserve"> Закона и то податке о: </w:t>
      </w:r>
    </w:p>
    <w:p w:rsidR="0095796E" w:rsidRPr="005613AB" w:rsidRDefault="0095796E" w:rsidP="00725045">
      <w:pPr>
        <w:numPr>
          <w:ilvl w:val="0"/>
          <w:numId w:val="3"/>
        </w:numPr>
        <w:jc w:val="both"/>
      </w:pPr>
      <w:r w:rsidRPr="005613AB">
        <w:t xml:space="preserve">члану групе који ће бити носилац посла, односно који ће поднети понуду и који ће заступати групу понуђача пред наручиоцем, </w:t>
      </w:r>
    </w:p>
    <w:p w:rsidR="0095796E" w:rsidRPr="005613AB" w:rsidRDefault="0095796E" w:rsidP="00725045">
      <w:pPr>
        <w:numPr>
          <w:ilvl w:val="0"/>
          <w:numId w:val="3"/>
        </w:numPr>
        <w:jc w:val="both"/>
      </w:pPr>
      <w:r w:rsidRPr="005613AB">
        <w:t xml:space="preserve">понуђачу који ће у име групе понуђача потписати уговор, </w:t>
      </w:r>
    </w:p>
    <w:p w:rsidR="0095796E" w:rsidRPr="005613AB" w:rsidRDefault="0095796E" w:rsidP="00725045">
      <w:pPr>
        <w:numPr>
          <w:ilvl w:val="0"/>
          <w:numId w:val="3"/>
        </w:numPr>
        <w:jc w:val="both"/>
      </w:pPr>
      <w:r w:rsidRPr="005613AB">
        <w:t xml:space="preserve">понуђачу који ће у име групе понуђача дати средство обезбеђења, </w:t>
      </w:r>
    </w:p>
    <w:p w:rsidR="0095796E" w:rsidRPr="005613AB" w:rsidRDefault="0095796E" w:rsidP="00725045">
      <w:pPr>
        <w:numPr>
          <w:ilvl w:val="0"/>
          <w:numId w:val="3"/>
        </w:numPr>
        <w:jc w:val="both"/>
      </w:pPr>
      <w:r w:rsidRPr="005613AB">
        <w:lastRenderedPageBreak/>
        <w:t xml:space="preserve">понуђачу који ће издати рачун, </w:t>
      </w:r>
    </w:p>
    <w:p w:rsidR="0095796E" w:rsidRPr="005613AB" w:rsidRDefault="0095796E" w:rsidP="00725045">
      <w:pPr>
        <w:numPr>
          <w:ilvl w:val="0"/>
          <w:numId w:val="3"/>
        </w:numPr>
        <w:jc w:val="both"/>
      </w:pPr>
      <w:r w:rsidRPr="005613AB">
        <w:t xml:space="preserve">рачуну на који ће бити извршено плаћање, </w:t>
      </w:r>
    </w:p>
    <w:p w:rsidR="0095796E" w:rsidRPr="005613AB" w:rsidRDefault="0095796E" w:rsidP="00725045">
      <w:pPr>
        <w:pStyle w:val="ListParagraph"/>
        <w:numPr>
          <w:ilvl w:val="0"/>
          <w:numId w:val="3"/>
        </w:numPr>
        <w:jc w:val="both"/>
        <w:rPr>
          <w:rFonts w:eastAsia="TimesNewRomanPSMT"/>
          <w:bCs/>
        </w:rPr>
      </w:pPr>
      <w:proofErr w:type="gramStart"/>
      <w:r w:rsidRPr="005613AB">
        <w:t>обавезама</w:t>
      </w:r>
      <w:proofErr w:type="gramEnd"/>
      <w:r w:rsidRPr="005613AB">
        <w:t xml:space="preserve"> сваког од понуђача из групе понуђача за извршење уговора.</w:t>
      </w:r>
    </w:p>
    <w:p w:rsidR="0095796E" w:rsidRPr="005613AB" w:rsidRDefault="0095796E" w:rsidP="0095796E">
      <w:pPr>
        <w:jc w:val="both"/>
        <w:rPr>
          <w:rFonts w:eastAsia="TimesNewRomanPSMT"/>
          <w:bCs/>
        </w:rPr>
      </w:pPr>
    </w:p>
    <w:p w:rsidR="0095796E" w:rsidRPr="005613AB" w:rsidRDefault="0095796E" w:rsidP="0095796E">
      <w:pPr>
        <w:jc w:val="both"/>
      </w:pPr>
      <w:proofErr w:type="gramStart"/>
      <w:r w:rsidRPr="005613AB">
        <w:rPr>
          <w:rFonts w:eastAsia="TimesNewRomanPSMT"/>
          <w:bCs/>
        </w:rPr>
        <w:t xml:space="preserve">Група понуђача је дужна да достави све доказе о испуњености услова који су наведени у </w:t>
      </w:r>
      <w:r w:rsidRPr="005613AB">
        <w:rPr>
          <w:rFonts w:eastAsia="TimesNewRomanPSMT"/>
          <w:bCs/>
          <w:lang w:val="sr-Cyrl-CS"/>
        </w:rPr>
        <w:t>поглављу</w:t>
      </w:r>
      <w:r w:rsidRPr="005613AB">
        <w:rPr>
          <w:rFonts w:eastAsia="TimesNewRomanPSMT"/>
          <w:bCs/>
        </w:rPr>
        <w:t xml:space="preserve"> </w:t>
      </w:r>
      <w:r w:rsidRPr="005613AB">
        <w:rPr>
          <w:rFonts w:eastAsia="TimesNewRomanPSMT"/>
          <w:b/>
          <w:bCs/>
        </w:rPr>
        <w:t>V</w:t>
      </w:r>
      <w:r w:rsidRPr="005613AB">
        <w:rPr>
          <w:rFonts w:eastAsia="TimesNewRomanPSMT"/>
          <w:bCs/>
          <w:lang w:val="ru-RU"/>
        </w:rPr>
        <w:t xml:space="preserve"> </w:t>
      </w:r>
      <w:r w:rsidRPr="005613AB">
        <w:rPr>
          <w:rFonts w:eastAsia="TimesNewRomanPSMT"/>
          <w:bCs/>
        </w:rPr>
        <w:t xml:space="preserve">конкурсне документације, у складу са упутством како се доказује испуњеност услова (Образац изјаве из </w:t>
      </w:r>
      <w:r w:rsidRPr="005613AB">
        <w:rPr>
          <w:rFonts w:eastAsia="TimesNewRomanPSMT"/>
          <w:bCs/>
          <w:lang w:val="sr-Cyrl-CS"/>
        </w:rPr>
        <w:t>поглавља</w:t>
      </w:r>
      <w:r w:rsidRPr="005613AB">
        <w:rPr>
          <w:rFonts w:eastAsia="TimesNewRomanPSMT"/>
          <w:bCs/>
        </w:rPr>
        <w:t xml:space="preserve"> </w:t>
      </w:r>
      <w:r w:rsidRPr="005613AB">
        <w:rPr>
          <w:rFonts w:eastAsia="TimesNewRomanPSMT"/>
          <w:b/>
          <w:bCs/>
        </w:rPr>
        <w:t>V</w:t>
      </w:r>
      <w:r w:rsidRPr="005613AB">
        <w:rPr>
          <w:rFonts w:eastAsia="TimesNewRomanPSMT"/>
          <w:bCs/>
          <w:lang w:val="ru-RU"/>
        </w:rPr>
        <w:t xml:space="preserve"> одељак </w:t>
      </w:r>
      <w:r w:rsidRPr="005613AB">
        <w:rPr>
          <w:rFonts w:eastAsia="TimesNewRomanPSMT"/>
          <w:b/>
          <w:bCs/>
          <w:lang w:val="ru-RU"/>
        </w:rPr>
        <w:t>3</w:t>
      </w:r>
      <w:r w:rsidRPr="005613AB">
        <w:rPr>
          <w:rFonts w:eastAsia="TimesNewRomanPSMT"/>
          <w:bCs/>
          <w:lang w:val="ru-RU"/>
        </w:rPr>
        <w:t>.</w:t>
      </w:r>
      <w:r w:rsidRPr="005613AB">
        <w:rPr>
          <w:rFonts w:eastAsia="TimesNewRomanPSMT"/>
          <w:bCs/>
        </w:rPr>
        <w:t>).</w:t>
      </w:r>
      <w:proofErr w:type="gramEnd"/>
    </w:p>
    <w:p w:rsidR="0095796E" w:rsidRPr="005613AB" w:rsidRDefault="0095796E" w:rsidP="0095796E">
      <w:pPr>
        <w:jc w:val="both"/>
        <w:rPr>
          <w:color w:val="auto"/>
        </w:rPr>
      </w:pPr>
      <w:proofErr w:type="gramStart"/>
      <w:r w:rsidRPr="005613AB">
        <w:t>Понуђачи из групе понуђача одговарају неограничено солидарно према наручиоцу.</w:t>
      </w:r>
      <w:proofErr w:type="gramEnd"/>
      <w:r w:rsidRPr="005613AB">
        <w:t xml:space="preserve"> </w:t>
      </w:r>
    </w:p>
    <w:p w:rsidR="0095796E" w:rsidRPr="005613AB" w:rsidRDefault="0095796E" w:rsidP="0095796E">
      <w:pPr>
        <w:jc w:val="both"/>
        <w:rPr>
          <w:color w:val="auto"/>
        </w:rPr>
      </w:pPr>
      <w:proofErr w:type="gramStart"/>
      <w:r w:rsidRPr="005613AB">
        <w:rPr>
          <w:color w:val="auto"/>
        </w:rPr>
        <w:t>Задруга може поднети понуду самостално, у своје име, а за рачун задругара или заједничку понуду у име задругара.</w:t>
      </w:r>
      <w:proofErr w:type="gramEnd"/>
    </w:p>
    <w:p w:rsidR="0095796E" w:rsidRPr="005613AB" w:rsidRDefault="0095796E" w:rsidP="0095796E">
      <w:pPr>
        <w:jc w:val="both"/>
        <w:rPr>
          <w:color w:val="auto"/>
        </w:rPr>
      </w:pPr>
      <w:proofErr w:type="gramStart"/>
      <w:r w:rsidRPr="005613AB">
        <w:rPr>
          <w:color w:val="auto"/>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rsidR="0095796E" w:rsidRPr="005613AB" w:rsidRDefault="0095796E" w:rsidP="0095796E">
      <w:pPr>
        <w:jc w:val="both"/>
      </w:pPr>
      <w:proofErr w:type="gramStart"/>
      <w:r w:rsidRPr="005613AB">
        <w:rPr>
          <w:color w:val="auto"/>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rsidR="0095796E" w:rsidRPr="005613AB" w:rsidRDefault="0095796E" w:rsidP="0095796E">
      <w:pPr>
        <w:jc w:val="both"/>
      </w:pPr>
    </w:p>
    <w:p w:rsidR="0095796E" w:rsidRPr="005613AB" w:rsidRDefault="0095796E" w:rsidP="0095796E">
      <w:pPr>
        <w:jc w:val="both"/>
      </w:pPr>
      <w:r w:rsidRPr="005613AB">
        <w:rPr>
          <w:b/>
          <w:bCs/>
          <w:i/>
          <w:iCs/>
        </w:rPr>
        <w:t>9. НАЧИН И УСЛОВ</w:t>
      </w:r>
      <w:r w:rsidRPr="005613AB">
        <w:rPr>
          <w:b/>
          <w:bCs/>
          <w:i/>
          <w:iCs/>
          <w:lang w:val="sr-Cyrl-CS"/>
        </w:rPr>
        <w:t>И</w:t>
      </w:r>
      <w:r w:rsidRPr="005613AB">
        <w:rPr>
          <w:b/>
          <w:bCs/>
          <w:i/>
          <w:iCs/>
        </w:rPr>
        <w:t xml:space="preserve"> ПЛАЋАЊА, ГАРАНТНИ РОК, КАО И ДРУГЕ ОКОЛНОСТИ ОД КОЈИХ ЗАВИСИ </w:t>
      </w:r>
      <w:proofErr w:type="gramStart"/>
      <w:r w:rsidRPr="005613AB">
        <w:rPr>
          <w:b/>
          <w:bCs/>
          <w:i/>
          <w:iCs/>
        </w:rPr>
        <w:t>ПРИХВАТЉИВОСТ  ПОНУДЕ</w:t>
      </w:r>
      <w:proofErr w:type="gramEnd"/>
    </w:p>
    <w:p w:rsidR="0095796E" w:rsidRPr="005613AB" w:rsidRDefault="0095796E" w:rsidP="0095796E">
      <w:pPr>
        <w:jc w:val="both"/>
      </w:pPr>
    </w:p>
    <w:p w:rsidR="0095796E" w:rsidRPr="005613AB" w:rsidRDefault="0095796E" w:rsidP="0095796E">
      <w:pPr>
        <w:pStyle w:val="NoSpacing"/>
        <w:rPr>
          <w:rFonts w:ascii="Times New Roman" w:hAnsi="Times New Roman" w:cs="Times New Roman"/>
          <w:b/>
          <w:sz w:val="24"/>
          <w:szCs w:val="24"/>
          <w:u w:val="single"/>
        </w:rPr>
      </w:pPr>
      <w:r w:rsidRPr="005613AB">
        <w:rPr>
          <w:rFonts w:ascii="Times New Roman" w:hAnsi="Times New Roman" w:cs="Times New Roman"/>
          <w:b/>
          <w:sz w:val="24"/>
          <w:szCs w:val="24"/>
        </w:rPr>
        <w:t xml:space="preserve">9.1. </w:t>
      </w:r>
      <w:r w:rsidRPr="005613AB">
        <w:rPr>
          <w:rFonts w:ascii="Times New Roman" w:hAnsi="Times New Roman" w:cs="Times New Roman"/>
          <w:b/>
          <w:sz w:val="24"/>
          <w:szCs w:val="24"/>
          <w:u w:val="single"/>
        </w:rPr>
        <w:t>Захтеви у погледу начина, рока и услова плаћања</w:t>
      </w:r>
    </w:p>
    <w:p w:rsidR="0095796E" w:rsidRPr="005613AB" w:rsidRDefault="0095796E" w:rsidP="0095796E">
      <w:pPr>
        <w:pStyle w:val="NoSpacing"/>
        <w:rPr>
          <w:rFonts w:ascii="Times New Roman" w:hAnsi="Times New Roman" w:cs="Times New Roman"/>
          <w:sz w:val="24"/>
          <w:szCs w:val="24"/>
        </w:rPr>
      </w:pPr>
      <w:proofErr w:type="gramStart"/>
      <w:r w:rsidRPr="005613AB">
        <w:rPr>
          <w:rFonts w:ascii="Times New Roman" w:hAnsi="Times New Roman" w:cs="Times New Roman"/>
          <w:sz w:val="24"/>
          <w:szCs w:val="24"/>
        </w:rPr>
        <w:t>Наручилац, не оставља могућност да понуђач тражи аванс.</w:t>
      </w:r>
      <w:proofErr w:type="gramEnd"/>
    </w:p>
    <w:p w:rsidR="0095796E" w:rsidRPr="005613AB" w:rsidRDefault="0095796E" w:rsidP="0095796E">
      <w:pPr>
        <w:pStyle w:val="NoSpacing"/>
        <w:rPr>
          <w:rFonts w:ascii="Times New Roman" w:hAnsi="Times New Roman" w:cs="Times New Roman"/>
          <w:sz w:val="24"/>
          <w:szCs w:val="24"/>
        </w:rPr>
      </w:pPr>
      <w:proofErr w:type="gramStart"/>
      <w:r w:rsidRPr="005613AB">
        <w:rPr>
          <w:rFonts w:ascii="Times New Roman" w:hAnsi="Times New Roman" w:cs="Times New Roman"/>
          <w:sz w:val="24"/>
          <w:szCs w:val="24"/>
        </w:rPr>
        <w:t>Наручилац тражи да понуђач обавезно у понуди искаже</w:t>
      </w:r>
      <w:r w:rsidR="00D776D1" w:rsidRPr="005613AB">
        <w:rPr>
          <w:rFonts w:ascii="Times New Roman" w:hAnsi="Times New Roman" w:cs="Times New Roman"/>
          <w:sz w:val="24"/>
          <w:szCs w:val="24"/>
        </w:rPr>
        <w:t xml:space="preserve"> јединичне цене добара као у укупну цену на захтевану оквирну количину добара</w:t>
      </w:r>
      <w:r w:rsidRPr="005613AB">
        <w:rPr>
          <w:rFonts w:ascii="Times New Roman" w:hAnsi="Times New Roman" w:cs="Times New Roman"/>
          <w:sz w:val="24"/>
          <w:szCs w:val="24"/>
        </w:rPr>
        <w:t>по свим позицијама у обрасцу техничке спецификације и обрасцу понуде са структуром цене.</w:t>
      </w:r>
      <w:proofErr w:type="gramEnd"/>
    </w:p>
    <w:p w:rsidR="001511C2" w:rsidRPr="005613AB" w:rsidRDefault="0095796E" w:rsidP="0095796E">
      <w:pPr>
        <w:pStyle w:val="NoSpacing"/>
        <w:rPr>
          <w:rFonts w:ascii="Times New Roman" w:hAnsi="Times New Roman" w:cs="Times New Roman"/>
          <w:sz w:val="24"/>
          <w:szCs w:val="24"/>
        </w:rPr>
      </w:pPr>
      <w:proofErr w:type="gramStart"/>
      <w:r w:rsidRPr="005613AB">
        <w:rPr>
          <w:rFonts w:ascii="Times New Roman" w:hAnsi="Times New Roman" w:cs="Times New Roman"/>
          <w:sz w:val="24"/>
          <w:szCs w:val="24"/>
        </w:rPr>
        <w:t>Цена мора бити фиксна, тј.</w:t>
      </w:r>
      <w:proofErr w:type="gramEnd"/>
      <w:r w:rsidRPr="005613AB">
        <w:rPr>
          <w:rFonts w:ascii="Times New Roman" w:hAnsi="Times New Roman" w:cs="Times New Roman"/>
          <w:sz w:val="24"/>
          <w:szCs w:val="24"/>
        </w:rPr>
        <w:t xml:space="preserve"> </w:t>
      </w:r>
      <w:proofErr w:type="gramStart"/>
      <w:r w:rsidRPr="005613AB">
        <w:rPr>
          <w:rFonts w:ascii="Times New Roman" w:hAnsi="Times New Roman" w:cs="Times New Roman"/>
          <w:sz w:val="24"/>
          <w:szCs w:val="24"/>
        </w:rPr>
        <w:t>не</w:t>
      </w:r>
      <w:proofErr w:type="gramEnd"/>
      <w:r w:rsidRPr="005613AB">
        <w:rPr>
          <w:rFonts w:ascii="Times New Roman" w:hAnsi="Times New Roman" w:cs="Times New Roman"/>
          <w:sz w:val="24"/>
          <w:szCs w:val="24"/>
        </w:rPr>
        <w:t xml:space="preserve"> може се мењати за време важности уговора.</w:t>
      </w:r>
    </w:p>
    <w:p w:rsidR="0095796E" w:rsidRPr="005613AB" w:rsidRDefault="0095796E" w:rsidP="0095796E">
      <w:pPr>
        <w:pStyle w:val="NoSpacing"/>
        <w:rPr>
          <w:rFonts w:ascii="Times New Roman" w:hAnsi="Times New Roman" w:cs="Times New Roman"/>
          <w:sz w:val="24"/>
          <w:szCs w:val="24"/>
        </w:rPr>
      </w:pPr>
      <w:proofErr w:type="gramStart"/>
      <w:r w:rsidRPr="005613AB">
        <w:rPr>
          <w:rFonts w:ascii="Times New Roman" w:hAnsi="Times New Roman" w:cs="Times New Roman"/>
          <w:sz w:val="24"/>
          <w:szCs w:val="24"/>
        </w:rPr>
        <w:t>ПДВ се исказује у укупној вредности, како је наведено у обрасцу понуде са структуром цене.</w:t>
      </w:r>
      <w:proofErr w:type="gramEnd"/>
      <w:r w:rsidRPr="005613AB">
        <w:rPr>
          <w:rFonts w:ascii="Times New Roman" w:hAnsi="Times New Roman" w:cs="Times New Roman"/>
          <w:sz w:val="24"/>
          <w:szCs w:val="24"/>
        </w:rPr>
        <w:t xml:space="preserve"> </w:t>
      </w:r>
    </w:p>
    <w:p w:rsidR="00D776D1" w:rsidRPr="005613AB" w:rsidRDefault="00D776D1" w:rsidP="0095796E">
      <w:pPr>
        <w:pStyle w:val="NoSpacing"/>
        <w:rPr>
          <w:rFonts w:ascii="Times New Roman" w:hAnsi="Times New Roman" w:cs="Times New Roman"/>
          <w:b/>
          <w:sz w:val="24"/>
          <w:szCs w:val="24"/>
        </w:rPr>
      </w:pPr>
      <w:proofErr w:type="gramStart"/>
      <w:r w:rsidRPr="005613AB">
        <w:rPr>
          <w:rFonts w:ascii="Times New Roman" w:hAnsi="Times New Roman" w:cs="Times New Roman"/>
          <w:sz w:val="24"/>
          <w:szCs w:val="24"/>
        </w:rPr>
        <w:t>Добијена укупна цена (јединичне цене пута оквирне количине</w:t>
      </w:r>
      <w:r w:rsidR="005D6AD0" w:rsidRPr="005613AB">
        <w:rPr>
          <w:rFonts w:ascii="Times New Roman" w:hAnsi="Times New Roman" w:cs="Times New Roman"/>
          <w:sz w:val="24"/>
          <w:szCs w:val="24"/>
        </w:rPr>
        <w:t xml:space="preserve"> за све тражене позиције</w:t>
      </w:r>
      <w:r w:rsidRPr="005613AB">
        <w:rPr>
          <w:rFonts w:ascii="Times New Roman" w:hAnsi="Times New Roman" w:cs="Times New Roman"/>
          <w:sz w:val="24"/>
          <w:szCs w:val="24"/>
        </w:rPr>
        <w:t xml:space="preserve">) без пдв-а је </w:t>
      </w:r>
      <w:r w:rsidRPr="005613AB">
        <w:rPr>
          <w:rFonts w:ascii="Times New Roman" w:hAnsi="Times New Roman" w:cs="Times New Roman"/>
          <w:b/>
          <w:sz w:val="24"/>
          <w:szCs w:val="24"/>
        </w:rPr>
        <w:t>елемент оцењивања.</w:t>
      </w:r>
      <w:proofErr w:type="gramEnd"/>
    </w:p>
    <w:p w:rsidR="00D776D1" w:rsidRPr="005613AB" w:rsidRDefault="00D776D1" w:rsidP="0095796E">
      <w:pPr>
        <w:pStyle w:val="NoSpacing"/>
        <w:rPr>
          <w:rFonts w:ascii="Times New Roman" w:hAnsi="Times New Roman" w:cs="Times New Roman"/>
          <w:sz w:val="24"/>
          <w:szCs w:val="24"/>
        </w:rPr>
      </w:pPr>
      <w:r w:rsidRPr="005613AB">
        <w:rPr>
          <w:rFonts w:ascii="Times New Roman" w:hAnsi="Times New Roman" w:cs="Times New Roman"/>
          <w:b/>
          <w:sz w:val="24"/>
          <w:szCs w:val="24"/>
        </w:rPr>
        <w:t>Уговорена вредност</w:t>
      </w:r>
      <w:r w:rsidRPr="005613AB">
        <w:rPr>
          <w:rFonts w:ascii="Times New Roman" w:hAnsi="Times New Roman" w:cs="Times New Roman"/>
          <w:sz w:val="24"/>
          <w:szCs w:val="24"/>
        </w:rPr>
        <w:t xml:space="preserve"> је вредност поцењене вредности јавне набавке и она износи </w:t>
      </w:r>
      <w:r w:rsidR="00D642B9">
        <w:rPr>
          <w:rFonts w:ascii="Times New Roman" w:hAnsi="Times New Roman" w:cs="Times New Roman"/>
          <w:sz w:val="24"/>
          <w:szCs w:val="24"/>
          <w:lang w:val="sr-Cyrl-RS"/>
        </w:rPr>
        <w:t>4.400.000</w:t>
      </w:r>
      <w:proofErr w:type="gramStart"/>
      <w:r w:rsidR="00D642B9">
        <w:rPr>
          <w:rFonts w:ascii="Times New Roman" w:hAnsi="Times New Roman" w:cs="Times New Roman"/>
          <w:sz w:val="24"/>
          <w:szCs w:val="24"/>
          <w:lang w:val="sr-Cyrl-RS"/>
        </w:rPr>
        <w:t>,00</w:t>
      </w:r>
      <w:proofErr w:type="gramEnd"/>
      <w:r w:rsidRPr="005613AB">
        <w:rPr>
          <w:rFonts w:ascii="Times New Roman" w:hAnsi="Times New Roman" w:cs="Times New Roman"/>
          <w:sz w:val="24"/>
          <w:szCs w:val="24"/>
        </w:rPr>
        <w:t xml:space="preserve"> динара без пдва, односно </w:t>
      </w:r>
      <w:r w:rsidR="00D642B9">
        <w:rPr>
          <w:rFonts w:ascii="Times New Roman" w:hAnsi="Times New Roman" w:cs="Times New Roman"/>
          <w:sz w:val="24"/>
          <w:szCs w:val="24"/>
          <w:lang w:val="sr-Cyrl-RS"/>
        </w:rPr>
        <w:t>5</w:t>
      </w:r>
      <w:r w:rsidRPr="005613AB">
        <w:rPr>
          <w:rFonts w:ascii="Times New Roman" w:hAnsi="Times New Roman" w:cs="Times New Roman"/>
          <w:sz w:val="24"/>
          <w:szCs w:val="24"/>
        </w:rPr>
        <w:t>.280.000,00 динара са пдв-ом.</w:t>
      </w:r>
    </w:p>
    <w:p w:rsidR="005D6AD0" w:rsidRPr="005613AB" w:rsidRDefault="005D6AD0" w:rsidP="0095796E">
      <w:pPr>
        <w:pStyle w:val="NoSpacing"/>
        <w:rPr>
          <w:rFonts w:ascii="Times New Roman" w:hAnsi="Times New Roman" w:cs="Times New Roman"/>
          <w:sz w:val="24"/>
          <w:szCs w:val="24"/>
        </w:rPr>
      </w:pPr>
      <w:r w:rsidRPr="005613AB">
        <w:rPr>
          <w:rFonts w:ascii="Times New Roman" w:hAnsi="Times New Roman" w:cs="Times New Roman"/>
          <w:sz w:val="24"/>
          <w:szCs w:val="24"/>
        </w:rPr>
        <w:t xml:space="preserve">Уколико је понуђач понудио укупну цену (јединична цена пута оквирне количине) без пдв-а, </w:t>
      </w:r>
      <w:proofErr w:type="gramStart"/>
      <w:r w:rsidRPr="005613AB">
        <w:rPr>
          <w:rFonts w:ascii="Times New Roman" w:hAnsi="Times New Roman" w:cs="Times New Roman"/>
          <w:sz w:val="24"/>
          <w:szCs w:val="24"/>
        </w:rPr>
        <w:t>која  прелази</w:t>
      </w:r>
      <w:proofErr w:type="gramEnd"/>
      <w:r w:rsidRPr="005613AB">
        <w:rPr>
          <w:rFonts w:ascii="Times New Roman" w:hAnsi="Times New Roman" w:cs="Times New Roman"/>
          <w:sz w:val="24"/>
          <w:szCs w:val="24"/>
        </w:rPr>
        <w:t xml:space="preserve"> износ процењене вредности, Наручилац ће такву понуду одбити као неприхватљиву.</w:t>
      </w:r>
    </w:p>
    <w:p w:rsidR="0095796E" w:rsidRPr="005613AB" w:rsidRDefault="0095796E" w:rsidP="0095796E">
      <w:pPr>
        <w:pStyle w:val="NoSpacing"/>
        <w:rPr>
          <w:rFonts w:ascii="Times New Roman" w:hAnsi="Times New Roman" w:cs="Times New Roman"/>
          <w:sz w:val="24"/>
          <w:szCs w:val="24"/>
          <w:u w:val="single"/>
        </w:rPr>
      </w:pPr>
      <w:proofErr w:type="gramStart"/>
      <w:r w:rsidRPr="005613AB">
        <w:rPr>
          <w:rFonts w:ascii="Times New Roman" w:hAnsi="Times New Roman" w:cs="Times New Roman"/>
          <w:sz w:val="24"/>
          <w:szCs w:val="24"/>
          <w:u w:val="single"/>
        </w:rPr>
        <w:t>Наручилац ће плаћање вршити по испостављеним фактурама у року од 45 дана од дана пријема уредне фактуре.</w:t>
      </w:r>
      <w:proofErr w:type="gramEnd"/>
    </w:p>
    <w:p w:rsidR="0095796E" w:rsidRPr="005613AB" w:rsidRDefault="0095796E" w:rsidP="0095796E">
      <w:pPr>
        <w:pStyle w:val="NoSpacing"/>
        <w:rPr>
          <w:rFonts w:ascii="Times New Roman" w:hAnsi="Times New Roman" w:cs="Times New Roman"/>
          <w:b/>
          <w:sz w:val="24"/>
          <w:szCs w:val="24"/>
          <w:u w:val="single"/>
        </w:rPr>
      </w:pPr>
    </w:p>
    <w:p w:rsidR="0095796E" w:rsidRPr="005613AB" w:rsidRDefault="0095796E" w:rsidP="0095796E">
      <w:pPr>
        <w:pStyle w:val="NoSpacing"/>
        <w:rPr>
          <w:rFonts w:ascii="Times New Roman" w:hAnsi="Times New Roman" w:cs="Times New Roman"/>
          <w:b/>
          <w:sz w:val="24"/>
          <w:szCs w:val="24"/>
          <w:u w:val="single"/>
        </w:rPr>
      </w:pPr>
      <w:r w:rsidRPr="005613AB">
        <w:rPr>
          <w:rFonts w:ascii="Times New Roman" w:hAnsi="Times New Roman" w:cs="Times New Roman"/>
          <w:b/>
          <w:sz w:val="24"/>
          <w:szCs w:val="24"/>
        </w:rPr>
        <w:t>9.2.</w:t>
      </w:r>
      <w:r w:rsidRPr="005613AB">
        <w:rPr>
          <w:rFonts w:ascii="Times New Roman" w:hAnsi="Times New Roman" w:cs="Times New Roman"/>
          <w:b/>
          <w:sz w:val="24"/>
          <w:szCs w:val="24"/>
          <w:u w:val="single"/>
        </w:rPr>
        <w:t xml:space="preserve"> Захтев у погледу количине предмета набавке</w:t>
      </w:r>
    </w:p>
    <w:p w:rsidR="0095796E" w:rsidRPr="005613AB" w:rsidRDefault="00FA5FC5" w:rsidP="0095796E">
      <w:pPr>
        <w:pStyle w:val="NoSpacing"/>
        <w:rPr>
          <w:rFonts w:ascii="Times New Roman" w:hAnsi="Times New Roman" w:cs="Times New Roman"/>
          <w:sz w:val="24"/>
          <w:szCs w:val="24"/>
        </w:rPr>
      </w:pPr>
      <w:r w:rsidRPr="005613AB">
        <w:rPr>
          <w:rFonts w:ascii="Times New Roman" w:hAnsi="Times New Roman" w:cs="Times New Roman"/>
          <w:sz w:val="24"/>
          <w:szCs w:val="24"/>
        </w:rPr>
        <w:t>Количине</w:t>
      </w:r>
      <w:r w:rsidR="0095796E" w:rsidRPr="005613AB">
        <w:rPr>
          <w:rFonts w:ascii="Times New Roman" w:hAnsi="Times New Roman" w:cs="Times New Roman"/>
          <w:sz w:val="24"/>
          <w:szCs w:val="24"/>
        </w:rPr>
        <w:t xml:space="preserve"> предмета јавне набавке су </w:t>
      </w:r>
      <w:proofErr w:type="gramStart"/>
      <w:r w:rsidR="0095796E" w:rsidRPr="005613AB">
        <w:rPr>
          <w:rFonts w:ascii="Times New Roman" w:hAnsi="Times New Roman" w:cs="Times New Roman"/>
          <w:sz w:val="24"/>
          <w:szCs w:val="24"/>
        </w:rPr>
        <w:t xml:space="preserve">исказане </w:t>
      </w:r>
      <w:r w:rsidRPr="005613AB">
        <w:rPr>
          <w:rFonts w:ascii="Times New Roman" w:hAnsi="Times New Roman" w:cs="Times New Roman"/>
          <w:sz w:val="24"/>
          <w:szCs w:val="24"/>
        </w:rPr>
        <w:t xml:space="preserve"> оквирно</w:t>
      </w:r>
      <w:proofErr w:type="gramEnd"/>
      <w:r w:rsidR="0095796E" w:rsidRPr="005613AB">
        <w:rPr>
          <w:rFonts w:ascii="Times New Roman" w:hAnsi="Times New Roman" w:cs="Times New Roman"/>
          <w:sz w:val="24"/>
          <w:szCs w:val="24"/>
        </w:rPr>
        <w:t xml:space="preserve">, а конкретна набавка ће се вршити сукцесивно, у количинама исказаним у складу са потребама наручиоца и финансијским могућностима </w:t>
      </w:r>
      <w:r w:rsidR="00B8040D" w:rsidRPr="005613AB">
        <w:rPr>
          <w:rFonts w:ascii="Times New Roman" w:hAnsi="Times New Roman" w:cs="Times New Roman"/>
          <w:sz w:val="24"/>
          <w:szCs w:val="24"/>
        </w:rPr>
        <w:t xml:space="preserve">, према датим јединичним ценама </w:t>
      </w:r>
      <w:r w:rsidR="0095796E" w:rsidRPr="005613AB">
        <w:rPr>
          <w:rFonts w:ascii="Times New Roman" w:hAnsi="Times New Roman" w:cs="Times New Roman"/>
          <w:sz w:val="24"/>
          <w:szCs w:val="24"/>
        </w:rPr>
        <w:t>(висином планираних новчаних средстава по Одлуци о покретању поступка број 2-</w:t>
      </w:r>
      <w:r w:rsidR="00D642B9">
        <w:rPr>
          <w:rFonts w:ascii="Times New Roman" w:hAnsi="Times New Roman" w:cs="Times New Roman"/>
          <w:sz w:val="24"/>
          <w:szCs w:val="24"/>
          <w:lang w:val="sr-Cyrl-RS"/>
        </w:rPr>
        <w:t>1.1.1</w:t>
      </w:r>
      <w:r w:rsidR="0095796E" w:rsidRPr="005613AB">
        <w:rPr>
          <w:rFonts w:ascii="Times New Roman" w:hAnsi="Times New Roman" w:cs="Times New Roman"/>
          <w:sz w:val="24"/>
          <w:szCs w:val="24"/>
        </w:rPr>
        <w:t>-Д/</w:t>
      </w:r>
      <w:r w:rsidR="00D642B9">
        <w:rPr>
          <w:rFonts w:ascii="Times New Roman" w:hAnsi="Times New Roman" w:cs="Times New Roman"/>
          <w:sz w:val="24"/>
          <w:szCs w:val="24"/>
          <w:lang w:val="sr-Cyrl-RS"/>
        </w:rPr>
        <w:t>20</w:t>
      </w:r>
      <w:r w:rsidR="0095796E" w:rsidRPr="005613AB">
        <w:rPr>
          <w:rFonts w:ascii="Times New Roman" w:hAnsi="Times New Roman" w:cs="Times New Roman"/>
          <w:sz w:val="24"/>
          <w:szCs w:val="24"/>
        </w:rPr>
        <w:t xml:space="preserve"> од  </w:t>
      </w:r>
      <w:r w:rsidR="00B8040D" w:rsidRPr="005613AB">
        <w:rPr>
          <w:rFonts w:ascii="Times New Roman" w:hAnsi="Times New Roman" w:cs="Times New Roman"/>
          <w:sz w:val="24"/>
          <w:szCs w:val="24"/>
        </w:rPr>
        <w:t>1</w:t>
      </w:r>
      <w:r w:rsidR="00D642B9">
        <w:rPr>
          <w:rFonts w:ascii="Times New Roman" w:hAnsi="Times New Roman" w:cs="Times New Roman"/>
          <w:sz w:val="24"/>
          <w:szCs w:val="24"/>
          <w:lang w:val="sr-Cyrl-RS"/>
        </w:rPr>
        <w:t>2</w:t>
      </w:r>
      <w:r w:rsidR="0095796E" w:rsidRPr="005613AB">
        <w:rPr>
          <w:rFonts w:ascii="Times New Roman" w:hAnsi="Times New Roman" w:cs="Times New Roman"/>
          <w:sz w:val="24"/>
          <w:szCs w:val="24"/>
        </w:rPr>
        <w:t xml:space="preserve">. </w:t>
      </w:r>
      <w:r w:rsidR="00D642B9">
        <w:rPr>
          <w:rFonts w:ascii="Times New Roman" w:hAnsi="Times New Roman" w:cs="Times New Roman"/>
          <w:sz w:val="24"/>
          <w:szCs w:val="24"/>
          <w:lang w:val="sr-Cyrl-RS"/>
        </w:rPr>
        <w:t>02</w:t>
      </w:r>
      <w:r w:rsidR="0095796E" w:rsidRPr="005613AB">
        <w:rPr>
          <w:rFonts w:ascii="Times New Roman" w:hAnsi="Times New Roman" w:cs="Times New Roman"/>
          <w:sz w:val="24"/>
          <w:szCs w:val="24"/>
        </w:rPr>
        <w:t>. 20</w:t>
      </w:r>
      <w:r w:rsidR="00D642B9">
        <w:rPr>
          <w:rFonts w:ascii="Times New Roman" w:hAnsi="Times New Roman" w:cs="Times New Roman"/>
          <w:sz w:val="24"/>
          <w:szCs w:val="24"/>
          <w:lang w:val="sr-Cyrl-RS"/>
        </w:rPr>
        <w:t>20</w:t>
      </w:r>
      <w:r w:rsidR="0095796E" w:rsidRPr="005613AB">
        <w:rPr>
          <w:rFonts w:ascii="Times New Roman" w:hAnsi="Times New Roman" w:cs="Times New Roman"/>
          <w:sz w:val="24"/>
          <w:szCs w:val="24"/>
        </w:rPr>
        <w:t xml:space="preserve">. </w:t>
      </w:r>
      <w:proofErr w:type="gramStart"/>
      <w:r w:rsidR="0095796E" w:rsidRPr="005613AB">
        <w:rPr>
          <w:rFonts w:ascii="Times New Roman" w:hAnsi="Times New Roman" w:cs="Times New Roman"/>
          <w:sz w:val="24"/>
          <w:szCs w:val="24"/>
        </w:rPr>
        <w:t>године</w:t>
      </w:r>
      <w:proofErr w:type="gramEnd"/>
      <w:r w:rsidR="0095796E" w:rsidRPr="005613AB">
        <w:rPr>
          <w:rFonts w:ascii="Times New Roman" w:hAnsi="Times New Roman" w:cs="Times New Roman"/>
          <w:sz w:val="24"/>
          <w:szCs w:val="24"/>
        </w:rPr>
        <w:t xml:space="preserve">. </w:t>
      </w:r>
    </w:p>
    <w:p w:rsidR="0095796E" w:rsidRPr="005613AB" w:rsidRDefault="0095796E" w:rsidP="00725045">
      <w:pPr>
        <w:pStyle w:val="NoSpacing"/>
        <w:numPr>
          <w:ilvl w:val="1"/>
          <w:numId w:val="6"/>
        </w:numPr>
        <w:rPr>
          <w:rFonts w:ascii="Times New Roman" w:hAnsi="Times New Roman" w:cs="Times New Roman"/>
          <w:b/>
          <w:sz w:val="24"/>
          <w:szCs w:val="24"/>
          <w:u w:val="single"/>
        </w:rPr>
      </w:pPr>
      <w:r w:rsidRPr="005613AB">
        <w:rPr>
          <w:rFonts w:ascii="Times New Roman" w:hAnsi="Times New Roman" w:cs="Times New Roman"/>
          <w:b/>
          <w:sz w:val="24"/>
          <w:szCs w:val="24"/>
          <w:u w:val="single"/>
        </w:rPr>
        <w:t xml:space="preserve">Захтеви у погледу квалитета: </w:t>
      </w:r>
    </w:p>
    <w:p w:rsidR="0095796E" w:rsidRPr="005613AB" w:rsidRDefault="0095796E" w:rsidP="0095796E">
      <w:pPr>
        <w:pStyle w:val="NoSpacing"/>
        <w:rPr>
          <w:rFonts w:ascii="Times New Roman" w:hAnsi="Times New Roman" w:cs="Times New Roman"/>
          <w:sz w:val="24"/>
          <w:szCs w:val="24"/>
        </w:rPr>
      </w:pPr>
      <w:proofErr w:type="gramStart"/>
      <w:r w:rsidRPr="005613AB">
        <w:rPr>
          <w:rFonts w:ascii="Times New Roman" w:hAnsi="Times New Roman" w:cs="Times New Roman"/>
          <w:sz w:val="24"/>
          <w:szCs w:val="24"/>
        </w:rPr>
        <w:t>Понуђач је дужан да обезбеди квалитет у складу са захтевима у техничкој спецификацији као и важећим стандардима и техничким прописима у области предметне набавке.</w:t>
      </w:r>
      <w:proofErr w:type="gramEnd"/>
    </w:p>
    <w:p w:rsidR="0095796E" w:rsidRPr="005613AB" w:rsidRDefault="0095796E" w:rsidP="0095796E">
      <w:pPr>
        <w:pStyle w:val="NoSpacing"/>
        <w:rPr>
          <w:rFonts w:ascii="Times New Roman" w:hAnsi="Times New Roman" w:cs="Times New Roman"/>
          <w:sz w:val="24"/>
          <w:szCs w:val="24"/>
        </w:rPr>
      </w:pPr>
      <w:proofErr w:type="gramStart"/>
      <w:r w:rsidRPr="005613AB">
        <w:rPr>
          <w:rFonts w:ascii="Times New Roman" w:hAnsi="Times New Roman" w:cs="Times New Roman"/>
          <w:sz w:val="24"/>
          <w:szCs w:val="24"/>
        </w:rPr>
        <w:t>Наручилац  може</w:t>
      </w:r>
      <w:proofErr w:type="gramEnd"/>
      <w:r w:rsidRPr="005613AB">
        <w:rPr>
          <w:rFonts w:ascii="Times New Roman" w:hAnsi="Times New Roman" w:cs="Times New Roman"/>
          <w:sz w:val="24"/>
          <w:szCs w:val="24"/>
        </w:rPr>
        <w:t>, када утврди да испоручена роба није уговореног квалитета или није фактурисана по уговореној цени, да врати робу Понуђачу, у ком случају Понуђач не оставрује право на наплату враћене робе.</w:t>
      </w:r>
    </w:p>
    <w:p w:rsidR="0095796E" w:rsidRPr="005613AB" w:rsidRDefault="0095796E" w:rsidP="0095796E">
      <w:pPr>
        <w:pStyle w:val="NoSpacing"/>
        <w:rPr>
          <w:rFonts w:ascii="Times New Roman" w:hAnsi="Times New Roman" w:cs="Times New Roman"/>
          <w:sz w:val="24"/>
          <w:szCs w:val="24"/>
        </w:rPr>
      </w:pPr>
      <w:proofErr w:type="gramStart"/>
      <w:r w:rsidRPr="005613AB">
        <w:rPr>
          <w:rFonts w:ascii="Times New Roman" w:hAnsi="Times New Roman" w:cs="Times New Roman"/>
          <w:sz w:val="24"/>
          <w:szCs w:val="24"/>
        </w:rPr>
        <w:lastRenderedPageBreak/>
        <w:t>Понуђач  је</w:t>
      </w:r>
      <w:proofErr w:type="gramEnd"/>
      <w:r w:rsidRPr="005613AB">
        <w:rPr>
          <w:rFonts w:ascii="Times New Roman" w:hAnsi="Times New Roman" w:cs="Times New Roman"/>
          <w:sz w:val="24"/>
          <w:szCs w:val="24"/>
        </w:rPr>
        <w:t xml:space="preserve"> дужан  да одмах, а најкасније у року од 24 (двадесетчетири) часа</w:t>
      </w:r>
      <w:r w:rsidR="001511C2" w:rsidRPr="005613AB">
        <w:rPr>
          <w:rFonts w:ascii="Times New Roman" w:hAnsi="Times New Roman" w:cs="Times New Roman"/>
          <w:sz w:val="24"/>
          <w:szCs w:val="24"/>
        </w:rPr>
        <w:t xml:space="preserve"> од момента пријема рекламације</w:t>
      </w:r>
      <w:r w:rsidRPr="005613AB">
        <w:rPr>
          <w:rFonts w:ascii="Times New Roman" w:hAnsi="Times New Roman" w:cs="Times New Roman"/>
          <w:sz w:val="24"/>
          <w:szCs w:val="24"/>
        </w:rPr>
        <w:t>, изврши замену робе код које су уочени недостаци.</w:t>
      </w:r>
    </w:p>
    <w:p w:rsidR="001511C2" w:rsidRPr="005613AB" w:rsidRDefault="001511C2" w:rsidP="0095796E">
      <w:pPr>
        <w:pStyle w:val="NoSpacing"/>
        <w:rPr>
          <w:rFonts w:ascii="Times New Roman" w:hAnsi="Times New Roman" w:cs="Times New Roman"/>
          <w:sz w:val="24"/>
          <w:szCs w:val="24"/>
        </w:rPr>
      </w:pPr>
      <w:r w:rsidRPr="005613AB">
        <w:rPr>
          <w:rFonts w:ascii="Times New Roman" w:hAnsi="Times New Roman" w:cs="Times New Roman"/>
          <w:sz w:val="24"/>
          <w:szCs w:val="24"/>
        </w:rPr>
        <w:t xml:space="preserve">Рекламација у писаном облику, </w:t>
      </w:r>
      <w:proofErr w:type="gramStart"/>
      <w:r w:rsidRPr="005613AB">
        <w:rPr>
          <w:rFonts w:ascii="Times New Roman" w:hAnsi="Times New Roman" w:cs="Times New Roman"/>
          <w:sz w:val="24"/>
          <w:szCs w:val="24"/>
        </w:rPr>
        <w:t>може  се</w:t>
      </w:r>
      <w:proofErr w:type="gramEnd"/>
      <w:r w:rsidRPr="005613AB">
        <w:rPr>
          <w:rFonts w:ascii="Times New Roman" w:hAnsi="Times New Roman" w:cs="Times New Roman"/>
          <w:sz w:val="24"/>
          <w:szCs w:val="24"/>
        </w:rPr>
        <w:t xml:space="preserve"> упутити електронском поштом (уз потврду пријема), факсом, поштанском пошиљком.</w:t>
      </w:r>
    </w:p>
    <w:p w:rsidR="001511C2" w:rsidRPr="005613AB" w:rsidRDefault="001511C2" w:rsidP="0095796E">
      <w:pPr>
        <w:pStyle w:val="NoSpacing"/>
        <w:rPr>
          <w:rFonts w:ascii="Times New Roman" w:hAnsi="Times New Roman" w:cs="Times New Roman"/>
          <w:sz w:val="24"/>
          <w:szCs w:val="24"/>
        </w:rPr>
      </w:pPr>
      <w:r w:rsidRPr="005613AB">
        <w:rPr>
          <w:rFonts w:ascii="Times New Roman" w:hAnsi="Times New Roman" w:cs="Times New Roman"/>
          <w:sz w:val="24"/>
          <w:szCs w:val="24"/>
        </w:rPr>
        <w:t>Такође рекламација се може упутити и телефонским путем, са доказом „рапортом телефонских позива</w:t>
      </w:r>
      <w:proofErr w:type="gramStart"/>
      <w:r w:rsidRPr="005613AB">
        <w:rPr>
          <w:rFonts w:ascii="Times New Roman" w:hAnsi="Times New Roman" w:cs="Times New Roman"/>
          <w:sz w:val="24"/>
          <w:szCs w:val="24"/>
        </w:rPr>
        <w:t>“</w:t>
      </w:r>
      <w:r w:rsidR="00473C82" w:rsidRPr="005613AB">
        <w:rPr>
          <w:rFonts w:ascii="Times New Roman" w:hAnsi="Times New Roman" w:cs="Times New Roman"/>
          <w:sz w:val="24"/>
          <w:szCs w:val="24"/>
        </w:rPr>
        <w:t xml:space="preserve"> и</w:t>
      </w:r>
      <w:proofErr w:type="gramEnd"/>
      <w:r w:rsidR="00473C82" w:rsidRPr="005613AB">
        <w:rPr>
          <w:rFonts w:ascii="Times New Roman" w:hAnsi="Times New Roman" w:cs="Times New Roman"/>
          <w:sz w:val="24"/>
          <w:szCs w:val="24"/>
        </w:rPr>
        <w:t xml:space="preserve"> другим  расположивим доказним средством (сведоцима и сл.)</w:t>
      </w:r>
    </w:p>
    <w:p w:rsidR="0095796E" w:rsidRPr="005613AB" w:rsidRDefault="0095796E" w:rsidP="0095796E">
      <w:pPr>
        <w:pStyle w:val="NoSpacing"/>
        <w:rPr>
          <w:rFonts w:ascii="Times New Roman" w:hAnsi="Times New Roman" w:cs="Times New Roman"/>
          <w:sz w:val="24"/>
          <w:szCs w:val="24"/>
        </w:rPr>
      </w:pPr>
    </w:p>
    <w:p w:rsidR="0095796E" w:rsidRPr="005613AB" w:rsidRDefault="0095796E" w:rsidP="0095796E">
      <w:pPr>
        <w:pStyle w:val="NoSpacing"/>
        <w:rPr>
          <w:rFonts w:ascii="Times New Roman" w:hAnsi="Times New Roman" w:cs="Times New Roman"/>
          <w:b/>
          <w:sz w:val="24"/>
          <w:szCs w:val="24"/>
          <w:u w:val="single"/>
        </w:rPr>
      </w:pPr>
      <w:r w:rsidRPr="005613AB">
        <w:rPr>
          <w:rFonts w:ascii="Times New Roman" w:hAnsi="Times New Roman" w:cs="Times New Roman"/>
          <w:b/>
          <w:sz w:val="24"/>
          <w:szCs w:val="24"/>
          <w:u w:val="single"/>
        </w:rPr>
        <w:t xml:space="preserve">9.4. Захтеви у </w:t>
      </w:r>
      <w:proofErr w:type="gramStart"/>
      <w:r w:rsidRPr="005613AB">
        <w:rPr>
          <w:rFonts w:ascii="Times New Roman" w:hAnsi="Times New Roman" w:cs="Times New Roman"/>
          <w:b/>
          <w:sz w:val="24"/>
          <w:szCs w:val="24"/>
          <w:u w:val="single"/>
        </w:rPr>
        <w:t xml:space="preserve">погледу </w:t>
      </w:r>
      <w:r w:rsidR="00473C82" w:rsidRPr="005613AB">
        <w:rPr>
          <w:rFonts w:ascii="Times New Roman" w:hAnsi="Times New Roman" w:cs="Times New Roman"/>
          <w:b/>
          <w:sz w:val="24"/>
          <w:szCs w:val="24"/>
          <w:u w:val="single"/>
        </w:rPr>
        <w:t xml:space="preserve"> </w:t>
      </w:r>
      <w:r w:rsidRPr="005613AB">
        <w:rPr>
          <w:rFonts w:ascii="Times New Roman" w:hAnsi="Times New Roman" w:cs="Times New Roman"/>
          <w:b/>
          <w:sz w:val="24"/>
          <w:szCs w:val="24"/>
          <w:u w:val="single"/>
        </w:rPr>
        <w:t>гарантног</w:t>
      </w:r>
      <w:proofErr w:type="gramEnd"/>
      <w:r w:rsidRPr="005613AB">
        <w:rPr>
          <w:rFonts w:ascii="Times New Roman" w:hAnsi="Times New Roman" w:cs="Times New Roman"/>
          <w:b/>
          <w:sz w:val="24"/>
          <w:szCs w:val="24"/>
          <w:u w:val="single"/>
        </w:rPr>
        <w:t xml:space="preserve"> рока:</w:t>
      </w:r>
    </w:p>
    <w:p w:rsidR="0095796E" w:rsidRPr="005613AB" w:rsidRDefault="0095796E" w:rsidP="0095796E">
      <w:pPr>
        <w:pStyle w:val="NoSpacing"/>
        <w:rPr>
          <w:rFonts w:ascii="Times New Roman" w:hAnsi="Times New Roman" w:cs="Times New Roman"/>
          <w:sz w:val="24"/>
          <w:szCs w:val="24"/>
        </w:rPr>
      </w:pPr>
      <w:proofErr w:type="gramStart"/>
      <w:r w:rsidRPr="005613AB">
        <w:rPr>
          <w:rFonts w:ascii="Times New Roman" w:hAnsi="Times New Roman" w:cs="Times New Roman"/>
          <w:sz w:val="24"/>
          <w:szCs w:val="24"/>
        </w:rPr>
        <w:t>Понуђач за понуђена добра даје гарантни од 6 месеци од дана испоруке (Закон о заштити потрошача).</w:t>
      </w:r>
      <w:proofErr w:type="gramEnd"/>
      <w:r w:rsidRPr="005613AB">
        <w:rPr>
          <w:rFonts w:ascii="Times New Roman" w:hAnsi="Times New Roman" w:cs="Times New Roman"/>
          <w:sz w:val="24"/>
          <w:szCs w:val="24"/>
        </w:rPr>
        <w:t xml:space="preserve"> </w:t>
      </w:r>
    </w:p>
    <w:p w:rsidR="0095796E" w:rsidRPr="005613AB" w:rsidRDefault="0095796E" w:rsidP="0095796E">
      <w:pPr>
        <w:tabs>
          <w:tab w:val="left" w:pos="2310"/>
        </w:tabs>
        <w:jc w:val="both"/>
        <w:rPr>
          <w:bCs/>
          <w:iCs/>
          <w:u w:val="single"/>
        </w:rPr>
      </w:pPr>
    </w:p>
    <w:p w:rsidR="0095796E" w:rsidRPr="005613AB" w:rsidRDefault="0095796E" w:rsidP="0095796E">
      <w:pPr>
        <w:jc w:val="both"/>
        <w:rPr>
          <w:iCs/>
        </w:rPr>
      </w:pPr>
      <w:r w:rsidRPr="005613AB">
        <w:rPr>
          <w:bCs/>
          <w:iCs/>
          <w:u w:val="single"/>
        </w:rPr>
        <w:t xml:space="preserve">9.5. </w:t>
      </w:r>
      <w:r w:rsidRPr="005613AB">
        <w:rPr>
          <w:b/>
          <w:iCs/>
          <w:u w:val="single"/>
        </w:rPr>
        <w:t>Захтев у погледу места испоруке:</w:t>
      </w:r>
    </w:p>
    <w:p w:rsidR="0095796E" w:rsidRPr="005613AB" w:rsidRDefault="0095796E" w:rsidP="0095796E">
      <w:pPr>
        <w:jc w:val="both"/>
      </w:pPr>
      <w:proofErr w:type="gramStart"/>
      <w:r w:rsidRPr="005613AB">
        <w:t>Место пријема добара ће бити зграда магацинског простора Наручиоца (франко магацин наручиоца) у улици Милоша Обилића бб, у Убу.</w:t>
      </w:r>
      <w:proofErr w:type="gramEnd"/>
    </w:p>
    <w:p w:rsidR="0095796E" w:rsidRPr="005613AB" w:rsidRDefault="0095796E" w:rsidP="0095796E">
      <w:pPr>
        <w:jc w:val="both"/>
        <w:rPr>
          <w:b/>
          <w:bCs/>
          <w:iCs/>
          <w:u w:val="single"/>
        </w:rPr>
      </w:pPr>
    </w:p>
    <w:p w:rsidR="0095796E" w:rsidRPr="005613AB" w:rsidRDefault="0095796E" w:rsidP="0095796E">
      <w:pPr>
        <w:jc w:val="both"/>
        <w:rPr>
          <w:iCs/>
          <w:u w:val="single"/>
        </w:rPr>
      </w:pPr>
      <w:r w:rsidRPr="005613AB">
        <w:rPr>
          <w:b/>
          <w:bCs/>
          <w:iCs/>
          <w:u w:val="single"/>
        </w:rPr>
        <w:t xml:space="preserve">9.6. </w:t>
      </w:r>
      <w:r w:rsidRPr="005613AB">
        <w:rPr>
          <w:b/>
          <w:iCs/>
          <w:u w:val="single"/>
        </w:rPr>
        <w:t>Захтев у погледу рока испоруке:</w:t>
      </w:r>
    </w:p>
    <w:p w:rsidR="0095796E" w:rsidRPr="005613AB" w:rsidRDefault="0095796E" w:rsidP="0095796E">
      <w:pPr>
        <w:rPr>
          <w:iCs/>
        </w:rPr>
      </w:pPr>
      <w:proofErr w:type="gramStart"/>
      <w:r w:rsidRPr="005613AB">
        <w:rPr>
          <w:iCs/>
        </w:rPr>
        <w:t>Рок испоруке не може бити дужи од 7 календрских дана од захтева наручиоца.</w:t>
      </w:r>
      <w:proofErr w:type="gramEnd"/>
    </w:p>
    <w:p w:rsidR="0095796E" w:rsidRPr="005613AB" w:rsidRDefault="0095796E" w:rsidP="0095796E">
      <w:pPr>
        <w:rPr>
          <w:iCs/>
        </w:rPr>
      </w:pPr>
      <w:proofErr w:type="gramStart"/>
      <w:r w:rsidRPr="005613AB">
        <w:rPr>
          <w:iCs/>
        </w:rPr>
        <w:t>Испорука  предметних</w:t>
      </w:r>
      <w:proofErr w:type="gramEnd"/>
      <w:r w:rsidRPr="005613AB">
        <w:rPr>
          <w:iCs/>
        </w:rPr>
        <w:t xml:space="preserve"> добара ће се вршити сукцесивно у периоду од закључења уговора до краја </w:t>
      </w:r>
      <w:r w:rsidR="00D642B9">
        <w:rPr>
          <w:iCs/>
          <w:lang w:val="sr-Cyrl-RS"/>
        </w:rPr>
        <w:t>децембра</w:t>
      </w:r>
      <w:r w:rsidRPr="005613AB">
        <w:rPr>
          <w:iCs/>
        </w:rPr>
        <w:t xml:space="preserve"> 20</w:t>
      </w:r>
      <w:r w:rsidR="00D642B9">
        <w:rPr>
          <w:iCs/>
          <w:lang w:val="sr-Cyrl-RS"/>
        </w:rPr>
        <w:t>20</w:t>
      </w:r>
      <w:r w:rsidRPr="005613AB">
        <w:rPr>
          <w:iCs/>
        </w:rPr>
        <w:t xml:space="preserve">. </w:t>
      </w:r>
      <w:proofErr w:type="gramStart"/>
      <w:r w:rsidRPr="005613AB">
        <w:rPr>
          <w:iCs/>
        </w:rPr>
        <w:t>године</w:t>
      </w:r>
      <w:proofErr w:type="gramEnd"/>
      <w:r w:rsidRPr="005613AB">
        <w:rPr>
          <w:iCs/>
        </w:rPr>
        <w:t>.</w:t>
      </w:r>
    </w:p>
    <w:p w:rsidR="0095796E" w:rsidRPr="005613AB" w:rsidRDefault="0095796E" w:rsidP="0095796E">
      <w:pPr>
        <w:jc w:val="both"/>
        <w:rPr>
          <w:b/>
        </w:rPr>
      </w:pPr>
    </w:p>
    <w:p w:rsidR="0095796E" w:rsidRPr="005613AB" w:rsidRDefault="0095796E" w:rsidP="0095796E">
      <w:pPr>
        <w:jc w:val="both"/>
        <w:rPr>
          <w:b/>
          <w:iCs/>
        </w:rPr>
      </w:pPr>
      <w:r w:rsidRPr="005613AB">
        <w:rPr>
          <w:b/>
          <w:bCs/>
          <w:iCs/>
          <w:u w:val="single"/>
        </w:rPr>
        <w:t xml:space="preserve">9.7. </w:t>
      </w:r>
      <w:r w:rsidRPr="005613AB">
        <w:rPr>
          <w:b/>
          <w:iCs/>
          <w:u w:val="single"/>
        </w:rPr>
        <w:t>Захтев у погледу рока важења понуде:</w:t>
      </w:r>
    </w:p>
    <w:p w:rsidR="0095796E" w:rsidRPr="005613AB" w:rsidRDefault="0095796E" w:rsidP="0095796E">
      <w:pPr>
        <w:jc w:val="both"/>
        <w:rPr>
          <w:iCs/>
        </w:rPr>
      </w:pPr>
      <w:proofErr w:type="gramStart"/>
      <w:r w:rsidRPr="005613AB">
        <w:rPr>
          <w:iCs/>
        </w:rPr>
        <w:t>Рок важења понуде не може бити краћи од 30 дана од дана отварања понуда.</w:t>
      </w:r>
      <w:proofErr w:type="gramEnd"/>
    </w:p>
    <w:p w:rsidR="0095796E" w:rsidRPr="005613AB" w:rsidRDefault="0095796E" w:rsidP="0095796E">
      <w:pPr>
        <w:jc w:val="both"/>
        <w:rPr>
          <w:iCs/>
        </w:rPr>
      </w:pPr>
      <w:proofErr w:type="gramStart"/>
      <w:r w:rsidRPr="005613AB">
        <w:rPr>
          <w:iCs/>
        </w:rPr>
        <w:t>У случају истека рока важења понуде, наручилац је дужан да у писаном облику затражи од понуђача продужење рока важења понуде.</w:t>
      </w:r>
      <w:proofErr w:type="gramEnd"/>
    </w:p>
    <w:p w:rsidR="0095796E" w:rsidRPr="005613AB" w:rsidRDefault="0095796E" w:rsidP="0095796E">
      <w:pPr>
        <w:jc w:val="both"/>
        <w:rPr>
          <w:b/>
          <w:bCs/>
          <w:i/>
          <w:iCs/>
        </w:rPr>
      </w:pPr>
      <w:proofErr w:type="gramStart"/>
      <w:r w:rsidRPr="005613AB">
        <w:rPr>
          <w:iCs/>
        </w:rPr>
        <w:t>Понуђач који прихвати захтев за продужење рока важења понуде на може мењати понуду.</w:t>
      </w:r>
      <w:proofErr w:type="gramEnd"/>
    </w:p>
    <w:p w:rsidR="0095796E" w:rsidRPr="005613AB" w:rsidRDefault="0095796E" w:rsidP="0095796E">
      <w:pPr>
        <w:jc w:val="both"/>
      </w:pPr>
    </w:p>
    <w:p w:rsidR="0095796E" w:rsidRPr="005613AB" w:rsidRDefault="0095796E" w:rsidP="0095796E">
      <w:pPr>
        <w:jc w:val="both"/>
        <w:rPr>
          <w:b/>
          <w:color w:val="auto"/>
          <w:u w:val="single"/>
        </w:rPr>
      </w:pPr>
      <w:r w:rsidRPr="005613AB">
        <w:rPr>
          <w:b/>
          <w:color w:val="auto"/>
          <w:u w:val="single"/>
        </w:rPr>
        <w:t>9.8</w:t>
      </w:r>
      <w:r w:rsidRPr="005613AB">
        <w:rPr>
          <w:color w:val="auto"/>
          <w:u w:val="single"/>
        </w:rPr>
        <w:t xml:space="preserve">. </w:t>
      </w:r>
      <w:r w:rsidRPr="005613AB">
        <w:rPr>
          <w:b/>
          <w:color w:val="auto"/>
          <w:u w:val="single"/>
        </w:rPr>
        <w:t xml:space="preserve">Други захтеви: </w:t>
      </w:r>
    </w:p>
    <w:p w:rsidR="0095796E" w:rsidRPr="005613AB" w:rsidRDefault="0095796E" w:rsidP="0095796E">
      <w:pPr>
        <w:jc w:val="both"/>
        <w:rPr>
          <w:color w:val="auto"/>
        </w:rPr>
      </w:pPr>
      <w:proofErr w:type="gramStart"/>
      <w:r w:rsidRPr="005613AB">
        <w:rPr>
          <w:color w:val="auto"/>
        </w:rPr>
        <w:t>Наручилац нема других захтева.</w:t>
      </w:r>
      <w:proofErr w:type="gramEnd"/>
    </w:p>
    <w:p w:rsidR="0095796E" w:rsidRPr="005613AB" w:rsidRDefault="0095796E" w:rsidP="0095796E">
      <w:pPr>
        <w:jc w:val="both"/>
        <w:rPr>
          <w:b/>
          <w:bCs/>
          <w:i/>
          <w:iCs/>
        </w:rPr>
      </w:pPr>
    </w:p>
    <w:p w:rsidR="0095796E" w:rsidRPr="005613AB" w:rsidRDefault="0095796E" w:rsidP="0095796E">
      <w:pPr>
        <w:jc w:val="both"/>
        <w:rPr>
          <w:b/>
          <w:bCs/>
          <w:i/>
          <w:iCs/>
        </w:rPr>
      </w:pPr>
      <w:r w:rsidRPr="005613AB">
        <w:rPr>
          <w:b/>
          <w:bCs/>
          <w:i/>
          <w:iCs/>
        </w:rPr>
        <w:t>10. ВАЛУТА И НАЧИН НА КОЈИ МОРА ДА БУДЕ НАВЕДЕНА И ИЗРАЖЕНА ЦЕНА У ПОНУДИ</w:t>
      </w:r>
    </w:p>
    <w:p w:rsidR="0095796E" w:rsidRPr="005613AB" w:rsidRDefault="0095796E" w:rsidP="0095796E">
      <w:pPr>
        <w:jc w:val="both"/>
      </w:pPr>
      <w:proofErr w:type="gramStart"/>
      <w:r w:rsidRPr="005613AB">
        <w:rPr>
          <w:iCs/>
        </w:rPr>
        <w:t xml:space="preserve">Цена мора бити исказана у динарима, са и </w:t>
      </w:r>
      <w:r w:rsidRPr="005613AB">
        <w:rPr>
          <w:iCs/>
          <w:color w:val="00000A"/>
        </w:rPr>
        <w:t>без пореза на додату вредност,</w:t>
      </w:r>
      <w:r w:rsidRPr="005613AB">
        <w:rPr>
          <w:color w:val="00000A"/>
        </w:rPr>
        <w:t xml:space="preserve"> </w:t>
      </w:r>
      <w:r w:rsidRPr="005613AB">
        <w:t>са урачунатим свим трошковима које понуђач има у реализацији предметне јавне набавке</w:t>
      </w:r>
      <w:r w:rsidRPr="005613AB">
        <w:rPr>
          <w:color w:val="auto"/>
        </w:rPr>
        <w:t xml:space="preserve">, с тим да ће се за </w:t>
      </w:r>
      <w:r w:rsidRPr="005613AB">
        <w:t>оцену понуде узимати у обзир цена без пореза на додату вредност.</w:t>
      </w:r>
      <w:proofErr w:type="gramEnd"/>
    </w:p>
    <w:p w:rsidR="0095796E" w:rsidRPr="005613AB" w:rsidRDefault="0095796E" w:rsidP="0095796E">
      <w:pPr>
        <w:pStyle w:val="NoSpacing"/>
        <w:rPr>
          <w:rFonts w:ascii="Times New Roman" w:hAnsi="Times New Roman" w:cs="Times New Roman"/>
          <w:sz w:val="24"/>
          <w:szCs w:val="24"/>
        </w:rPr>
      </w:pPr>
      <w:r w:rsidRPr="005613AB">
        <w:rPr>
          <w:rFonts w:ascii="Times New Roman" w:hAnsi="Times New Roman" w:cs="Times New Roman"/>
          <w:sz w:val="24"/>
          <w:szCs w:val="24"/>
        </w:rPr>
        <w:t xml:space="preserve">Наручилац тражи да понуђач обавезно у понуди искаже појединачну цену по свим позицијама у обрасцу понуде са структуром цене (сви трошкови неопходни за реализацију набавке) као и укупну </w:t>
      </w:r>
      <w:proofErr w:type="gramStart"/>
      <w:r w:rsidRPr="005613AB">
        <w:rPr>
          <w:rFonts w:ascii="Times New Roman" w:hAnsi="Times New Roman" w:cs="Times New Roman"/>
          <w:sz w:val="24"/>
          <w:szCs w:val="24"/>
        </w:rPr>
        <w:t>цену  у</w:t>
      </w:r>
      <w:proofErr w:type="gramEnd"/>
      <w:r w:rsidRPr="005613AB">
        <w:rPr>
          <w:rFonts w:ascii="Times New Roman" w:hAnsi="Times New Roman" w:cs="Times New Roman"/>
          <w:sz w:val="24"/>
          <w:szCs w:val="24"/>
        </w:rPr>
        <w:t xml:space="preserve"> динарима  без урачунатог пдв-а.</w:t>
      </w:r>
    </w:p>
    <w:p w:rsidR="0095796E" w:rsidRPr="005613AB" w:rsidRDefault="0095796E" w:rsidP="0095796E">
      <w:pPr>
        <w:jc w:val="both"/>
      </w:pPr>
      <w:proofErr w:type="gramStart"/>
      <w:r w:rsidRPr="005613AB">
        <w:rPr>
          <w:iCs/>
        </w:rPr>
        <w:t>Цена је фиксна и не може се мењати.</w:t>
      </w:r>
      <w:proofErr w:type="gramEnd"/>
      <w:r w:rsidRPr="005613AB">
        <w:t xml:space="preserve"> </w:t>
      </w:r>
    </w:p>
    <w:p w:rsidR="0095796E" w:rsidRPr="005613AB" w:rsidRDefault="0095796E" w:rsidP="0095796E">
      <w:pPr>
        <w:jc w:val="both"/>
        <w:rPr>
          <w:iCs/>
        </w:rPr>
      </w:pPr>
      <w:proofErr w:type="gramStart"/>
      <w:r w:rsidRPr="005613AB">
        <w:t>Ако је у понуди исказана неуобичајено ниска цена, наручилац ће поступити у складу са чланом 92.</w:t>
      </w:r>
      <w:proofErr w:type="gramEnd"/>
      <w:r w:rsidRPr="005613AB">
        <w:t xml:space="preserve"> </w:t>
      </w:r>
      <w:proofErr w:type="gramStart"/>
      <w:r w:rsidRPr="005613AB">
        <w:t>Закона.</w:t>
      </w:r>
      <w:proofErr w:type="gramEnd"/>
    </w:p>
    <w:p w:rsidR="0095796E" w:rsidRPr="005613AB" w:rsidRDefault="0095796E" w:rsidP="0095796E">
      <w:pPr>
        <w:jc w:val="both"/>
        <w:rPr>
          <w:iCs/>
          <w:color w:val="00B0F0"/>
        </w:rPr>
      </w:pPr>
      <w:proofErr w:type="gramStart"/>
      <w:r w:rsidRPr="005613AB">
        <w:rPr>
          <w:iCs/>
          <w:color w:val="auto"/>
        </w:rPr>
        <w:t>Ако понуђена цена укључује увозну царину и друге дажбине, понуђач је дужан да тај део одвојено искаже у динарима.</w:t>
      </w:r>
      <w:proofErr w:type="gramEnd"/>
      <w:r w:rsidRPr="005613AB">
        <w:rPr>
          <w:iCs/>
          <w:color w:val="auto"/>
        </w:rPr>
        <w:t xml:space="preserve"> </w:t>
      </w:r>
    </w:p>
    <w:p w:rsidR="0095796E" w:rsidRPr="005613AB" w:rsidRDefault="0095796E" w:rsidP="0095796E">
      <w:pPr>
        <w:jc w:val="both"/>
        <w:rPr>
          <w:b/>
          <w:i/>
          <w:iCs/>
        </w:rPr>
      </w:pPr>
      <w:r w:rsidRPr="005613AB">
        <w:rPr>
          <w:b/>
          <w:i/>
          <w:iCs/>
        </w:rPr>
        <w:t xml:space="preserve"> </w:t>
      </w:r>
    </w:p>
    <w:p w:rsidR="0095796E" w:rsidRPr="005613AB" w:rsidRDefault="0095796E" w:rsidP="0095796E">
      <w:pPr>
        <w:jc w:val="both"/>
        <w:rPr>
          <w:b/>
          <w:i/>
          <w:iCs/>
          <w:color w:val="auto"/>
        </w:rPr>
      </w:pPr>
      <w:r w:rsidRPr="005613AB">
        <w:rPr>
          <w:b/>
          <w:i/>
          <w:iCs/>
          <w:color w:val="auto"/>
        </w:rPr>
        <w:t xml:space="preserve">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95796E" w:rsidRPr="005613AB" w:rsidRDefault="0095796E" w:rsidP="0095796E">
      <w:pPr>
        <w:jc w:val="both"/>
        <w:rPr>
          <w:rFonts w:eastAsia="TimesNewRomanPSMT"/>
          <w:bCs/>
          <w:iCs/>
          <w:color w:val="auto"/>
        </w:rPr>
      </w:pPr>
      <w:proofErr w:type="gramStart"/>
      <w:r w:rsidRPr="005613AB">
        <w:rPr>
          <w:rFonts w:eastAsia="TimesNewRomanPSMT"/>
          <w:bCs/>
          <w:iCs/>
          <w:color w:val="auto"/>
        </w:rPr>
        <w:lastRenderedPageBreak/>
        <w:t>Подаци о пореским обавезама се могу добити у Пореској управи, Министарства финансија и привреде.</w:t>
      </w:r>
      <w:proofErr w:type="gramEnd"/>
    </w:p>
    <w:p w:rsidR="0095796E" w:rsidRPr="005613AB" w:rsidRDefault="0095796E" w:rsidP="0095796E">
      <w:pPr>
        <w:jc w:val="both"/>
        <w:rPr>
          <w:rFonts w:eastAsia="TimesNewRomanPSMT"/>
          <w:bCs/>
          <w:iCs/>
          <w:color w:val="auto"/>
        </w:rPr>
      </w:pPr>
      <w:proofErr w:type="gramStart"/>
      <w:r w:rsidRPr="005613AB">
        <w:rPr>
          <w:rFonts w:eastAsia="TimesNewRomanPSMT"/>
          <w:bCs/>
          <w:iCs/>
          <w:color w:val="auto"/>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roofErr w:type="gramEnd"/>
    </w:p>
    <w:p w:rsidR="0095796E" w:rsidRPr="005613AB" w:rsidRDefault="0095796E" w:rsidP="0095796E">
      <w:pPr>
        <w:jc w:val="both"/>
        <w:rPr>
          <w:b/>
          <w:i/>
          <w:iCs/>
          <w:color w:val="auto"/>
        </w:rPr>
      </w:pPr>
      <w:proofErr w:type="gramStart"/>
      <w:r w:rsidRPr="005613AB">
        <w:rPr>
          <w:rFonts w:eastAsia="TimesNewRomanPSMT"/>
          <w:bCs/>
          <w:iCs/>
          <w:color w:val="auto"/>
        </w:rPr>
        <w:t>Подаци о заштити при запошљавању и условима рада се могу добити у Министарству рада, запошљавања и социјалне политике.</w:t>
      </w:r>
      <w:proofErr w:type="gramEnd"/>
    </w:p>
    <w:p w:rsidR="0095796E" w:rsidRPr="005613AB" w:rsidRDefault="0095796E" w:rsidP="0095796E">
      <w:pPr>
        <w:jc w:val="both"/>
        <w:rPr>
          <w:b/>
          <w:i/>
          <w:iCs/>
          <w:color w:val="auto"/>
        </w:rPr>
      </w:pPr>
    </w:p>
    <w:p w:rsidR="0095796E" w:rsidRPr="005613AB" w:rsidRDefault="0095796E" w:rsidP="0095796E">
      <w:pPr>
        <w:jc w:val="both"/>
        <w:rPr>
          <w:b/>
          <w:i/>
          <w:iCs/>
        </w:rPr>
      </w:pPr>
      <w:r w:rsidRPr="005613AB">
        <w:rPr>
          <w:b/>
          <w:i/>
          <w:iCs/>
        </w:rPr>
        <w:t>12. ПОДАЦИ О ВРСТИ, САДРЖИНИ, НАЧИНУ ПОДНОШЕЊА, ВИСИНИ И РОКОВИМА ОБЕЗБЕЂЕЊА ИСПУЊЕЊА ОБАВЕЗА ПОНУЂАЧА</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30"/>
      </w:tblGrid>
      <w:tr w:rsidR="0095796E" w:rsidRPr="005613AB" w:rsidTr="003E22AD">
        <w:tc>
          <w:tcPr>
            <w:tcW w:w="9030" w:type="dxa"/>
            <w:tcBorders>
              <w:top w:val="single" w:sz="1" w:space="0" w:color="000000"/>
              <w:left w:val="single" w:sz="1" w:space="0" w:color="000000"/>
              <w:bottom w:val="single" w:sz="1" w:space="0" w:color="000000"/>
              <w:right w:val="single" w:sz="1" w:space="0" w:color="000000"/>
            </w:tcBorders>
            <w:shd w:val="clear" w:color="auto" w:fill="auto"/>
          </w:tcPr>
          <w:p w:rsidR="0095796E" w:rsidRPr="005613AB" w:rsidRDefault="0095796E" w:rsidP="003E22AD">
            <w:pPr>
              <w:jc w:val="both"/>
              <w:rPr>
                <w:color w:val="auto"/>
              </w:rPr>
            </w:pPr>
            <w:proofErr w:type="gramStart"/>
            <w:r w:rsidRPr="005613AB">
              <w:rPr>
                <w:color w:val="auto"/>
              </w:rPr>
              <w:t>Нарчилац  не</w:t>
            </w:r>
            <w:proofErr w:type="gramEnd"/>
            <w:r w:rsidRPr="005613AB">
              <w:rPr>
                <w:color w:val="auto"/>
              </w:rPr>
              <w:t xml:space="preserve">  тражи средство финансијског обезбеђења.</w:t>
            </w:r>
          </w:p>
        </w:tc>
      </w:tr>
    </w:tbl>
    <w:p w:rsidR="0095796E" w:rsidRPr="005613AB" w:rsidRDefault="0095796E" w:rsidP="0095796E">
      <w:pPr>
        <w:jc w:val="both"/>
        <w:rPr>
          <w:rFonts w:eastAsia="TimesNewRomanPSMT"/>
          <w:b/>
          <w:bCs/>
          <w:i/>
          <w:iCs/>
          <w:u w:val="single"/>
        </w:rPr>
      </w:pPr>
    </w:p>
    <w:p w:rsidR="0095796E" w:rsidRPr="005613AB" w:rsidRDefault="0095796E" w:rsidP="0095796E">
      <w:pPr>
        <w:jc w:val="both"/>
      </w:pPr>
      <w:r w:rsidRPr="005613AB">
        <w:rPr>
          <w:b/>
          <w:bCs/>
          <w:i/>
        </w:rPr>
        <w:t xml:space="preserve">13. ЗАШТИТА ПОВЕРЉИВОСТИ ПОДАТАКА КОЈЕ НАРУЧИЛАЦ СТАВЉА ПОНУЂАЧИМА НА РАСПОЛАГАЊЕ, УКЉУЧУЈУЋИ И ЊИХОВЕ ПОДИЗВОЂАЧЕ </w:t>
      </w:r>
    </w:p>
    <w:p w:rsidR="0095796E" w:rsidRPr="005613AB" w:rsidRDefault="0095796E" w:rsidP="0095796E">
      <w:pPr>
        <w:spacing w:before="120" w:after="120"/>
        <w:jc w:val="both"/>
        <w:rPr>
          <w:b/>
          <w:i/>
        </w:rPr>
      </w:pPr>
      <w:proofErr w:type="gramStart"/>
      <w:r w:rsidRPr="005613AB">
        <w:t>Предметна набавка не садржи поверљиве информације које наручилац ставља на располагање.</w:t>
      </w:r>
      <w:proofErr w:type="gramEnd"/>
    </w:p>
    <w:p w:rsidR="0095796E" w:rsidRPr="005613AB" w:rsidRDefault="0095796E" w:rsidP="0095796E">
      <w:pPr>
        <w:jc w:val="both"/>
        <w:rPr>
          <w:color w:val="FF0000"/>
        </w:rPr>
      </w:pPr>
    </w:p>
    <w:p w:rsidR="0095796E" w:rsidRPr="005613AB" w:rsidRDefault="0095796E" w:rsidP="0095796E">
      <w:pPr>
        <w:jc w:val="both"/>
        <w:rPr>
          <w:b/>
          <w:bCs/>
        </w:rPr>
      </w:pPr>
      <w:r w:rsidRPr="005613AB">
        <w:rPr>
          <w:b/>
          <w:bCs/>
        </w:rPr>
        <w:t>14. ДОДАТНЕ ИНФОРМАЦИЈЕ ИЛИ ПОЈАШЊЕЊА У ВЕЗИ СА ПРИПРЕМАЊЕМ ПОНУДЕ</w:t>
      </w:r>
    </w:p>
    <w:p w:rsidR="0095796E" w:rsidRPr="005613AB" w:rsidRDefault="0095796E" w:rsidP="0095796E">
      <w:pPr>
        <w:jc w:val="both"/>
      </w:pPr>
      <w:r w:rsidRPr="005613AB">
        <w:t xml:space="preserve">Заинтересовано лице може, у писаном </w:t>
      </w:r>
      <w:r w:rsidRPr="005613AB">
        <w:rPr>
          <w:color w:val="auto"/>
        </w:rPr>
        <w:t xml:space="preserve">облику </w:t>
      </w:r>
      <w:r w:rsidRPr="005613AB">
        <w:rPr>
          <w:i/>
          <w:iCs/>
          <w:color w:val="auto"/>
        </w:rPr>
        <w:t>[</w:t>
      </w:r>
      <w:r w:rsidRPr="005613AB">
        <w:rPr>
          <w:i/>
          <w:color w:val="auto"/>
        </w:rPr>
        <w:t>путем поште</w:t>
      </w:r>
      <w:r w:rsidRPr="005613AB">
        <w:rPr>
          <w:i/>
          <w:color w:val="auto"/>
          <w:lang w:val="sr-Cyrl-CS"/>
        </w:rPr>
        <w:t xml:space="preserve"> на адресу наручиоца</w:t>
      </w:r>
      <w:r w:rsidRPr="005613AB">
        <w:rPr>
          <w:i/>
          <w:color w:val="auto"/>
        </w:rPr>
        <w:t xml:space="preserve">, Комунално јавно предузеће „Ђунис“ Уб, </w:t>
      </w:r>
      <w:r w:rsidR="00473C82" w:rsidRPr="005613AB">
        <w:rPr>
          <w:i/>
          <w:color w:val="auto"/>
        </w:rPr>
        <w:t xml:space="preserve">Вељка Влаховића </w:t>
      </w:r>
      <w:r w:rsidRPr="005613AB">
        <w:rPr>
          <w:i/>
          <w:color w:val="auto"/>
        </w:rPr>
        <w:t xml:space="preserve"> број</w:t>
      </w:r>
      <w:r w:rsidR="00073F3F">
        <w:rPr>
          <w:i/>
          <w:color w:val="auto"/>
          <w:lang w:val="sr-Cyrl-RS"/>
        </w:rPr>
        <w:t xml:space="preserve"> </w:t>
      </w:r>
      <w:r w:rsidR="00473C82" w:rsidRPr="005613AB">
        <w:rPr>
          <w:i/>
          <w:color w:val="auto"/>
        </w:rPr>
        <w:t>6</w:t>
      </w:r>
      <w:r w:rsidRPr="005613AB">
        <w:rPr>
          <w:i/>
          <w:color w:val="auto"/>
        </w:rPr>
        <w:t xml:space="preserve">, 14210 Уб, </w:t>
      </w:r>
      <w:r w:rsidRPr="005613AB">
        <w:rPr>
          <w:i/>
          <w:color w:val="auto"/>
          <w:lang w:val="sr-Cyrl-CS"/>
        </w:rPr>
        <w:t xml:space="preserve"> на </w:t>
      </w:r>
      <w:r w:rsidRPr="005613AB">
        <w:rPr>
          <w:i/>
          <w:iCs/>
          <w:color w:val="auto"/>
        </w:rPr>
        <w:t>e</w:t>
      </w:r>
      <w:r w:rsidRPr="005613AB">
        <w:rPr>
          <w:i/>
          <w:iCs/>
          <w:color w:val="auto"/>
          <w:lang w:val="ru-RU"/>
        </w:rPr>
        <w:t>-</w:t>
      </w:r>
      <w:r w:rsidRPr="005613AB">
        <w:rPr>
          <w:i/>
          <w:iCs/>
          <w:color w:val="auto"/>
        </w:rPr>
        <w:t>mail</w:t>
      </w:r>
      <w:r w:rsidRPr="005613AB">
        <w:rPr>
          <w:i/>
          <w:iCs/>
          <w:color w:val="auto"/>
          <w:lang w:val="ru-RU"/>
        </w:rPr>
        <w:t>:</w:t>
      </w:r>
      <w:r w:rsidRPr="005613AB">
        <w:rPr>
          <w:i/>
          <w:iCs/>
          <w:color w:val="auto"/>
        </w:rPr>
        <w:t xml:space="preserve"> djunisnabavke</w:t>
      </w:r>
      <w:r w:rsidRPr="005613AB">
        <w:rPr>
          <w:i/>
          <w:iCs/>
          <w:color w:val="auto"/>
          <w:lang w:val="ru-RU"/>
        </w:rPr>
        <w:t>@</w:t>
      </w:r>
      <w:r w:rsidRPr="005613AB">
        <w:rPr>
          <w:i/>
          <w:iCs/>
          <w:color w:val="auto"/>
        </w:rPr>
        <w:t>gmail</w:t>
      </w:r>
      <w:r w:rsidRPr="005613AB">
        <w:rPr>
          <w:i/>
          <w:iCs/>
          <w:color w:val="auto"/>
          <w:lang w:val="ru-RU"/>
        </w:rPr>
        <w:t>.</w:t>
      </w:r>
      <w:r w:rsidRPr="005613AB">
        <w:rPr>
          <w:i/>
          <w:iCs/>
          <w:color w:val="auto"/>
        </w:rPr>
        <w:t>com</w:t>
      </w:r>
      <w:r w:rsidRPr="005613AB">
        <w:rPr>
          <w:i/>
          <w:color w:val="auto"/>
        </w:rPr>
        <w:t>, или факсом</w:t>
      </w:r>
      <w:r w:rsidRPr="005613AB">
        <w:rPr>
          <w:i/>
          <w:color w:val="auto"/>
          <w:lang w:val="sr-Cyrl-CS"/>
        </w:rPr>
        <w:t xml:space="preserve"> на број</w:t>
      </w:r>
      <w:r w:rsidRPr="005613AB">
        <w:rPr>
          <w:i/>
          <w:color w:val="auto"/>
        </w:rPr>
        <w:t>, 014/4141-107</w:t>
      </w:r>
      <w:r w:rsidRPr="005613AB">
        <w:rPr>
          <w:i/>
          <w:color w:val="auto"/>
          <w:lang w:val="sr-Cyrl-CS"/>
        </w:rPr>
        <w:t>.</w:t>
      </w:r>
      <w:r w:rsidRPr="005613AB">
        <w:rPr>
          <w:rFonts w:eastAsia="TimesNewRomanPS-BoldMT"/>
          <w:b/>
          <w:bCs/>
        </w:rPr>
        <w:t xml:space="preserve"> </w:t>
      </w:r>
      <w:r w:rsidRPr="005613AB">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rsidR="0095796E" w:rsidRPr="005613AB" w:rsidRDefault="0095796E" w:rsidP="0095796E">
      <w:pPr>
        <w:jc w:val="both"/>
      </w:pPr>
      <w:proofErr w:type="gramStart"/>
      <w:r w:rsidRPr="005613AB">
        <w:t>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w:t>
      </w:r>
      <w:r w:rsidR="001B0125" w:rsidRPr="005613AB">
        <w:t xml:space="preserve"> (са напоменом да интернет страница наручиоца није у функцији)</w:t>
      </w:r>
      <w:r w:rsidRPr="005613AB">
        <w:t>.</w:t>
      </w:r>
      <w:proofErr w:type="gramEnd"/>
      <w:r w:rsidRPr="005613AB">
        <w:t xml:space="preserve"> </w:t>
      </w:r>
    </w:p>
    <w:p w:rsidR="0095796E" w:rsidRPr="005613AB" w:rsidRDefault="0095796E" w:rsidP="0095796E">
      <w:pPr>
        <w:jc w:val="both"/>
      </w:pPr>
      <w:proofErr w:type="gramStart"/>
      <w:r w:rsidRPr="005613AB">
        <w:t>Додатне информације или појашњења упућују се са напоменом „Захтев за додатним информацијама или појашњењима конкурсне документације,</w:t>
      </w:r>
      <w:r w:rsidRPr="005613AB">
        <w:rPr>
          <w:rFonts w:eastAsia="TimesNewRomanPS-BoldMT"/>
          <w:b/>
          <w:bCs/>
        </w:rPr>
        <w:t xml:space="preserve"> ЈНМВ бр.</w:t>
      </w:r>
      <w:proofErr w:type="gramEnd"/>
      <w:r w:rsidRPr="005613AB">
        <w:rPr>
          <w:rFonts w:eastAsia="TimesNewRomanPS-BoldMT"/>
          <w:b/>
          <w:bCs/>
        </w:rPr>
        <w:t xml:space="preserve"> </w:t>
      </w:r>
      <w:r w:rsidR="00D642B9">
        <w:rPr>
          <w:rFonts w:eastAsia="TimesNewRomanPS-BoldMT"/>
          <w:b/>
          <w:bCs/>
          <w:lang w:val="sr-Cyrl-RS"/>
        </w:rPr>
        <w:t>1.1.1</w:t>
      </w:r>
      <w:r w:rsidRPr="005613AB">
        <w:rPr>
          <w:rFonts w:eastAsia="TimesNewRomanPS-BoldMT"/>
          <w:b/>
          <w:bCs/>
        </w:rPr>
        <w:t>-Д/</w:t>
      </w:r>
      <w:r w:rsidR="00D642B9">
        <w:rPr>
          <w:rFonts w:eastAsia="TimesNewRomanPS-BoldMT"/>
          <w:b/>
          <w:bCs/>
          <w:lang w:val="sr-Cyrl-RS"/>
        </w:rPr>
        <w:t>20</w:t>
      </w:r>
      <w:r w:rsidRPr="005613AB">
        <w:rPr>
          <w:lang w:val="ru-RU"/>
        </w:rPr>
        <w:t>”</w:t>
      </w:r>
      <w:r w:rsidRPr="005613AB">
        <w:t>.</w:t>
      </w:r>
    </w:p>
    <w:p w:rsidR="0095796E" w:rsidRPr="005613AB" w:rsidRDefault="0095796E" w:rsidP="0095796E">
      <w:pPr>
        <w:jc w:val="both"/>
      </w:pPr>
      <w:proofErr w:type="gramStart"/>
      <w:r w:rsidRPr="005613AB">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roofErr w:type="gramEnd"/>
      <w:r w:rsidRPr="005613AB">
        <w:t xml:space="preserve"> </w:t>
      </w:r>
    </w:p>
    <w:p w:rsidR="0095796E" w:rsidRPr="005613AB" w:rsidRDefault="0095796E" w:rsidP="0095796E">
      <w:pPr>
        <w:jc w:val="both"/>
      </w:pPr>
      <w:proofErr w:type="gramStart"/>
      <w:r w:rsidRPr="005613AB">
        <w:t>По истеку рока предвиђеног за подношење понуда н</w:t>
      </w:r>
      <w:r w:rsidRPr="005613AB">
        <w:rPr>
          <w:lang w:val="sr-Cyrl-CS"/>
        </w:rPr>
        <w:t>а</w:t>
      </w:r>
      <w:r w:rsidRPr="005613AB">
        <w:t>ручилац не може да мења нити да допуњује конкурсну документацију.</w:t>
      </w:r>
      <w:proofErr w:type="gramEnd"/>
      <w:r w:rsidRPr="005613AB">
        <w:t xml:space="preserve"> </w:t>
      </w:r>
    </w:p>
    <w:p w:rsidR="0095796E" w:rsidRPr="005613AB" w:rsidRDefault="0095796E" w:rsidP="0095796E">
      <w:pPr>
        <w:jc w:val="both"/>
        <w:rPr>
          <w:bCs/>
          <w:color w:val="auto"/>
        </w:rPr>
      </w:pPr>
      <w:proofErr w:type="gramStart"/>
      <w:r w:rsidRPr="005613AB">
        <w:t>Тражење додатних информација или појашњења у вези са припремањем понуде телефоном није дозвољено.</w:t>
      </w:r>
      <w:proofErr w:type="gramEnd"/>
      <w:r w:rsidRPr="005613AB">
        <w:t xml:space="preserve"> </w:t>
      </w:r>
    </w:p>
    <w:p w:rsidR="0095796E" w:rsidRPr="005613AB" w:rsidRDefault="0095796E" w:rsidP="0095796E">
      <w:pPr>
        <w:jc w:val="both"/>
      </w:pPr>
      <w:proofErr w:type="gramStart"/>
      <w:r w:rsidRPr="005613AB">
        <w:rPr>
          <w:bCs/>
          <w:color w:val="auto"/>
        </w:rPr>
        <w:t>Комуникација у поступку јавне набавке врши се искључиво на начин одређен чланом 20.</w:t>
      </w:r>
      <w:proofErr w:type="gramEnd"/>
      <w:r w:rsidRPr="005613AB">
        <w:rPr>
          <w:bCs/>
          <w:color w:val="auto"/>
        </w:rPr>
        <w:t xml:space="preserve"> </w:t>
      </w:r>
      <w:proofErr w:type="gramStart"/>
      <w:r w:rsidRPr="005613AB">
        <w:rPr>
          <w:bCs/>
          <w:color w:val="auto"/>
        </w:rPr>
        <w:t>Закона.</w:t>
      </w:r>
      <w:proofErr w:type="gramEnd"/>
    </w:p>
    <w:p w:rsidR="0095796E" w:rsidRPr="005613AB" w:rsidRDefault="0095796E" w:rsidP="0095796E">
      <w:pPr>
        <w:jc w:val="both"/>
      </w:pPr>
    </w:p>
    <w:p w:rsidR="0095796E" w:rsidRPr="005613AB" w:rsidRDefault="0095796E" w:rsidP="0095796E">
      <w:pPr>
        <w:jc w:val="both"/>
        <w:rPr>
          <w:b/>
          <w:bCs/>
        </w:rPr>
      </w:pPr>
      <w:r w:rsidRPr="005613AB">
        <w:rPr>
          <w:b/>
          <w:bCs/>
        </w:rPr>
        <w:t xml:space="preserve">15. ДОДАТНА ОБЈАШЊЕЊА ОД ПОНУЂАЧА ПОСЛЕ ОТВАРАЊА ПОНУДА И КОНТРОЛА КОД ПОНУЂАЧА ОДНОСНО ЊЕГОВОГ ПОДИЗВОЂАЧА </w:t>
      </w:r>
    </w:p>
    <w:p w:rsidR="0095796E" w:rsidRPr="005613AB" w:rsidRDefault="0095796E" w:rsidP="0095796E">
      <w:pPr>
        <w:jc w:val="both"/>
        <w:rPr>
          <w:rFonts w:eastAsia="TimesNewRomanPSMT"/>
          <w:bCs/>
        </w:rPr>
      </w:pPr>
      <w:proofErr w:type="gramStart"/>
      <w:r w:rsidRPr="005613AB">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w:t>
      </w:r>
      <w:proofErr w:type="gramEnd"/>
      <w:r w:rsidRPr="005613AB">
        <w:t xml:space="preserve"> </w:t>
      </w:r>
      <w:proofErr w:type="gramStart"/>
      <w:r w:rsidRPr="005613AB">
        <w:t>Закона).</w:t>
      </w:r>
      <w:proofErr w:type="gramEnd"/>
      <w:r w:rsidRPr="005613AB">
        <w:t xml:space="preserve"> </w:t>
      </w:r>
    </w:p>
    <w:p w:rsidR="0095796E" w:rsidRPr="005613AB" w:rsidRDefault="0095796E" w:rsidP="0095796E">
      <w:pPr>
        <w:tabs>
          <w:tab w:val="left" w:pos="-135"/>
          <w:tab w:val="left" w:pos="0"/>
          <w:tab w:val="left" w:pos="120"/>
        </w:tabs>
        <w:jc w:val="both"/>
      </w:pPr>
      <w:r w:rsidRPr="005613AB">
        <w:rPr>
          <w:rFonts w:eastAsia="TimesNewRomanPSMT"/>
          <w:bCs/>
        </w:rPr>
        <w:lastRenderedPageBreak/>
        <w:t>Уколико наручилац оцени да су потребна додатна објашњења или је потребно извршити</w:t>
      </w:r>
      <w:r w:rsidRPr="005613AB">
        <w:t xml:space="preserve"> контролу (увид) код понуђача, односно његовог подизвођача</w:t>
      </w:r>
      <w:r w:rsidRPr="005613AB">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95796E" w:rsidRPr="005613AB" w:rsidRDefault="0095796E" w:rsidP="0095796E">
      <w:pPr>
        <w:tabs>
          <w:tab w:val="left" w:pos="-135"/>
          <w:tab w:val="left" w:pos="0"/>
          <w:tab w:val="left" w:pos="120"/>
        </w:tabs>
        <w:jc w:val="both"/>
      </w:pPr>
      <w:proofErr w:type="gramStart"/>
      <w:r w:rsidRPr="005613AB">
        <w:t>Наручилац може уз сагласност понуђача да изврши исправке рачунских грешака уочених приликом разматрања понуде по окончаном поступку отварања.</w:t>
      </w:r>
      <w:proofErr w:type="gramEnd"/>
      <w:r w:rsidRPr="005613AB">
        <w:t xml:space="preserve"> </w:t>
      </w:r>
    </w:p>
    <w:p w:rsidR="0095796E" w:rsidRPr="005613AB" w:rsidRDefault="0095796E" w:rsidP="0095796E">
      <w:pPr>
        <w:tabs>
          <w:tab w:val="left" w:pos="-135"/>
          <w:tab w:val="left" w:pos="0"/>
          <w:tab w:val="left" w:pos="120"/>
        </w:tabs>
        <w:jc w:val="both"/>
      </w:pPr>
      <w:proofErr w:type="gramStart"/>
      <w:r w:rsidRPr="005613AB">
        <w:t>У случају разлике између јединичне и укупне цене, меродавна је јединична цена.</w:t>
      </w:r>
      <w:proofErr w:type="gramEnd"/>
    </w:p>
    <w:p w:rsidR="0095796E" w:rsidRPr="005613AB" w:rsidRDefault="0095796E" w:rsidP="0095796E">
      <w:pPr>
        <w:jc w:val="both"/>
      </w:pPr>
      <w:proofErr w:type="gramStart"/>
      <w:r w:rsidRPr="005613AB">
        <w:t>Ако се понуђач не сагласи са исправком рачунских грешака, наручил</w:t>
      </w:r>
      <w:r w:rsidRPr="005613AB">
        <w:rPr>
          <w:lang w:val="sr-Cyrl-CS"/>
        </w:rPr>
        <w:t>а</w:t>
      </w:r>
      <w:r w:rsidRPr="005613AB">
        <w:t>ц ће његову понуду одбити као неприхватљиву.</w:t>
      </w:r>
      <w:proofErr w:type="gramEnd"/>
      <w:r w:rsidRPr="005613AB">
        <w:t xml:space="preserve"> </w:t>
      </w:r>
    </w:p>
    <w:p w:rsidR="0095796E" w:rsidRPr="005613AB" w:rsidRDefault="0095796E" w:rsidP="0095796E">
      <w:pPr>
        <w:jc w:val="both"/>
      </w:pPr>
    </w:p>
    <w:p w:rsidR="0095796E" w:rsidRPr="005613AB" w:rsidRDefault="0095796E" w:rsidP="0095796E">
      <w:pPr>
        <w:jc w:val="both"/>
      </w:pPr>
      <w:r w:rsidRPr="005613AB">
        <w:rPr>
          <w:b/>
          <w:bCs/>
        </w:rPr>
        <w:t>16.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95796E" w:rsidRPr="00D642B9" w:rsidRDefault="0095796E" w:rsidP="0095796E">
      <w:pPr>
        <w:jc w:val="both"/>
        <w:rPr>
          <w:b/>
          <w:bCs/>
          <w:color w:val="FF0000"/>
        </w:rPr>
      </w:pPr>
      <w:proofErr w:type="gramStart"/>
      <w:r w:rsidRPr="00D642B9">
        <w:rPr>
          <w:color w:val="FF0000"/>
        </w:rPr>
        <w:t xml:space="preserve">Избор најповољније понуде ће се извршити применом критеријума </w:t>
      </w:r>
      <w:r w:rsidRPr="00D642B9">
        <w:rPr>
          <w:b/>
          <w:bCs/>
          <w:color w:val="FF0000"/>
        </w:rPr>
        <w:t>„Најнижа понуђена цена“.</w:t>
      </w:r>
      <w:proofErr w:type="gramEnd"/>
      <w:r w:rsidRPr="00D642B9">
        <w:rPr>
          <w:b/>
          <w:bCs/>
          <w:color w:val="FF0000"/>
        </w:rPr>
        <w:t xml:space="preserve"> </w:t>
      </w:r>
    </w:p>
    <w:p w:rsidR="005D6AD0" w:rsidRPr="00D642B9" w:rsidRDefault="005D6AD0" w:rsidP="005D6AD0">
      <w:pPr>
        <w:pStyle w:val="NoSpacing"/>
        <w:rPr>
          <w:rFonts w:ascii="Times New Roman" w:hAnsi="Times New Roman" w:cs="Times New Roman"/>
          <w:b/>
          <w:color w:val="FF0000"/>
          <w:sz w:val="24"/>
          <w:szCs w:val="24"/>
        </w:rPr>
      </w:pPr>
      <w:proofErr w:type="gramStart"/>
      <w:r w:rsidRPr="00D642B9">
        <w:rPr>
          <w:rFonts w:ascii="Times New Roman" w:hAnsi="Times New Roman" w:cs="Times New Roman"/>
          <w:color w:val="FF0000"/>
          <w:sz w:val="24"/>
          <w:szCs w:val="24"/>
        </w:rPr>
        <w:t xml:space="preserve">Добијена укупна цена (јединичне цене пута оквирне количине за све тражене позиције) без пдв-а је </w:t>
      </w:r>
      <w:r w:rsidRPr="00D642B9">
        <w:rPr>
          <w:rFonts w:ascii="Times New Roman" w:hAnsi="Times New Roman" w:cs="Times New Roman"/>
          <w:b/>
          <w:color w:val="FF0000"/>
          <w:sz w:val="24"/>
          <w:szCs w:val="24"/>
        </w:rPr>
        <w:t>елемент оцењивања.</w:t>
      </w:r>
      <w:proofErr w:type="gramEnd"/>
    </w:p>
    <w:p w:rsidR="0095796E" w:rsidRPr="005613AB" w:rsidRDefault="0095796E" w:rsidP="0095796E">
      <w:pPr>
        <w:jc w:val="both"/>
        <w:rPr>
          <w:bCs/>
          <w:i/>
          <w:iCs/>
        </w:rPr>
      </w:pPr>
      <w:proofErr w:type="gramStart"/>
      <w:r w:rsidRPr="00D642B9">
        <w:rPr>
          <w:bCs/>
          <w:color w:val="FF0000"/>
        </w:rPr>
        <w:t>Оном понуђачу који је дао најнижу цену а није одбијен као неприхватљив биће додељен уговор о јавној набавци</w:t>
      </w:r>
      <w:r w:rsidRPr="005613AB">
        <w:rPr>
          <w:bCs/>
        </w:rPr>
        <w:t>.</w:t>
      </w:r>
      <w:proofErr w:type="gramEnd"/>
    </w:p>
    <w:p w:rsidR="0095796E" w:rsidRPr="005613AB" w:rsidRDefault="0095796E" w:rsidP="0095796E">
      <w:pPr>
        <w:jc w:val="both"/>
      </w:pPr>
    </w:p>
    <w:p w:rsidR="0095796E" w:rsidRPr="005613AB" w:rsidRDefault="0095796E" w:rsidP="0095796E">
      <w:pPr>
        <w:jc w:val="both"/>
        <w:rPr>
          <w:b/>
          <w:bCs/>
        </w:rPr>
      </w:pPr>
      <w:r w:rsidRPr="005613AB">
        <w:rPr>
          <w:b/>
          <w:bCs/>
        </w:rPr>
        <w:t xml:space="preserve">17. ПОШТОВАЊЕ ОБАВЕЗА КОЈЕ ПРОИЗИЛАЗЕ ИЗ ВАЖЕЋИХ ПРОПИСА </w:t>
      </w:r>
    </w:p>
    <w:p w:rsidR="0095796E" w:rsidRPr="005613AB" w:rsidRDefault="0095796E" w:rsidP="0095796E">
      <w:pPr>
        <w:jc w:val="both"/>
        <w:rPr>
          <w:b/>
        </w:rPr>
      </w:pPr>
      <w:proofErr w:type="gramStart"/>
      <w:r w:rsidRPr="005613AB">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proofErr w:type="gramEnd"/>
      <w:r w:rsidRPr="005613AB">
        <w:t xml:space="preserve"> </w:t>
      </w:r>
      <w:proofErr w:type="gramStart"/>
      <w:r w:rsidRPr="005613AB">
        <w:t>(</w:t>
      </w:r>
      <w:r w:rsidRPr="005613AB">
        <w:rPr>
          <w:b/>
        </w:rPr>
        <w:t>Образац изјаве из поглавља V</w:t>
      </w:r>
      <w:r w:rsidRPr="005613AB">
        <w:rPr>
          <w:b/>
          <w:lang w:val="ru-RU"/>
        </w:rPr>
        <w:t xml:space="preserve"> </w:t>
      </w:r>
      <w:r w:rsidRPr="005613AB">
        <w:rPr>
          <w:b/>
          <w:lang w:val="sr-Cyrl-CS"/>
        </w:rPr>
        <w:t>одељак 3.</w:t>
      </w:r>
      <w:r w:rsidRPr="005613AB">
        <w:rPr>
          <w:b/>
        </w:rPr>
        <w:t>)</w:t>
      </w:r>
      <w:r w:rsidRPr="005613AB">
        <w:rPr>
          <w:b/>
          <w:lang w:val="sr-Cyrl-CS"/>
        </w:rPr>
        <w:t>.</w:t>
      </w:r>
      <w:proofErr w:type="gramEnd"/>
    </w:p>
    <w:p w:rsidR="0095796E" w:rsidRPr="005613AB" w:rsidRDefault="0095796E" w:rsidP="0095796E">
      <w:pPr>
        <w:jc w:val="both"/>
        <w:rPr>
          <w:b/>
        </w:rPr>
      </w:pPr>
      <w:r w:rsidRPr="005613AB">
        <w:rPr>
          <w:b/>
        </w:rPr>
        <w:t xml:space="preserve"> </w:t>
      </w:r>
    </w:p>
    <w:p w:rsidR="0095796E" w:rsidRPr="005613AB" w:rsidRDefault="0095796E" w:rsidP="0095796E">
      <w:pPr>
        <w:jc w:val="both"/>
        <w:rPr>
          <w:b/>
        </w:rPr>
      </w:pPr>
      <w:r w:rsidRPr="005613AB">
        <w:rPr>
          <w:b/>
        </w:rPr>
        <w:t>18. КОРИШЋЕЊЕ ПАТЕНТА И ОДГОВОРНОСТ ЗА ПОВРЕДУ ЗАШТИЋЕНИХ ПРАВА ИНТЕЛЕКТУАЛНЕ СВОЈИНЕ ТРЕЋИХ ЛИЦА</w:t>
      </w:r>
    </w:p>
    <w:p w:rsidR="0095796E" w:rsidRPr="005613AB" w:rsidRDefault="0095796E" w:rsidP="0095796E">
      <w:pPr>
        <w:jc w:val="both"/>
        <w:rPr>
          <w:b/>
        </w:rPr>
      </w:pPr>
      <w:proofErr w:type="gramStart"/>
      <w:r w:rsidRPr="005613AB">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roofErr w:type="gramEnd"/>
    </w:p>
    <w:p w:rsidR="0095796E" w:rsidRPr="005613AB" w:rsidRDefault="0095796E" w:rsidP="0095796E">
      <w:pPr>
        <w:jc w:val="both"/>
        <w:rPr>
          <w:b/>
        </w:rPr>
      </w:pPr>
    </w:p>
    <w:p w:rsidR="0095796E" w:rsidRPr="005613AB" w:rsidRDefault="0095796E" w:rsidP="0095796E">
      <w:pPr>
        <w:jc w:val="both"/>
        <w:rPr>
          <w:b/>
          <w:bCs/>
        </w:rPr>
      </w:pPr>
      <w:r w:rsidRPr="005613AB">
        <w:rPr>
          <w:b/>
          <w:bCs/>
        </w:rPr>
        <w:t xml:space="preserve">19. НАЧИН И РОК ЗА ПОДНОШЕЊЕ ЗАХТЕВА ЗА ЗАШТИТУ ПРАВА ПОНУЂАЧА </w:t>
      </w:r>
    </w:p>
    <w:p w:rsidR="0095796E" w:rsidRPr="005613AB" w:rsidRDefault="0095796E" w:rsidP="0095796E">
      <w:pPr>
        <w:jc w:val="both"/>
        <w:rPr>
          <w:lang w:val="sr-Cyrl-CS"/>
        </w:rPr>
      </w:pPr>
      <w:r w:rsidRPr="005613AB">
        <w:rPr>
          <w:lang w:val="sr-Cyrl-CS"/>
        </w:rPr>
        <w:t xml:space="preserve">Захтев за заштиту права може да поднесе понуђач, </w:t>
      </w:r>
      <w:r w:rsidRPr="005613AB">
        <w:rPr>
          <w:lang w:val="ru-RU"/>
        </w:rPr>
        <w:t>односно заинтересовано лице, које има интерес за доделу уговора у поступку јавне набавке и које је претрпело или би могло да претрпи штету због поступања наручиоца противно одредбама Закона</w:t>
      </w:r>
      <w:r w:rsidRPr="005613AB">
        <w:rPr>
          <w:lang w:val="sr-Cyrl-CS"/>
        </w:rPr>
        <w:t>.</w:t>
      </w:r>
    </w:p>
    <w:p w:rsidR="0095796E" w:rsidRPr="005613AB" w:rsidRDefault="0095796E" w:rsidP="0095796E">
      <w:pPr>
        <w:jc w:val="both"/>
        <w:rPr>
          <w:lang w:val="sr-Cyrl-CS"/>
        </w:rPr>
      </w:pPr>
      <w:r w:rsidRPr="005613AB">
        <w:rPr>
          <w:lang w:val="sr-Cyrl-CS"/>
        </w:rPr>
        <w:t xml:space="preserve">Захтев за заштиту права подноси се </w:t>
      </w:r>
      <w:r w:rsidRPr="005613AB">
        <w:rPr>
          <w:lang w:val="ru-RU"/>
        </w:rPr>
        <w:t>Наручиоцу, а копија се истовремено доставља Републичкој комисији</w:t>
      </w:r>
      <w:r w:rsidRPr="005613AB">
        <w:rPr>
          <w:lang w:val="sr-Cyrl-CS"/>
        </w:rPr>
        <w:t>.</w:t>
      </w:r>
    </w:p>
    <w:p w:rsidR="0095796E" w:rsidRPr="005613AB" w:rsidRDefault="0095796E" w:rsidP="0095796E">
      <w:pPr>
        <w:jc w:val="both"/>
        <w:rPr>
          <w:lang w:val="sr-Cyrl-CS"/>
        </w:rPr>
      </w:pPr>
      <w:r w:rsidRPr="005613AB">
        <w:rPr>
          <w:lang w:val="sr-Cyrl-CS"/>
        </w:rPr>
        <w:t xml:space="preserve">Примерак захтева за заштиту права подносилац истовремено доставља Републичкој комисији. Захтев за заштиту права се доставља непосредно, електронском поштом на </w:t>
      </w:r>
    </w:p>
    <w:p w:rsidR="0095796E" w:rsidRPr="005613AB" w:rsidRDefault="0095796E" w:rsidP="0095796E">
      <w:pPr>
        <w:jc w:val="both"/>
        <w:rPr>
          <w:lang w:val="ru-RU"/>
        </w:rPr>
      </w:pPr>
      <w:r w:rsidRPr="005613AB">
        <w:rPr>
          <w:lang w:val="sr-Cyrl-CS"/>
        </w:rPr>
        <w:t>е-</w:t>
      </w:r>
      <w:r w:rsidRPr="005613AB">
        <w:rPr>
          <w:lang w:val="sr-Latn-CS"/>
        </w:rPr>
        <w:t xml:space="preserve">mail </w:t>
      </w:r>
      <w:r w:rsidRPr="005613AB">
        <w:rPr>
          <w:b/>
          <w:lang w:val="sr-Latn-CS"/>
        </w:rPr>
        <w:t>djunisnabavke@gmail.com</w:t>
      </w:r>
      <w:r w:rsidRPr="005613AB">
        <w:rPr>
          <w:lang w:val="sr-Latn-CS"/>
        </w:rPr>
        <w:t xml:space="preserve">, </w:t>
      </w:r>
      <w:r w:rsidRPr="005613AB">
        <w:rPr>
          <w:lang w:val="sr-Cyrl-CS"/>
        </w:rPr>
        <w:t>факсом на број</w:t>
      </w:r>
      <w:r w:rsidRPr="005613AB">
        <w:rPr>
          <w:lang w:val="ru-RU"/>
        </w:rPr>
        <w:t>: 01</w:t>
      </w:r>
      <w:r w:rsidRPr="005613AB">
        <w:rPr>
          <w:lang w:val="sr-Cyrl-CS"/>
        </w:rPr>
        <w:t>4</w:t>
      </w:r>
      <w:r w:rsidRPr="005613AB">
        <w:rPr>
          <w:lang w:val="ru-RU"/>
        </w:rPr>
        <w:t>-</w:t>
      </w:r>
      <w:r w:rsidRPr="005613AB">
        <w:rPr>
          <w:lang w:val="sr-Cyrl-CS"/>
        </w:rPr>
        <w:t xml:space="preserve">411-107, или препорученом пошиљком са повратницом. Захтев за заштиту права се може поднети у току целог поступка јавне набавке, против сваке радње наручиоца, осим уколико Законом није другачије одређено. </w:t>
      </w:r>
    </w:p>
    <w:p w:rsidR="0095796E" w:rsidRPr="005613AB" w:rsidRDefault="0095796E" w:rsidP="0095796E">
      <w:pPr>
        <w:jc w:val="both"/>
        <w:rPr>
          <w:lang w:val="ru-RU"/>
        </w:rPr>
      </w:pPr>
      <w:r w:rsidRPr="005613AB">
        <w:rPr>
          <w:lang w:val="ru-RU"/>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благовоременом ако је је примљен од стране наручиоца </w:t>
      </w:r>
      <w:r w:rsidRPr="005613AB">
        <w:rPr>
          <w:b/>
          <w:lang w:val="ru-RU"/>
        </w:rPr>
        <w:t>најкасније три дана</w:t>
      </w:r>
      <w:r w:rsidRPr="005613AB">
        <w:rPr>
          <w:lang w:val="ru-RU"/>
        </w:rPr>
        <w:t xml:space="preserve"> пре истека рока за подношење понуда, без обзира на начин достављања и уколико је подносилац захтева у складу са </w:t>
      </w:r>
      <w:r w:rsidRPr="005613AB">
        <w:rPr>
          <w:lang w:val="ru-RU"/>
        </w:rPr>
        <w:lastRenderedPageBreak/>
        <w:t>чланом 63. став 2. Овог Закона указао Наручиоцу на евентуалне недостатке и неправилности, а Наручилац исте није отклонио.</w:t>
      </w:r>
    </w:p>
    <w:p w:rsidR="0095796E" w:rsidRPr="005613AB" w:rsidRDefault="0095796E" w:rsidP="0095796E">
      <w:pPr>
        <w:ind w:left="720"/>
        <w:jc w:val="both"/>
        <w:rPr>
          <w:lang w:val="ru-RU"/>
        </w:rPr>
      </w:pPr>
    </w:p>
    <w:p w:rsidR="0095796E" w:rsidRPr="005613AB" w:rsidRDefault="0095796E" w:rsidP="0095796E">
      <w:pPr>
        <w:jc w:val="both"/>
        <w:rPr>
          <w:lang w:val="ru-RU"/>
        </w:rPr>
      </w:pPr>
      <w:r w:rsidRPr="005613AB">
        <w:rPr>
          <w:lang w:val="ru-RU"/>
        </w:rPr>
        <w:t>Захтев за заштиту права којим се оспоравају радње које Наручилац предузима пре истека рока за подношење понуда, а након истека рока из става 3. члана 149. Закона, сматраће се благовременим уколико је поднет најкасније до истека рока за подношење понуда.</w:t>
      </w:r>
    </w:p>
    <w:p w:rsidR="0095796E" w:rsidRPr="005613AB" w:rsidRDefault="0095796E" w:rsidP="0095796E">
      <w:pPr>
        <w:ind w:left="720"/>
        <w:jc w:val="both"/>
        <w:rPr>
          <w:lang w:val="ru-RU"/>
        </w:rPr>
      </w:pPr>
    </w:p>
    <w:p w:rsidR="0095796E" w:rsidRPr="005613AB" w:rsidRDefault="0095796E" w:rsidP="0095796E">
      <w:pPr>
        <w:jc w:val="both"/>
        <w:rPr>
          <w:lang w:val="sr-Cyrl-CS"/>
        </w:rPr>
      </w:pPr>
      <w:r w:rsidRPr="005613AB">
        <w:rPr>
          <w:lang w:val="sr-Cyrl-CS"/>
        </w:rPr>
        <w:t xml:space="preserve">После доношења одлуке о додели уговор из члана 108. Закона или одлуке о обустави поступка јавне набавке из члана 109. Закона, рок за подношење захтева за заштиту права је 5 дана од дана </w:t>
      </w:r>
      <w:r w:rsidRPr="005613AB">
        <w:rPr>
          <w:lang w:val="ru-RU"/>
        </w:rPr>
        <w:t>објављивања одлуке на Порталу јавних набавки.</w:t>
      </w:r>
    </w:p>
    <w:p w:rsidR="0095796E" w:rsidRPr="005613AB" w:rsidRDefault="0095796E" w:rsidP="0095796E">
      <w:pPr>
        <w:ind w:left="720"/>
        <w:jc w:val="both"/>
        <w:rPr>
          <w:lang w:val="sr-Cyrl-CS"/>
        </w:rPr>
      </w:pPr>
    </w:p>
    <w:p w:rsidR="0095796E" w:rsidRPr="005613AB" w:rsidRDefault="0095796E" w:rsidP="0095796E">
      <w:pPr>
        <w:jc w:val="both"/>
        <w:rPr>
          <w:lang w:val="ru-RU"/>
        </w:rPr>
      </w:pPr>
      <w:r w:rsidRPr="005613AB">
        <w:rPr>
          <w:lang w:val="sr-Cyrl-CS"/>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w:t>
      </w:r>
      <w:r w:rsidRPr="005613AB">
        <w:rPr>
          <w:lang w:val="ru-RU"/>
        </w:rPr>
        <w:t>подношење захтева из става 3. и 4. члана 149. Закона</w:t>
      </w:r>
      <w:r w:rsidRPr="005613AB">
        <w:rPr>
          <w:lang w:val="sr-Cyrl-CS"/>
        </w:rPr>
        <w:t>, а подносилац захтева га није поднео пре истека тог рока.</w:t>
      </w:r>
    </w:p>
    <w:p w:rsidR="0095796E" w:rsidRPr="005613AB" w:rsidRDefault="0095796E" w:rsidP="0095796E">
      <w:pPr>
        <w:ind w:left="720"/>
        <w:jc w:val="both"/>
        <w:rPr>
          <w:lang w:val="ru-RU"/>
        </w:rPr>
      </w:pPr>
    </w:p>
    <w:p w:rsidR="0095796E" w:rsidRPr="005613AB" w:rsidRDefault="0095796E" w:rsidP="0095796E">
      <w:pPr>
        <w:jc w:val="both"/>
        <w:rPr>
          <w:lang w:val="ru-RU"/>
        </w:rPr>
      </w:pPr>
      <w:r w:rsidRPr="005613AB">
        <w:rPr>
          <w:lang w:val="sr-Cyrl-CS"/>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95796E" w:rsidRPr="005613AB" w:rsidRDefault="0095796E" w:rsidP="0095796E">
      <w:pPr>
        <w:ind w:left="720"/>
        <w:jc w:val="both"/>
        <w:rPr>
          <w:lang w:val="ru-RU"/>
        </w:rPr>
      </w:pPr>
    </w:p>
    <w:p w:rsidR="0095796E" w:rsidRPr="005613AB" w:rsidRDefault="0095796E" w:rsidP="0095796E">
      <w:pPr>
        <w:jc w:val="both"/>
        <w:rPr>
          <w:lang w:val="ru-RU"/>
        </w:rPr>
      </w:pPr>
      <w:r w:rsidRPr="005613AB">
        <w:rPr>
          <w:lang w:val="sr-Cyrl-CS"/>
        </w:rPr>
        <w:t xml:space="preserve">О поднетом захтеву за заштиту права наручилац </w:t>
      </w:r>
      <w:r w:rsidRPr="005613AB">
        <w:rPr>
          <w:lang w:val="ru-RU"/>
        </w:rPr>
        <w:t>објављује обавештење на Порталу јавних набавки и на својој интернет страници најкасније у року од два дана од дана пријема захтева за заштиту права.</w:t>
      </w:r>
    </w:p>
    <w:p w:rsidR="0095796E" w:rsidRPr="005613AB" w:rsidRDefault="0095796E" w:rsidP="0095796E">
      <w:pPr>
        <w:jc w:val="both"/>
        <w:rPr>
          <w:lang w:val="ru-RU"/>
        </w:rPr>
      </w:pPr>
      <w:r w:rsidRPr="005613AB">
        <w:rPr>
          <w:lang w:val="ru-RU"/>
        </w:rPr>
        <w:t>Захтев за заштиту права не задржава даље активности наручиоца у поступку јавне набавке у складу са одредбама члана 150. Закона.</w:t>
      </w:r>
    </w:p>
    <w:p w:rsidR="0095796E" w:rsidRPr="005613AB" w:rsidRDefault="0095796E" w:rsidP="0095796E">
      <w:pPr>
        <w:jc w:val="both"/>
        <w:rPr>
          <w:lang w:val="sr-Cyrl-CS"/>
        </w:rPr>
      </w:pPr>
      <w:r w:rsidRPr="005613AB">
        <w:rPr>
          <w:lang w:val="ru-RU"/>
        </w:rPr>
        <w:t>Наручилац може да одлучи да заустави даље активности у случају подношења захтева за заштиту права, при чему је дужан да у обавештењу о поднетом захтеву за заштиту права наведе да зауставља даље активности у поступку јавне набавке.</w:t>
      </w:r>
    </w:p>
    <w:p w:rsidR="0095796E" w:rsidRPr="005613AB" w:rsidRDefault="0095796E" w:rsidP="0095796E">
      <w:pPr>
        <w:jc w:val="both"/>
        <w:rPr>
          <w:lang w:val="sr-Cyrl-CS"/>
        </w:rPr>
      </w:pPr>
      <w:r w:rsidRPr="005613AB">
        <w:rPr>
          <w:lang w:val="sr-Cyrl-CS"/>
        </w:rPr>
        <w:t xml:space="preserve">Подносилац захтева је дужан да на одређен рачун буџета Републике Србије уплати таксу из члана 156.став 1. тачка 1) Закона у износу од 60.000,00 динара </w:t>
      </w:r>
    </w:p>
    <w:p w:rsidR="0095796E" w:rsidRPr="005613AB" w:rsidRDefault="0095796E" w:rsidP="0095796E">
      <w:pPr>
        <w:autoSpaceDE w:val="0"/>
        <w:autoSpaceDN w:val="0"/>
        <w:adjustRightInd w:val="0"/>
        <w:jc w:val="both"/>
        <w:rPr>
          <w:b/>
          <w:bCs/>
          <w:lang w:val="ru-RU"/>
        </w:rPr>
      </w:pPr>
      <w:r w:rsidRPr="005613AB">
        <w:rPr>
          <w:b/>
          <w:bCs/>
          <w:lang w:val="ru-RU"/>
        </w:rPr>
        <w:t>Као доказ о уплати таксе, у смислу члана 151. став 1. тачка 6) ЗЈН, прихватиће се:</w:t>
      </w:r>
    </w:p>
    <w:p w:rsidR="0095796E" w:rsidRPr="005613AB" w:rsidRDefault="0095796E" w:rsidP="0095796E">
      <w:pPr>
        <w:autoSpaceDE w:val="0"/>
        <w:autoSpaceDN w:val="0"/>
        <w:adjustRightInd w:val="0"/>
        <w:jc w:val="both"/>
        <w:rPr>
          <w:b/>
          <w:bCs/>
          <w:lang w:val="ru-RU"/>
        </w:rPr>
      </w:pPr>
      <w:r w:rsidRPr="005613AB">
        <w:rPr>
          <w:b/>
          <w:bCs/>
          <w:lang w:val="ru-RU"/>
        </w:rPr>
        <w:tab/>
        <w:t>1. Потврда о извршеној уплати таксе из члана 156. ЗЈН која садржи следеће</w:t>
      </w:r>
    </w:p>
    <w:p w:rsidR="0095796E" w:rsidRPr="005613AB" w:rsidRDefault="0095796E" w:rsidP="0095796E">
      <w:pPr>
        <w:autoSpaceDE w:val="0"/>
        <w:autoSpaceDN w:val="0"/>
        <w:adjustRightInd w:val="0"/>
        <w:jc w:val="both"/>
        <w:rPr>
          <w:b/>
          <w:bCs/>
          <w:lang w:val="ru-RU"/>
        </w:rPr>
      </w:pPr>
      <w:r w:rsidRPr="005613AB">
        <w:rPr>
          <w:b/>
          <w:bCs/>
          <w:lang w:val="ru-RU"/>
        </w:rPr>
        <w:tab/>
        <w:t>елементе:</w:t>
      </w:r>
    </w:p>
    <w:p w:rsidR="0095796E" w:rsidRPr="005613AB" w:rsidRDefault="0095796E" w:rsidP="0095796E">
      <w:pPr>
        <w:autoSpaceDE w:val="0"/>
        <w:autoSpaceDN w:val="0"/>
        <w:adjustRightInd w:val="0"/>
        <w:jc w:val="both"/>
        <w:rPr>
          <w:lang w:val="ru-RU"/>
        </w:rPr>
      </w:pPr>
      <w:r w:rsidRPr="005613AB">
        <w:rPr>
          <w:lang w:val="ru-RU"/>
        </w:rPr>
        <w:tab/>
        <w:t>(1) да буде издата од стране банке и да садржи печат банке;</w:t>
      </w:r>
    </w:p>
    <w:p w:rsidR="0095796E" w:rsidRPr="005613AB" w:rsidRDefault="0095796E" w:rsidP="0095796E">
      <w:pPr>
        <w:autoSpaceDE w:val="0"/>
        <w:autoSpaceDN w:val="0"/>
        <w:adjustRightInd w:val="0"/>
        <w:ind w:left="720"/>
        <w:jc w:val="both"/>
        <w:rPr>
          <w:bCs/>
          <w:i/>
          <w:iCs/>
          <w:lang w:val="ru-RU"/>
        </w:rPr>
      </w:pPr>
      <w:r w:rsidRPr="005613AB">
        <w:rPr>
          <w:lang w:val="ru-RU"/>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w:t>
      </w:r>
      <w:r w:rsidRPr="005613AB">
        <w:rPr>
          <w:bCs/>
          <w:i/>
          <w:iCs/>
          <w:lang w:val="ru-RU"/>
        </w:rPr>
        <w:t>* Републичка комисија</w:t>
      </w:r>
      <w:r w:rsidRPr="005613AB">
        <w:rPr>
          <w:bCs/>
          <w:i/>
          <w:iCs/>
          <w:lang w:val="ru-RU"/>
        </w:rPr>
        <w:tab/>
        <w:t>може да изврши увид у одговарајући извод евиденционог рачуна</w:t>
      </w:r>
      <w:r w:rsidRPr="005613AB">
        <w:rPr>
          <w:bCs/>
          <w:i/>
          <w:iCs/>
          <w:lang w:val="ru-RU"/>
        </w:rPr>
        <w:tab/>
        <w:t>достављеног од стране Министарства финансија – Управе за трезор и на тај начин додатно провери чињеницу да ли је налог за пренос реализован..</w:t>
      </w:r>
    </w:p>
    <w:p w:rsidR="0095796E" w:rsidRPr="005613AB" w:rsidRDefault="0095796E" w:rsidP="0095796E">
      <w:pPr>
        <w:autoSpaceDE w:val="0"/>
        <w:autoSpaceDN w:val="0"/>
        <w:adjustRightInd w:val="0"/>
        <w:jc w:val="both"/>
        <w:rPr>
          <w:lang w:val="ru-RU"/>
        </w:rPr>
      </w:pPr>
      <w:r w:rsidRPr="005613AB">
        <w:rPr>
          <w:lang w:val="ru-RU"/>
        </w:rPr>
        <w:tab/>
        <w:t>(3) износ таксе из члана 156. ЗЈН чија се уплата врши;</w:t>
      </w:r>
    </w:p>
    <w:p w:rsidR="0095796E" w:rsidRPr="005613AB" w:rsidRDefault="0095796E" w:rsidP="0095796E">
      <w:pPr>
        <w:autoSpaceDE w:val="0"/>
        <w:autoSpaceDN w:val="0"/>
        <w:adjustRightInd w:val="0"/>
        <w:jc w:val="both"/>
        <w:rPr>
          <w:lang w:val="ru-RU"/>
        </w:rPr>
      </w:pPr>
      <w:r w:rsidRPr="005613AB">
        <w:rPr>
          <w:lang w:val="ru-RU"/>
        </w:rPr>
        <w:tab/>
        <w:t>(4) број рачуна: 840-30678845-06;</w:t>
      </w:r>
    </w:p>
    <w:p w:rsidR="0095796E" w:rsidRPr="005613AB" w:rsidRDefault="0095796E" w:rsidP="0095796E">
      <w:pPr>
        <w:autoSpaceDE w:val="0"/>
        <w:autoSpaceDN w:val="0"/>
        <w:adjustRightInd w:val="0"/>
        <w:jc w:val="both"/>
        <w:rPr>
          <w:lang w:val="ru-RU"/>
        </w:rPr>
      </w:pPr>
      <w:r w:rsidRPr="005613AB">
        <w:rPr>
          <w:lang w:val="ru-RU"/>
        </w:rPr>
        <w:tab/>
        <w:t>(5) шифру плаћања: 153 или 253;</w:t>
      </w:r>
    </w:p>
    <w:p w:rsidR="0095796E" w:rsidRPr="005613AB" w:rsidRDefault="0095796E" w:rsidP="0095796E">
      <w:pPr>
        <w:autoSpaceDE w:val="0"/>
        <w:autoSpaceDN w:val="0"/>
        <w:adjustRightInd w:val="0"/>
        <w:ind w:left="720"/>
        <w:jc w:val="both"/>
        <w:rPr>
          <w:lang w:val="ru-RU"/>
        </w:rPr>
      </w:pPr>
      <w:r w:rsidRPr="005613AB">
        <w:rPr>
          <w:lang w:val="ru-RU"/>
        </w:rPr>
        <w:t>(6) позив на број: подаци о броју или ознаци јавне набавке поводом које се подноси захтев за заштиту права;</w:t>
      </w:r>
    </w:p>
    <w:p w:rsidR="0095796E" w:rsidRPr="005613AB" w:rsidRDefault="0095796E" w:rsidP="0095796E">
      <w:pPr>
        <w:autoSpaceDE w:val="0"/>
        <w:autoSpaceDN w:val="0"/>
        <w:adjustRightInd w:val="0"/>
        <w:ind w:left="720"/>
        <w:jc w:val="both"/>
        <w:rPr>
          <w:lang w:val="ru-RU"/>
        </w:rPr>
      </w:pPr>
      <w:r w:rsidRPr="005613AB">
        <w:rPr>
          <w:lang w:val="ru-RU"/>
        </w:rPr>
        <w:t>(7) сврха: ЗЗП; назив наручиоца; број или ознака јавне набавке поводом које се подноси захтев за заштиту права;</w:t>
      </w:r>
    </w:p>
    <w:p w:rsidR="0095796E" w:rsidRPr="005613AB" w:rsidRDefault="0095796E" w:rsidP="0095796E">
      <w:pPr>
        <w:autoSpaceDE w:val="0"/>
        <w:autoSpaceDN w:val="0"/>
        <w:adjustRightInd w:val="0"/>
        <w:jc w:val="both"/>
        <w:rPr>
          <w:lang w:val="ru-RU"/>
        </w:rPr>
      </w:pPr>
      <w:r w:rsidRPr="005613AB">
        <w:rPr>
          <w:lang w:val="ru-RU"/>
        </w:rPr>
        <w:tab/>
        <w:t>(8) корисник: буџет Републике Србије;</w:t>
      </w:r>
    </w:p>
    <w:p w:rsidR="0095796E" w:rsidRPr="005613AB" w:rsidRDefault="0095796E" w:rsidP="0095796E">
      <w:pPr>
        <w:autoSpaceDE w:val="0"/>
        <w:autoSpaceDN w:val="0"/>
        <w:adjustRightInd w:val="0"/>
        <w:ind w:left="720"/>
        <w:jc w:val="both"/>
        <w:rPr>
          <w:lang w:val="ru-RU"/>
        </w:rPr>
      </w:pPr>
      <w:r w:rsidRPr="005613AB">
        <w:rPr>
          <w:lang w:val="ru-RU"/>
        </w:rPr>
        <w:lastRenderedPageBreak/>
        <w:t>(9) назив уплатиоца, односно назив подносиоца захтева за заштиту права за којег је извршена уплата таксе;</w:t>
      </w:r>
    </w:p>
    <w:p w:rsidR="0095796E" w:rsidRPr="005613AB" w:rsidRDefault="0095796E" w:rsidP="0095796E">
      <w:pPr>
        <w:autoSpaceDE w:val="0"/>
        <w:autoSpaceDN w:val="0"/>
        <w:adjustRightInd w:val="0"/>
        <w:jc w:val="both"/>
        <w:rPr>
          <w:lang w:val="ru-RU"/>
        </w:rPr>
      </w:pPr>
      <w:r w:rsidRPr="005613AB">
        <w:rPr>
          <w:lang w:val="ru-RU"/>
        </w:rPr>
        <w:tab/>
        <w:t>(10) потпис овлашћеног лица банке.</w:t>
      </w:r>
    </w:p>
    <w:p w:rsidR="0095796E" w:rsidRPr="005613AB" w:rsidRDefault="0095796E" w:rsidP="0095796E">
      <w:pPr>
        <w:autoSpaceDE w:val="0"/>
        <w:autoSpaceDN w:val="0"/>
        <w:adjustRightInd w:val="0"/>
        <w:ind w:left="720" w:hanging="720"/>
        <w:jc w:val="both"/>
        <w:rPr>
          <w:lang w:val="ru-RU"/>
        </w:rPr>
      </w:pPr>
      <w:r w:rsidRPr="005613AB">
        <w:rPr>
          <w:b/>
          <w:bCs/>
          <w:lang w:val="ru-RU"/>
        </w:rPr>
        <w:tab/>
        <w:t>2. Налог за уплату</w:t>
      </w:r>
      <w:r w:rsidRPr="005613AB">
        <w:rPr>
          <w:lang w:val="ru-RU"/>
        </w:rPr>
        <w:t xml:space="preserve">, </w:t>
      </w:r>
      <w:r w:rsidRPr="005613AB">
        <w:rPr>
          <w:b/>
          <w:bCs/>
          <w:lang w:val="ru-RU"/>
        </w:rPr>
        <w:t xml:space="preserve">први примерак, </w:t>
      </w:r>
      <w:r w:rsidRPr="005613AB">
        <w:rPr>
          <w:lang w:val="ru-RU"/>
        </w:rPr>
        <w:t>оверен потписом овлашћеног лица и печатом банке или поште</w:t>
      </w:r>
      <w:r w:rsidRPr="005613AB">
        <w:rPr>
          <w:b/>
          <w:bCs/>
          <w:lang w:val="ru-RU"/>
        </w:rPr>
        <w:t xml:space="preserve">, </w:t>
      </w:r>
      <w:r w:rsidRPr="005613AB">
        <w:rPr>
          <w:lang w:val="ru-RU"/>
        </w:rPr>
        <w:t>који садржи и све друге елементе из потврде о извршеној уплати таксе наведене под тачком 1.</w:t>
      </w:r>
    </w:p>
    <w:p w:rsidR="0095796E" w:rsidRPr="005613AB" w:rsidRDefault="0095796E" w:rsidP="0095796E">
      <w:pPr>
        <w:autoSpaceDE w:val="0"/>
        <w:autoSpaceDN w:val="0"/>
        <w:adjustRightInd w:val="0"/>
        <w:ind w:left="720"/>
        <w:jc w:val="both"/>
        <w:rPr>
          <w:lang w:val="ru-RU"/>
        </w:rPr>
      </w:pPr>
      <w:r w:rsidRPr="005613AB">
        <w:rPr>
          <w:b/>
          <w:bCs/>
          <w:lang w:val="ru-RU"/>
        </w:rPr>
        <w:t xml:space="preserve">3. Потврда издата од стране Републике Србије, Министарства финансија, Управе за трезор, </w:t>
      </w:r>
      <w:r w:rsidRPr="005613AB">
        <w:rPr>
          <w:lang w:val="ru-RU"/>
        </w:rPr>
        <w:t>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95796E" w:rsidRPr="005613AB" w:rsidRDefault="0095796E" w:rsidP="0095796E">
      <w:pPr>
        <w:autoSpaceDE w:val="0"/>
        <w:autoSpaceDN w:val="0"/>
        <w:adjustRightInd w:val="0"/>
        <w:ind w:left="720"/>
        <w:jc w:val="both"/>
        <w:rPr>
          <w:lang w:val="sr-Cyrl-CS"/>
        </w:rPr>
      </w:pPr>
      <w:r w:rsidRPr="005613AB">
        <w:rPr>
          <w:b/>
          <w:bCs/>
          <w:lang w:val="ru-RU"/>
        </w:rPr>
        <w:t xml:space="preserve">4. Потврда издата од стране Народне банке Србије, која садржи све елементе из потврде о извршеној уплати таксе из тачке 1, </w:t>
      </w:r>
      <w:r w:rsidRPr="005613AB">
        <w:rPr>
          <w:lang w:val="ru-RU"/>
        </w:rPr>
        <w:t>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95796E" w:rsidRPr="005613AB" w:rsidRDefault="0095796E" w:rsidP="0095796E">
      <w:pPr>
        <w:ind w:left="720"/>
        <w:jc w:val="both"/>
        <w:rPr>
          <w:lang w:val="sr-Cyrl-CS"/>
        </w:rPr>
      </w:pPr>
      <w:r w:rsidRPr="005613AB">
        <w:rPr>
          <w:lang w:val="sr-Cyrl-CS"/>
        </w:rPr>
        <w:t>Поступак заштите права понуђача регулисан је одредбама члана 138. – 167. Закона.</w:t>
      </w:r>
    </w:p>
    <w:p w:rsidR="0095796E" w:rsidRPr="005613AB" w:rsidRDefault="0095796E" w:rsidP="0095796E">
      <w:pPr>
        <w:jc w:val="both"/>
        <w:rPr>
          <w:rFonts w:eastAsia="TimesNewRomanPSMT"/>
          <w:b/>
          <w:bCs/>
          <w:u w:val="single"/>
          <w:lang w:val="sr-Cyrl-CS"/>
        </w:rPr>
      </w:pPr>
      <w:r w:rsidRPr="005613AB">
        <w:rPr>
          <w:rFonts w:eastAsia="TimesNewRomanPSMT"/>
          <w:b/>
          <w:bCs/>
          <w:u w:val="single"/>
          <w:lang w:val="sr-Cyrl-CS"/>
        </w:rPr>
        <w:t>Поступак заштите права понуђача регулисан је одредбама чл. 138. - 167. Закона.</w:t>
      </w:r>
    </w:p>
    <w:p w:rsidR="0095796E" w:rsidRPr="005613AB" w:rsidRDefault="0095796E" w:rsidP="0095796E">
      <w:pPr>
        <w:jc w:val="both"/>
        <w:rPr>
          <w:b/>
          <w:u w:val="single"/>
          <w:lang w:val="sr-Cyrl-CS"/>
        </w:rPr>
      </w:pPr>
      <w:r w:rsidRPr="005613AB">
        <w:rPr>
          <w:rFonts w:eastAsia="TimesNewRomanPSMT"/>
          <w:b/>
          <w:bCs/>
          <w:u w:val="single"/>
          <w:lang w:val="sr-Cyrl-CS"/>
        </w:rPr>
        <w:t xml:space="preserve">Поступак уплате таксе ближе је регулисан Упутством о уплати таксе за подношење захтева за заштиту права, које је постављено на сајту </w:t>
      </w:r>
      <w:hyperlink r:id="rId10" w:history="1">
        <w:r w:rsidRPr="005613AB">
          <w:rPr>
            <w:rStyle w:val="Hyperlink"/>
            <w:rFonts w:eastAsia="TimesNewRomanPSMT"/>
            <w:b/>
            <w:bCs/>
          </w:rPr>
          <w:t>www</w:t>
        </w:r>
        <w:r w:rsidRPr="005613AB">
          <w:rPr>
            <w:rStyle w:val="Hyperlink"/>
            <w:rFonts w:eastAsia="TimesNewRomanPSMT"/>
            <w:b/>
            <w:bCs/>
            <w:lang w:val="ru-RU"/>
          </w:rPr>
          <w:t>.</w:t>
        </w:r>
        <w:r w:rsidRPr="005613AB">
          <w:rPr>
            <w:rStyle w:val="Hyperlink"/>
            <w:rFonts w:eastAsia="TimesNewRomanPSMT"/>
            <w:b/>
            <w:bCs/>
          </w:rPr>
          <w:t>kjn</w:t>
        </w:r>
        <w:r w:rsidRPr="005613AB">
          <w:rPr>
            <w:rStyle w:val="Hyperlink"/>
            <w:rFonts w:eastAsia="TimesNewRomanPSMT"/>
            <w:b/>
            <w:bCs/>
            <w:lang w:val="ru-RU"/>
          </w:rPr>
          <w:t>.</w:t>
        </w:r>
        <w:r w:rsidRPr="005613AB">
          <w:rPr>
            <w:rStyle w:val="Hyperlink"/>
            <w:rFonts w:eastAsia="TimesNewRomanPSMT"/>
            <w:b/>
            <w:bCs/>
          </w:rPr>
          <w:t>gov</w:t>
        </w:r>
        <w:r w:rsidRPr="005613AB">
          <w:rPr>
            <w:rStyle w:val="Hyperlink"/>
            <w:rFonts w:eastAsia="TimesNewRomanPSMT"/>
            <w:b/>
            <w:bCs/>
            <w:lang w:val="ru-RU"/>
          </w:rPr>
          <w:t>.</w:t>
        </w:r>
        <w:r w:rsidRPr="005613AB">
          <w:rPr>
            <w:rStyle w:val="Hyperlink"/>
            <w:rFonts w:eastAsia="TimesNewRomanPSMT"/>
            <w:b/>
            <w:bCs/>
          </w:rPr>
          <w:t>rs</w:t>
        </w:r>
      </w:hyperlink>
      <w:r w:rsidRPr="005613AB">
        <w:rPr>
          <w:rFonts w:eastAsia="TimesNewRomanPSMT"/>
          <w:b/>
          <w:bCs/>
          <w:u w:val="single"/>
          <w:lang w:val="ru-RU"/>
        </w:rPr>
        <w:t xml:space="preserve"> републичка комисија за заштиту права у поступцима јавних набавки.</w:t>
      </w:r>
    </w:p>
    <w:p w:rsidR="0095796E" w:rsidRPr="005613AB" w:rsidRDefault="0095796E" w:rsidP="0095796E">
      <w:pPr>
        <w:jc w:val="both"/>
        <w:rPr>
          <w:lang w:val="sr-Cyrl-CS"/>
        </w:rPr>
      </w:pPr>
    </w:p>
    <w:p w:rsidR="0095796E" w:rsidRPr="005613AB" w:rsidRDefault="0095796E" w:rsidP="0095796E">
      <w:pPr>
        <w:jc w:val="both"/>
        <w:rPr>
          <w:b/>
          <w:lang w:val="sr-Cyrl-CS"/>
        </w:rPr>
      </w:pPr>
      <w:r w:rsidRPr="005613AB">
        <w:rPr>
          <w:b/>
          <w:lang w:val="sr-Cyrl-CS"/>
        </w:rPr>
        <w:t>22. РОК У КОЈЕМ ЋЕ УГОВОР БИТИ ЗАКЉУЧЕН</w:t>
      </w:r>
    </w:p>
    <w:p w:rsidR="0095796E" w:rsidRPr="005613AB" w:rsidRDefault="0095796E" w:rsidP="0095796E">
      <w:pPr>
        <w:jc w:val="both"/>
        <w:rPr>
          <w:lang w:val="sr-Cyrl-CS"/>
        </w:rPr>
      </w:pPr>
      <w:r w:rsidRPr="005613AB">
        <w:rPr>
          <w:lang w:val="sr-Cyrl-CS"/>
        </w:rPr>
        <w:t>Уговор о јавној набавци ће бити закључен са понуђачем којем је додељен уговор у року од 8 дана од дана протека рока за подношење захтева за заштиту права из члана 149.Закона.</w:t>
      </w:r>
    </w:p>
    <w:p w:rsidR="0095796E" w:rsidRPr="005613AB" w:rsidRDefault="0095796E" w:rsidP="0095796E">
      <w:pPr>
        <w:jc w:val="both"/>
        <w:rPr>
          <w:lang w:val="sr-Cyrl-CS"/>
        </w:rPr>
      </w:pPr>
      <w:r w:rsidRPr="005613AB">
        <w:rPr>
          <w:lang w:val="sr-Cyrl-CS"/>
        </w:rPr>
        <w:t xml:space="preserve">У случају да је поднета само једна понуда наручилац може закључити уговор пре истека рока за подношење </w:t>
      </w:r>
      <w:r w:rsidRPr="005613AB">
        <w:rPr>
          <w:color w:val="auto"/>
          <w:lang w:val="sr-Cyrl-CS"/>
        </w:rPr>
        <w:t>захтева</w:t>
      </w:r>
      <w:r w:rsidRPr="005613AB">
        <w:rPr>
          <w:lang w:val="sr-Cyrl-CS"/>
        </w:rPr>
        <w:t xml:space="preserve"> за заштиту права, у складу са чланом 112.став 2.тачка 5) Закона. </w:t>
      </w:r>
    </w:p>
    <w:p w:rsidR="001B0125" w:rsidRPr="005613AB" w:rsidRDefault="001B0125" w:rsidP="0095796E">
      <w:pPr>
        <w:jc w:val="both"/>
        <w:rPr>
          <w:lang w:val="sr-Cyrl-CS"/>
        </w:rPr>
      </w:pPr>
    </w:p>
    <w:p w:rsidR="001B0125" w:rsidRPr="005613AB" w:rsidRDefault="001B0125" w:rsidP="0095796E">
      <w:pPr>
        <w:jc w:val="both"/>
        <w:rPr>
          <w:b/>
          <w:lang w:val="sr-Cyrl-CS"/>
        </w:rPr>
      </w:pPr>
      <w:r w:rsidRPr="005613AB">
        <w:rPr>
          <w:b/>
          <w:lang w:val="sr-Cyrl-CS"/>
        </w:rPr>
        <w:t>23.  ПОВЕЋАЊЕ ОБИМА НАБАВКЕ</w:t>
      </w:r>
    </w:p>
    <w:p w:rsidR="0095796E" w:rsidRDefault="00E24E39" w:rsidP="0095796E">
      <w:pPr>
        <w:jc w:val="both"/>
        <w:rPr>
          <w:lang w:val="sr-Cyrl-CS"/>
        </w:rPr>
      </w:pPr>
      <w:r w:rsidRPr="005613AB">
        <w:rPr>
          <w:lang w:val="sr-Cyrl-CS"/>
        </w:rPr>
        <w:t>Наручилац (</w:t>
      </w:r>
      <w:r w:rsidR="001B0125" w:rsidRPr="005613AB">
        <w:rPr>
          <w:lang w:val="sr-Cyrl-CS"/>
        </w:rPr>
        <w:t>Купац</w:t>
      </w:r>
      <w:r w:rsidRPr="005613AB">
        <w:rPr>
          <w:lang w:val="sr-Cyrl-CS"/>
        </w:rPr>
        <w:t>)</w:t>
      </w:r>
      <w:r w:rsidR="001B0125" w:rsidRPr="005613AB">
        <w:rPr>
          <w:lang w:val="sr-Cyrl-CS"/>
        </w:rPr>
        <w:t xml:space="preserve"> може након закључења Уговора о јавној набавци без спровођења поступка јавне набавке повећати обим предмета набавке, са тим вредност предметног Уговора о јавној набавци може повећати максимално до 5% од укупне вредности првобитно закљученог Уговора о јавној набавци, при чему укупна вредност повећања Уговора о јавној набавци не може бити већа од вредности из члана 39. става 1. Закона о јавним набавкама</w:t>
      </w:r>
      <w:r w:rsidR="00D642B9">
        <w:rPr>
          <w:lang w:val="sr-Cyrl-CS"/>
        </w:rPr>
        <w:t>.</w:t>
      </w:r>
    </w:p>
    <w:p w:rsidR="00D642B9" w:rsidRDefault="00D642B9" w:rsidP="0095796E">
      <w:pPr>
        <w:jc w:val="both"/>
        <w:rPr>
          <w:lang w:val="sr-Cyrl-CS"/>
        </w:rPr>
      </w:pPr>
    </w:p>
    <w:p w:rsidR="00D642B9" w:rsidRPr="00D642B9" w:rsidRDefault="00D642B9" w:rsidP="00D642B9">
      <w:pPr>
        <w:jc w:val="both"/>
        <w:rPr>
          <w:lang w:val="sr-Cyrl-CS"/>
        </w:rPr>
      </w:pPr>
      <w:r>
        <w:rPr>
          <w:lang w:val="sr-Cyrl-CS"/>
        </w:rPr>
        <w:t xml:space="preserve">24. </w:t>
      </w:r>
      <w:r w:rsidRPr="00D642B9">
        <w:rPr>
          <w:b/>
        </w:rPr>
        <w:t>O</w:t>
      </w:r>
      <w:r>
        <w:rPr>
          <w:b/>
          <w:lang w:val="sr-Cyrl-RS"/>
        </w:rPr>
        <w:t>БАВЕШТЕЊЕ О УПОТРЕБИ ПЕЧАТА</w:t>
      </w:r>
    </w:p>
    <w:p w:rsidR="00D642B9" w:rsidRPr="00C35E83" w:rsidRDefault="00D642B9" w:rsidP="00D642B9">
      <w:pPr>
        <w:jc w:val="both"/>
        <w:rPr>
          <w:lang w:val="sr-Cyrl-CS"/>
        </w:rPr>
      </w:pPr>
      <w:r w:rsidRPr="00C35E83">
        <w:rPr>
          <w:lang w:val="sr-Cyrl-CS"/>
        </w:rPr>
        <w:t>На основу члана 10. став 1. тачка 18) Правилника о обавезним елементима конкурсне документације у поступцима јавних набавки и начину д</w:t>
      </w:r>
      <w:r>
        <w:rPr>
          <w:lang w:val="sr-Cyrl-CS"/>
        </w:rPr>
        <w:t>оказивања испуњености услова (''</w:t>
      </w:r>
      <w:r w:rsidRPr="00C35E83">
        <w:rPr>
          <w:lang w:val="sr-Cyrl-CS"/>
        </w:rPr>
        <w:t>Службени гласник</w:t>
      </w:r>
      <w:r>
        <w:rPr>
          <w:lang w:val="sr-Cyrl-CS"/>
        </w:rPr>
        <w:t xml:space="preserve"> Републике Србије'', број</w:t>
      </w:r>
      <w:r w:rsidRPr="00C35E83">
        <w:rPr>
          <w:lang w:val="sr-Cyrl-CS"/>
        </w:rPr>
        <w:t xml:space="preserve"> 86/2015 и 41/2019), ПРИЛИКОМ САЧИЊАВАЊА ПОНУДЕ УПОТРЕБА ПЕЧАТА НИЈЕ ОБАВЕЗНА.</w:t>
      </w:r>
    </w:p>
    <w:p w:rsidR="00E24E39" w:rsidRPr="005613AB" w:rsidRDefault="00E24E39" w:rsidP="0095796E">
      <w:pPr>
        <w:jc w:val="both"/>
        <w:rPr>
          <w:b/>
          <w:bCs/>
          <w:i/>
          <w:lang w:val="sr-Cyrl-CS"/>
        </w:rPr>
      </w:pPr>
    </w:p>
    <w:p w:rsidR="00B8040D" w:rsidRPr="005613AB" w:rsidRDefault="00B8040D" w:rsidP="0095796E">
      <w:pPr>
        <w:jc w:val="both"/>
        <w:rPr>
          <w:b/>
          <w:bCs/>
          <w:i/>
          <w:lang w:val="sr-Cyrl-CS"/>
        </w:rPr>
      </w:pPr>
    </w:p>
    <w:p w:rsidR="00B8040D" w:rsidRPr="005613AB" w:rsidRDefault="00B8040D" w:rsidP="0095796E">
      <w:pPr>
        <w:jc w:val="both"/>
        <w:rPr>
          <w:b/>
          <w:bCs/>
          <w:i/>
          <w:lang w:val="sr-Cyrl-CS"/>
        </w:rPr>
      </w:pPr>
    </w:p>
    <w:p w:rsidR="00B8040D" w:rsidRPr="005613AB" w:rsidRDefault="00B8040D" w:rsidP="0095796E">
      <w:pPr>
        <w:jc w:val="both"/>
        <w:rPr>
          <w:b/>
          <w:bCs/>
          <w:i/>
          <w:lang w:val="sr-Cyrl-CS"/>
        </w:rPr>
      </w:pPr>
    </w:p>
    <w:p w:rsidR="00083032" w:rsidRPr="005613AB" w:rsidRDefault="00083032" w:rsidP="0095796E">
      <w:pPr>
        <w:jc w:val="both"/>
        <w:rPr>
          <w:b/>
          <w:bCs/>
          <w:i/>
          <w:lang w:val="sr-Cyrl-CS"/>
        </w:rPr>
      </w:pPr>
    </w:p>
    <w:p w:rsidR="0095796E" w:rsidRPr="005613AB" w:rsidRDefault="0095796E" w:rsidP="0095796E">
      <w:pPr>
        <w:shd w:val="clear" w:color="auto" w:fill="C6D9F1"/>
        <w:jc w:val="center"/>
        <w:rPr>
          <w:b/>
          <w:bCs/>
          <w:i/>
          <w:iCs/>
          <w:lang w:val="sr-Cyrl-CS"/>
        </w:rPr>
      </w:pPr>
      <w:r w:rsidRPr="005613AB">
        <w:rPr>
          <w:b/>
          <w:bCs/>
          <w:i/>
          <w:iCs/>
        </w:rPr>
        <w:lastRenderedPageBreak/>
        <w:t>VII</w:t>
      </w:r>
      <w:r w:rsidRPr="005613AB">
        <w:rPr>
          <w:b/>
          <w:bCs/>
          <w:i/>
          <w:iCs/>
          <w:lang w:val="sr-Cyrl-CS"/>
        </w:rPr>
        <w:t xml:space="preserve"> ОБРАЗАЦ ПОНУДЕ</w:t>
      </w:r>
    </w:p>
    <w:p w:rsidR="0095796E" w:rsidRPr="005613AB" w:rsidRDefault="0095796E" w:rsidP="0095796E">
      <w:pPr>
        <w:rPr>
          <w:b/>
          <w:lang w:val="sr-Cyrl-CS"/>
        </w:rPr>
      </w:pPr>
      <w:r w:rsidRPr="005613AB">
        <w:rPr>
          <w:iCs/>
          <w:lang w:val="sr-Cyrl-CS"/>
        </w:rPr>
        <w:t>Понуда бр ________________ од __________________ за јавну набавку –</w:t>
      </w:r>
      <w:r w:rsidRPr="005613AB">
        <w:rPr>
          <w:lang w:val="sr-Cyrl-CS"/>
        </w:rPr>
        <w:t xml:space="preserve"> добара – </w:t>
      </w:r>
      <w:r w:rsidRPr="005613AB">
        <w:rPr>
          <w:b/>
          <w:bCs/>
          <w:lang w:val="sr-Cyrl-CS"/>
        </w:rPr>
        <w:t xml:space="preserve">набавка радног одела и радне обуће, </w:t>
      </w:r>
      <w:r w:rsidRPr="005613AB">
        <w:rPr>
          <w:b/>
          <w:lang w:val="sr-Cyrl-CS"/>
        </w:rPr>
        <w:t xml:space="preserve">број </w:t>
      </w:r>
      <w:r w:rsidR="00D642B9">
        <w:rPr>
          <w:b/>
          <w:lang w:val="sr-Cyrl-CS"/>
        </w:rPr>
        <w:t>1.1.1</w:t>
      </w:r>
      <w:r w:rsidRPr="005613AB">
        <w:rPr>
          <w:b/>
          <w:lang w:val="sr-Cyrl-CS"/>
        </w:rPr>
        <w:t>-Д/</w:t>
      </w:r>
      <w:r w:rsidR="00D642B9">
        <w:rPr>
          <w:b/>
          <w:lang w:val="sr-Cyrl-CS"/>
        </w:rPr>
        <w:t>20</w:t>
      </w:r>
      <w:r w:rsidRPr="005613AB">
        <w:rPr>
          <w:b/>
          <w:lang w:val="sr-Cyrl-CS"/>
        </w:rPr>
        <w:t xml:space="preserve">: </w:t>
      </w:r>
    </w:p>
    <w:p w:rsidR="0095796E" w:rsidRPr="005613AB" w:rsidRDefault="0095796E" w:rsidP="0095796E">
      <w:pPr>
        <w:jc w:val="both"/>
        <w:rPr>
          <w:i/>
          <w:iCs/>
          <w:lang w:val="sr-Cyrl-CS"/>
        </w:rPr>
      </w:pPr>
    </w:p>
    <w:p w:rsidR="0095796E" w:rsidRPr="005613AB" w:rsidRDefault="0095796E" w:rsidP="0095796E">
      <w:pPr>
        <w:rPr>
          <w:i/>
          <w:iCs/>
        </w:rPr>
      </w:pPr>
      <w:proofErr w:type="gramStart"/>
      <w:r w:rsidRPr="005613AB">
        <w:rPr>
          <w:b/>
          <w:bCs/>
          <w:i/>
          <w:iCs/>
        </w:rPr>
        <w:t>1)ОПШТИ</w:t>
      </w:r>
      <w:proofErr w:type="gramEnd"/>
      <w:r w:rsidRPr="005613AB">
        <w:rPr>
          <w:b/>
          <w:bCs/>
          <w:i/>
          <w:iCs/>
        </w:rPr>
        <w:t xml:space="preserve"> ПОДАЦИ О ПОНУЂАЧУ</w:t>
      </w:r>
    </w:p>
    <w:tbl>
      <w:tblPr>
        <w:tblW w:w="0" w:type="auto"/>
        <w:tblInd w:w="-15" w:type="dxa"/>
        <w:tblLayout w:type="fixed"/>
        <w:tblLook w:val="0000" w:firstRow="0" w:lastRow="0" w:firstColumn="0" w:lastColumn="0" w:noHBand="0" w:noVBand="0"/>
      </w:tblPr>
      <w:tblGrid>
        <w:gridCol w:w="4621"/>
        <w:gridCol w:w="4650"/>
      </w:tblGrid>
      <w:tr w:rsidR="0095796E" w:rsidRPr="005613AB" w:rsidTr="003E22AD">
        <w:tc>
          <w:tcPr>
            <w:tcW w:w="4621" w:type="dxa"/>
            <w:tcBorders>
              <w:top w:val="single" w:sz="4" w:space="0" w:color="000000"/>
              <w:left w:val="single" w:sz="4" w:space="0" w:color="000000"/>
              <w:bottom w:val="single" w:sz="4" w:space="0" w:color="000000"/>
            </w:tcBorders>
            <w:shd w:val="clear" w:color="auto" w:fill="auto"/>
          </w:tcPr>
          <w:p w:rsidR="0095796E" w:rsidRPr="005613AB" w:rsidRDefault="0095796E" w:rsidP="003E22AD">
            <w:pPr>
              <w:jc w:val="both"/>
              <w:rPr>
                <w:b/>
                <w:bCs/>
                <w:i/>
                <w:iCs/>
              </w:rPr>
            </w:pPr>
            <w:r w:rsidRPr="005613AB">
              <w:rPr>
                <w:i/>
                <w:iCs/>
              </w:rPr>
              <w:t>Назив понуђача:</w:t>
            </w:r>
          </w:p>
          <w:p w:rsidR="0095796E" w:rsidRPr="005613AB" w:rsidRDefault="0095796E" w:rsidP="003E22AD">
            <w:pPr>
              <w:jc w:val="both"/>
              <w:rPr>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95796E" w:rsidRPr="005613AB" w:rsidRDefault="0095796E" w:rsidP="003E22AD">
            <w:pPr>
              <w:snapToGrid w:val="0"/>
              <w:rPr>
                <w:b/>
                <w:bCs/>
                <w:i/>
                <w:iCs/>
              </w:rPr>
            </w:pPr>
          </w:p>
          <w:p w:rsidR="0095796E" w:rsidRPr="005613AB" w:rsidRDefault="0095796E" w:rsidP="003E22AD">
            <w:pPr>
              <w:rPr>
                <w:b/>
                <w:bCs/>
                <w:i/>
                <w:iCs/>
              </w:rPr>
            </w:pPr>
          </w:p>
          <w:p w:rsidR="0095796E" w:rsidRPr="005613AB" w:rsidRDefault="0095796E" w:rsidP="003E22AD">
            <w:pPr>
              <w:rPr>
                <w:b/>
                <w:bCs/>
                <w:i/>
                <w:iCs/>
              </w:rPr>
            </w:pPr>
          </w:p>
        </w:tc>
      </w:tr>
      <w:tr w:rsidR="0095796E" w:rsidRPr="005613AB" w:rsidTr="003E22AD">
        <w:tc>
          <w:tcPr>
            <w:tcW w:w="4621" w:type="dxa"/>
            <w:tcBorders>
              <w:top w:val="single" w:sz="4" w:space="0" w:color="000000"/>
              <w:left w:val="single" w:sz="4" w:space="0" w:color="000000"/>
              <w:bottom w:val="single" w:sz="4" w:space="0" w:color="000000"/>
            </w:tcBorders>
            <w:shd w:val="clear" w:color="auto" w:fill="auto"/>
          </w:tcPr>
          <w:p w:rsidR="0095796E" w:rsidRPr="005613AB" w:rsidRDefault="0095796E" w:rsidP="003E22AD">
            <w:pPr>
              <w:jc w:val="both"/>
              <w:rPr>
                <w:b/>
                <w:bCs/>
                <w:i/>
                <w:iCs/>
              </w:rPr>
            </w:pPr>
            <w:r w:rsidRPr="005613AB">
              <w:rPr>
                <w:i/>
                <w:iCs/>
              </w:rPr>
              <w:t>Адреса понуђача:</w:t>
            </w:r>
          </w:p>
          <w:p w:rsidR="0095796E" w:rsidRPr="005613AB" w:rsidRDefault="0095796E" w:rsidP="003E22AD">
            <w:pPr>
              <w:jc w:val="both"/>
              <w:rPr>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95796E" w:rsidRPr="005613AB" w:rsidRDefault="0095796E" w:rsidP="003E22AD">
            <w:pPr>
              <w:snapToGrid w:val="0"/>
              <w:rPr>
                <w:b/>
                <w:bCs/>
                <w:i/>
                <w:iCs/>
              </w:rPr>
            </w:pPr>
          </w:p>
          <w:p w:rsidR="0095796E" w:rsidRPr="005613AB" w:rsidRDefault="0095796E" w:rsidP="003E22AD">
            <w:pPr>
              <w:rPr>
                <w:b/>
                <w:bCs/>
                <w:i/>
                <w:iCs/>
              </w:rPr>
            </w:pPr>
          </w:p>
          <w:p w:rsidR="0095796E" w:rsidRPr="005613AB" w:rsidRDefault="0095796E" w:rsidP="003E22AD">
            <w:pPr>
              <w:rPr>
                <w:b/>
                <w:bCs/>
                <w:i/>
                <w:iCs/>
              </w:rPr>
            </w:pPr>
          </w:p>
        </w:tc>
      </w:tr>
      <w:tr w:rsidR="0095796E" w:rsidRPr="005613AB" w:rsidTr="003E22AD">
        <w:tc>
          <w:tcPr>
            <w:tcW w:w="4621" w:type="dxa"/>
            <w:tcBorders>
              <w:top w:val="single" w:sz="4" w:space="0" w:color="000000"/>
              <w:left w:val="single" w:sz="4" w:space="0" w:color="000000"/>
              <w:bottom w:val="single" w:sz="4" w:space="0" w:color="000000"/>
            </w:tcBorders>
            <w:shd w:val="clear" w:color="auto" w:fill="auto"/>
          </w:tcPr>
          <w:p w:rsidR="0095796E" w:rsidRPr="005613AB" w:rsidRDefault="0095796E" w:rsidP="003E22AD">
            <w:pPr>
              <w:jc w:val="both"/>
              <w:rPr>
                <w:b/>
                <w:bCs/>
                <w:i/>
                <w:iCs/>
              </w:rPr>
            </w:pPr>
            <w:r w:rsidRPr="005613AB">
              <w:rPr>
                <w:i/>
                <w:iCs/>
              </w:rPr>
              <w:t>Матични број понуђача:</w:t>
            </w:r>
          </w:p>
          <w:p w:rsidR="0095796E" w:rsidRPr="005613AB" w:rsidRDefault="0095796E" w:rsidP="003E22AD">
            <w:pPr>
              <w:jc w:val="both"/>
              <w:rPr>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95796E" w:rsidRPr="005613AB" w:rsidRDefault="0095796E" w:rsidP="003E22AD">
            <w:pPr>
              <w:snapToGrid w:val="0"/>
              <w:rPr>
                <w:b/>
                <w:bCs/>
                <w:i/>
                <w:iCs/>
              </w:rPr>
            </w:pPr>
          </w:p>
          <w:p w:rsidR="0095796E" w:rsidRPr="005613AB" w:rsidRDefault="0095796E" w:rsidP="003E22AD">
            <w:pPr>
              <w:rPr>
                <w:b/>
                <w:bCs/>
                <w:i/>
                <w:iCs/>
              </w:rPr>
            </w:pPr>
          </w:p>
          <w:p w:rsidR="0095796E" w:rsidRPr="005613AB" w:rsidRDefault="0095796E" w:rsidP="003E22AD">
            <w:pPr>
              <w:rPr>
                <w:b/>
                <w:bCs/>
                <w:i/>
                <w:iCs/>
              </w:rPr>
            </w:pPr>
          </w:p>
        </w:tc>
      </w:tr>
      <w:tr w:rsidR="0095796E" w:rsidRPr="005613AB" w:rsidTr="003E22AD">
        <w:tc>
          <w:tcPr>
            <w:tcW w:w="4621" w:type="dxa"/>
            <w:tcBorders>
              <w:top w:val="single" w:sz="4" w:space="0" w:color="000000"/>
              <w:left w:val="single" w:sz="4" w:space="0" w:color="000000"/>
              <w:bottom w:val="single" w:sz="4" w:space="0" w:color="000000"/>
            </w:tcBorders>
            <w:shd w:val="clear" w:color="auto" w:fill="auto"/>
          </w:tcPr>
          <w:p w:rsidR="0095796E" w:rsidRPr="005613AB" w:rsidRDefault="0095796E" w:rsidP="003E22AD">
            <w:pPr>
              <w:jc w:val="both"/>
              <w:rPr>
                <w:b/>
                <w:bCs/>
                <w:i/>
                <w:iCs/>
                <w:lang w:val="ru-RU"/>
              </w:rPr>
            </w:pPr>
            <w:r w:rsidRPr="005613AB">
              <w:rPr>
                <w:i/>
                <w:iCs/>
                <w:lang w:val="ru-RU"/>
              </w:rPr>
              <w:t>Порески идентификациони број понуђача (ПИБ):</w:t>
            </w:r>
          </w:p>
          <w:p w:rsidR="0095796E" w:rsidRPr="005613AB" w:rsidRDefault="0095796E" w:rsidP="003E22AD">
            <w:pPr>
              <w:jc w:val="both"/>
              <w:rPr>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95796E" w:rsidRPr="005613AB" w:rsidRDefault="0095796E" w:rsidP="003E22AD">
            <w:pPr>
              <w:snapToGrid w:val="0"/>
              <w:rPr>
                <w:b/>
                <w:bCs/>
                <w:i/>
                <w:iCs/>
                <w:lang w:val="ru-RU"/>
              </w:rPr>
            </w:pPr>
          </w:p>
        </w:tc>
      </w:tr>
      <w:tr w:rsidR="0095796E" w:rsidRPr="005613AB" w:rsidTr="003E22AD">
        <w:tc>
          <w:tcPr>
            <w:tcW w:w="4621" w:type="dxa"/>
            <w:tcBorders>
              <w:top w:val="single" w:sz="4" w:space="0" w:color="000000"/>
              <w:left w:val="single" w:sz="4" w:space="0" w:color="000000"/>
              <w:bottom w:val="single" w:sz="4" w:space="0" w:color="000000"/>
            </w:tcBorders>
            <w:shd w:val="clear" w:color="auto" w:fill="auto"/>
          </w:tcPr>
          <w:p w:rsidR="0095796E" w:rsidRPr="005613AB" w:rsidRDefault="0095796E" w:rsidP="003E22AD">
            <w:pPr>
              <w:jc w:val="both"/>
              <w:rPr>
                <w:b/>
                <w:bCs/>
                <w:i/>
                <w:iCs/>
              </w:rPr>
            </w:pPr>
            <w:r w:rsidRPr="005613AB">
              <w:rPr>
                <w:i/>
                <w:iCs/>
              </w:rPr>
              <w:t>Име особе за контакт:</w:t>
            </w:r>
          </w:p>
          <w:p w:rsidR="0095796E" w:rsidRPr="005613AB" w:rsidRDefault="0095796E" w:rsidP="003E22AD">
            <w:pPr>
              <w:jc w:val="both"/>
              <w:rPr>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95796E" w:rsidRPr="005613AB" w:rsidRDefault="0095796E" w:rsidP="003E22AD">
            <w:pPr>
              <w:snapToGrid w:val="0"/>
              <w:rPr>
                <w:b/>
                <w:bCs/>
                <w:i/>
                <w:iCs/>
              </w:rPr>
            </w:pPr>
          </w:p>
          <w:p w:rsidR="0095796E" w:rsidRPr="005613AB" w:rsidRDefault="0095796E" w:rsidP="003E22AD">
            <w:pPr>
              <w:rPr>
                <w:b/>
                <w:bCs/>
                <w:i/>
                <w:iCs/>
              </w:rPr>
            </w:pPr>
          </w:p>
          <w:p w:rsidR="0095796E" w:rsidRPr="005613AB" w:rsidRDefault="0095796E" w:rsidP="003E22AD">
            <w:pPr>
              <w:rPr>
                <w:b/>
                <w:bCs/>
                <w:i/>
                <w:iCs/>
              </w:rPr>
            </w:pPr>
          </w:p>
        </w:tc>
      </w:tr>
      <w:tr w:rsidR="0095796E" w:rsidRPr="005613AB" w:rsidTr="003E22AD">
        <w:tc>
          <w:tcPr>
            <w:tcW w:w="4621" w:type="dxa"/>
            <w:tcBorders>
              <w:top w:val="single" w:sz="4" w:space="0" w:color="000000"/>
              <w:left w:val="single" w:sz="4" w:space="0" w:color="000000"/>
              <w:bottom w:val="single" w:sz="4" w:space="0" w:color="000000"/>
            </w:tcBorders>
            <w:shd w:val="clear" w:color="auto" w:fill="auto"/>
          </w:tcPr>
          <w:p w:rsidR="0095796E" w:rsidRPr="005613AB" w:rsidRDefault="0095796E" w:rsidP="003E22AD">
            <w:pPr>
              <w:jc w:val="both"/>
              <w:rPr>
                <w:b/>
                <w:bCs/>
                <w:i/>
                <w:iCs/>
                <w:lang w:val="ru-RU"/>
              </w:rPr>
            </w:pPr>
            <w:r w:rsidRPr="005613AB">
              <w:rPr>
                <w:i/>
                <w:iCs/>
                <w:lang w:val="ru-RU"/>
              </w:rPr>
              <w:t>Електронска адреса понуђача (</w:t>
            </w:r>
            <w:r w:rsidRPr="005613AB">
              <w:rPr>
                <w:i/>
                <w:iCs/>
              </w:rPr>
              <w:t>e</w:t>
            </w:r>
            <w:r w:rsidRPr="005613AB">
              <w:rPr>
                <w:i/>
                <w:iCs/>
                <w:lang w:val="ru-RU"/>
              </w:rPr>
              <w:t>-</w:t>
            </w:r>
            <w:r w:rsidRPr="005613AB">
              <w:rPr>
                <w:i/>
                <w:iCs/>
              </w:rPr>
              <w:t>mail</w:t>
            </w:r>
            <w:r w:rsidRPr="005613AB">
              <w:rPr>
                <w:i/>
                <w:iCs/>
                <w:lang w:val="ru-RU"/>
              </w:rPr>
              <w:t>):</w:t>
            </w:r>
          </w:p>
          <w:p w:rsidR="0095796E" w:rsidRPr="005613AB" w:rsidRDefault="0095796E" w:rsidP="003E22AD">
            <w:pPr>
              <w:jc w:val="both"/>
              <w:rPr>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95796E" w:rsidRPr="005613AB" w:rsidRDefault="0095796E" w:rsidP="003E22AD">
            <w:pPr>
              <w:snapToGrid w:val="0"/>
              <w:rPr>
                <w:b/>
                <w:bCs/>
                <w:i/>
                <w:iCs/>
                <w:lang w:val="ru-RU"/>
              </w:rPr>
            </w:pPr>
          </w:p>
        </w:tc>
      </w:tr>
      <w:tr w:rsidR="0095796E" w:rsidRPr="005613AB" w:rsidTr="003E22AD">
        <w:tc>
          <w:tcPr>
            <w:tcW w:w="4621" w:type="dxa"/>
            <w:tcBorders>
              <w:top w:val="single" w:sz="4" w:space="0" w:color="000000"/>
              <w:left w:val="single" w:sz="4" w:space="0" w:color="000000"/>
              <w:bottom w:val="single" w:sz="4" w:space="0" w:color="000000"/>
            </w:tcBorders>
            <w:shd w:val="clear" w:color="auto" w:fill="auto"/>
          </w:tcPr>
          <w:p w:rsidR="0095796E" w:rsidRPr="005613AB" w:rsidRDefault="0095796E" w:rsidP="003E22AD">
            <w:pPr>
              <w:jc w:val="both"/>
              <w:rPr>
                <w:b/>
                <w:bCs/>
                <w:i/>
                <w:iCs/>
              </w:rPr>
            </w:pPr>
            <w:r w:rsidRPr="005613AB">
              <w:rPr>
                <w:i/>
                <w:iCs/>
              </w:rPr>
              <w:t>Телефон:</w:t>
            </w:r>
          </w:p>
          <w:p w:rsidR="0095796E" w:rsidRPr="005613AB" w:rsidRDefault="0095796E" w:rsidP="003E22AD">
            <w:pPr>
              <w:jc w:val="both"/>
              <w:rPr>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95796E" w:rsidRPr="005613AB" w:rsidRDefault="0095796E" w:rsidP="003E22AD">
            <w:pPr>
              <w:snapToGrid w:val="0"/>
              <w:rPr>
                <w:b/>
                <w:bCs/>
                <w:i/>
                <w:iCs/>
              </w:rPr>
            </w:pPr>
          </w:p>
          <w:p w:rsidR="0095796E" w:rsidRPr="005613AB" w:rsidRDefault="0095796E" w:rsidP="003E22AD">
            <w:pPr>
              <w:rPr>
                <w:b/>
                <w:bCs/>
                <w:i/>
                <w:iCs/>
              </w:rPr>
            </w:pPr>
          </w:p>
          <w:p w:rsidR="0095796E" w:rsidRPr="005613AB" w:rsidRDefault="0095796E" w:rsidP="003E22AD">
            <w:pPr>
              <w:rPr>
                <w:b/>
                <w:bCs/>
                <w:i/>
                <w:iCs/>
              </w:rPr>
            </w:pPr>
          </w:p>
        </w:tc>
      </w:tr>
      <w:tr w:rsidR="0095796E" w:rsidRPr="005613AB" w:rsidTr="003E22AD">
        <w:tc>
          <w:tcPr>
            <w:tcW w:w="4621" w:type="dxa"/>
            <w:tcBorders>
              <w:top w:val="single" w:sz="4" w:space="0" w:color="000000"/>
              <w:left w:val="single" w:sz="4" w:space="0" w:color="000000"/>
              <w:bottom w:val="single" w:sz="4" w:space="0" w:color="000000"/>
            </w:tcBorders>
            <w:shd w:val="clear" w:color="auto" w:fill="auto"/>
          </w:tcPr>
          <w:p w:rsidR="0095796E" w:rsidRPr="005613AB" w:rsidRDefault="0095796E" w:rsidP="003E22AD">
            <w:pPr>
              <w:jc w:val="both"/>
              <w:rPr>
                <w:b/>
                <w:bCs/>
                <w:i/>
                <w:iCs/>
              </w:rPr>
            </w:pPr>
            <w:r w:rsidRPr="005613AB">
              <w:rPr>
                <w:i/>
                <w:iCs/>
              </w:rPr>
              <w:t>Телефакс:</w:t>
            </w:r>
          </w:p>
          <w:p w:rsidR="0095796E" w:rsidRPr="005613AB" w:rsidRDefault="0095796E" w:rsidP="003E22AD">
            <w:pPr>
              <w:jc w:val="both"/>
              <w:rPr>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95796E" w:rsidRPr="005613AB" w:rsidRDefault="0095796E" w:rsidP="003E22AD">
            <w:pPr>
              <w:snapToGrid w:val="0"/>
              <w:rPr>
                <w:b/>
                <w:bCs/>
                <w:i/>
                <w:iCs/>
              </w:rPr>
            </w:pPr>
          </w:p>
          <w:p w:rsidR="0095796E" w:rsidRPr="005613AB" w:rsidRDefault="0095796E" w:rsidP="003E22AD">
            <w:pPr>
              <w:rPr>
                <w:b/>
                <w:bCs/>
                <w:i/>
                <w:iCs/>
              </w:rPr>
            </w:pPr>
          </w:p>
          <w:p w:rsidR="0095796E" w:rsidRPr="005613AB" w:rsidRDefault="0095796E" w:rsidP="003E22AD">
            <w:pPr>
              <w:rPr>
                <w:b/>
                <w:bCs/>
                <w:i/>
                <w:iCs/>
              </w:rPr>
            </w:pPr>
          </w:p>
        </w:tc>
      </w:tr>
      <w:tr w:rsidR="0095796E" w:rsidRPr="005613AB" w:rsidTr="003E22AD">
        <w:tc>
          <w:tcPr>
            <w:tcW w:w="4621" w:type="dxa"/>
            <w:tcBorders>
              <w:top w:val="single" w:sz="4" w:space="0" w:color="000000"/>
              <w:left w:val="single" w:sz="4" w:space="0" w:color="000000"/>
              <w:bottom w:val="single" w:sz="4" w:space="0" w:color="000000"/>
            </w:tcBorders>
            <w:shd w:val="clear" w:color="auto" w:fill="auto"/>
          </w:tcPr>
          <w:p w:rsidR="0095796E" w:rsidRPr="005613AB" w:rsidRDefault="0095796E" w:rsidP="003E22AD">
            <w:pPr>
              <w:jc w:val="both"/>
              <w:rPr>
                <w:b/>
                <w:bCs/>
                <w:i/>
                <w:iCs/>
                <w:lang w:val="ru-RU"/>
              </w:rPr>
            </w:pPr>
            <w:r w:rsidRPr="005613AB">
              <w:rPr>
                <w:i/>
                <w:iCs/>
                <w:lang w:val="ru-RU"/>
              </w:rPr>
              <w:t>Број рачуна понуђача и назив банке:</w:t>
            </w:r>
          </w:p>
          <w:p w:rsidR="0095796E" w:rsidRPr="005613AB" w:rsidRDefault="0095796E" w:rsidP="003E22AD">
            <w:pPr>
              <w:jc w:val="both"/>
              <w:rPr>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95796E" w:rsidRPr="005613AB" w:rsidRDefault="0095796E" w:rsidP="003E22AD">
            <w:pPr>
              <w:snapToGrid w:val="0"/>
              <w:rPr>
                <w:b/>
                <w:bCs/>
                <w:i/>
                <w:iCs/>
                <w:lang w:val="ru-RU"/>
              </w:rPr>
            </w:pPr>
          </w:p>
          <w:p w:rsidR="0095796E" w:rsidRPr="005613AB" w:rsidRDefault="0095796E" w:rsidP="003E22AD">
            <w:pPr>
              <w:rPr>
                <w:b/>
                <w:bCs/>
                <w:i/>
                <w:iCs/>
                <w:lang w:val="ru-RU"/>
              </w:rPr>
            </w:pPr>
          </w:p>
          <w:p w:rsidR="0095796E" w:rsidRPr="005613AB" w:rsidRDefault="0095796E" w:rsidP="003E22AD">
            <w:pPr>
              <w:rPr>
                <w:b/>
                <w:bCs/>
                <w:i/>
                <w:iCs/>
                <w:lang w:val="ru-RU"/>
              </w:rPr>
            </w:pPr>
          </w:p>
        </w:tc>
      </w:tr>
      <w:tr w:rsidR="0095796E" w:rsidRPr="005613AB" w:rsidTr="003E22AD">
        <w:tc>
          <w:tcPr>
            <w:tcW w:w="4621" w:type="dxa"/>
            <w:tcBorders>
              <w:top w:val="single" w:sz="4" w:space="0" w:color="000000"/>
              <w:left w:val="single" w:sz="4" w:space="0" w:color="000000"/>
              <w:bottom w:val="single" w:sz="4" w:space="0" w:color="000000"/>
            </w:tcBorders>
            <w:shd w:val="clear" w:color="auto" w:fill="auto"/>
          </w:tcPr>
          <w:p w:rsidR="0095796E" w:rsidRPr="005613AB" w:rsidRDefault="0095796E" w:rsidP="003E22AD">
            <w:pPr>
              <w:jc w:val="both"/>
              <w:rPr>
                <w:b/>
                <w:bCs/>
                <w:i/>
                <w:iCs/>
                <w:lang w:val="ru-RU"/>
              </w:rPr>
            </w:pPr>
            <w:r w:rsidRPr="005613AB">
              <w:rPr>
                <w:i/>
                <w:iCs/>
                <w:lang w:val="ru-RU"/>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95796E" w:rsidRPr="005613AB" w:rsidRDefault="0095796E" w:rsidP="003E22AD">
            <w:pPr>
              <w:snapToGrid w:val="0"/>
              <w:ind w:firstLine="708"/>
              <w:rPr>
                <w:b/>
                <w:bCs/>
                <w:i/>
                <w:iCs/>
                <w:lang w:val="ru-RU"/>
              </w:rPr>
            </w:pPr>
          </w:p>
          <w:p w:rsidR="0095796E" w:rsidRPr="005613AB" w:rsidRDefault="0095796E" w:rsidP="003E22AD">
            <w:pPr>
              <w:ind w:firstLine="708"/>
              <w:rPr>
                <w:b/>
                <w:bCs/>
                <w:i/>
                <w:iCs/>
                <w:lang w:val="ru-RU"/>
              </w:rPr>
            </w:pPr>
          </w:p>
          <w:p w:rsidR="0095796E" w:rsidRPr="005613AB" w:rsidRDefault="0095796E" w:rsidP="003E22AD">
            <w:pPr>
              <w:ind w:firstLine="708"/>
              <w:rPr>
                <w:b/>
                <w:bCs/>
                <w:i/>
                <w:iCs/>
                <w:lang w:val="ru-RU"/>
              </w:rPr>
            </w:pPr>
          </w:p>
        </w:tc>
      </w:tr>
    </w:tbl>
    <w:p w:rsidR="0095796E" w:rsidRPr="005613AB" w:rsidRDefault="0095796E" w:rsidP="0095796E">
      <w:pPr>
        <w:rPr>
          <w:b/>
          <w:bCs/>
          <w:i/>
          <w:iCs/>
        </w:rPr>
      </w:pPr>
    </w:p>
    <w:p w:rsidR="0095796E" w:rsidRPr="005613AB" w:rsidRDefault="0095796E" w:rsidP="0095796E">
      <w:r w:rsidRPr="005613AB">
        <w:rPr>
          <w:rFonts w:eastAsia="TimesNewRomanPSMT"/>
          <w:b/>
          <w:bCs/>
          <w:i/>
          <w:iCs/>
        </w:rPr>
        <w:t xml:space="preserve">2) ПОНУДУ ПОДНОСИ: </w:t>
      </w:r>
    </w:p>
    <w:tbl>
      <w:tblPr>
        <w:tblW w:w="0" w:type="auto"/>
        <w:tblInd w:w="-15" w:type="dxa"/>
        <w:tblLayout w:type="fixed"/>
        <w:tblLook w:val="0000" w:firstRow="0" w:lastRow="0" w:firstColumn="0" w:lastColumn="0" w:noHBand="0" w:noVBand="0"/>
      </w:tblPr>
      <w:tblGrid>
        <w:gridCol w:w="9272"/>
      </w:tblGrid>
      <w:tr w:rsidR="0095796E" w:rsidRPr="005613AB" w:rsidTr="003E22AD">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95796E" w:rsidRPr="005613AB" w:rsidRDefault="0095796E" w:rsidP="003E22AD">
            <w:pPr>
              <w:snapToGrid w:val="0"/>
              <w:jc w:val="center"/>
            </w:pPr>
          </w:p>
          <w:p w:rsidR="0095796E" w:rsidRPr="005613AB" w:rsidRDefault="0095796E" w:rsidP="003E22AD">
            <w:pPr>
              <w:jc w:val="center"/>
              <w:rPr>
                <w:rFonts w:eastAsia="TimesNewRomanPSMT"/>
                <w:b/>
                <w:bCs/>
              </w:rPr>
            </w:pPr>
            <w:r w:rsidRPr="005613AB">
              <w:rPr>
                <w:rFonts w:eastAsia="TimesNewRomanPSMT"/>
                <w:b/>
                <w:bCs/>
              </w:rPr>
              <w:t xml:space="preserve">А) САМОСТАЛНО </w:t>
            </w:r>
          </w:p>
        </w:tc>
      </w:tr>
      <w:tr w:rsidR="0095796E" w:rsidRPr="005613AB" w:rsidTr="003E22AD">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95796E" w:rsidRPr="005613AB" w:rsidRDefault="0095796E" w:rsidP="003E22AD">
            <w:pPr>
              <w:snapToGrid w:val="0"/>
              <w:jc w:val="center"/>
              <w:rPr>
                <w:rFonts w:eastAsia="TimesNewRomanPSMT"/>
                <w:b/>
                <w:bCs/>
              </w:rPr>
            </w:pPr>
          </w:p>
          <w:p w:rsidR="0095796E" w:rsidRPr="005613AB" w:rsidRDefault="0095796E" w:rsidP="003E22AD">
            <w:pPr>
              <w:jc w:val="center"/>
              <w:rPr>
                <w:rFonts w:eastAsia="TimesNewRomanPSMT"/>
                <w:b/>
                <w:bCs/>
              </w:rPr>
            </w:pPr>
            <w:r w:rsidRPr="005613AB">
              <w:rPr>
                <w:rFonts w:eastAsia="TimesNewRomanPSMT"/>
                <w:b/>
                <w:bCs/>
              </w:rPr>
              <w:t>Б) СА ПОДИЗВОЂАЧЕМ</w:t>
            </w:r>
          </w:p>
        </w:tc>
      </w:tr>
      <w:tr w:rsidR="0095796E" w:rsidRPr="005613AB" w:rsidTr="003E22AD">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95796E" w:rsidRPr="005613AB" w:rsidRDefault="0095796E" w:rsidP="003E22AD">
            <w:pPr>
              <w:snapToGrid w:val="0"/>
              <w:jc w:val="center"/>
              <w:rPr>
                <w:rFonts w:eastAsia="TimesNewRomanPSMT"/>
                <w:b/>
                <w:bCs/>
              </w:rPr>
            </w:pPr>
          </w:p>
          <w:p w:rsidR="0095796E" w:rsidRPr="005613AB" w:rsidRDefault="0095796E" w:rsidP="003E22AD">
            <w:pPr>
              <w:jc w:val="center"/>
              <w:rPr>
                <w:b/>
                <w:i/>
                <w:iCs/>
                <w:lang w:val="ru-RU"/>
              </w:rPr>
            </w:pPr>
            <w:r w:rsidRPr="005613AB">
              <w:rPr>
                <w:rFonts w:eastAsia="TimesNewRomanPSMT"/>
                <w:b/>
                <w:bCs/>
              </w:rPr>
              <w:t>В) КАО ЗАЈЕДНИЧКУ ПОНУДУ</w:t>
            </w:r>
          </w:p>
        </w:tc>
      </w:tr>
    </w:tbl>
    <w:p w:rsidR="0095796E" w:rsidRPr="005613AB" w:rsidRDefault="0095796E" w:rsidP="0095796E">
      <w:pPr>
        <w:jc w:val="both"/>
        <w:rPr>
          <w:b/>
          <w:i/>
          <w:iCs/>
        </w:rPr>
      </w:pPr>
    </w:p>
    <w:p w:rsidR="0095796E" w:rsidRPr="005613AB" w:rsidRDefault="0095796E" w:rsidP="0095796E">
      <w:pPr>
        <w:jc w:val="both"/>
        <w:rPr>
          <w:rFonts w:eastAsia="TimesNewRomanPSMT"/>
          <w:bCs/>
        </w:rPr>
      </w:pPr>
      <w:r w:rsidRPr="005613AB">
        <w:rPr>
          <w:b/>
          <w:i/>
          <w:iCs/>
          <w:lang w:val="ru-RU"/>
        </w:rPr>
        <w:t>Напомена:</w:t>
      </w:r>
      <w:r w:rsidRPr="005613AB">
        <w:rPr>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w:t>
      </w:r>
      <w:r w:rsidRPr="005613AB">
        <w:rPr>
          <w:i/>
          <w:iCs/>
          <w:color w:val="auto"/>
          <w:lang w:val="ru-RU"/>
        </w:rPr>
        <w:t>свим учесницима</w:t>
      </w:r>
      <w:r w:rsidRPr="005613AB">
        <w:rPr>
          <w:i/>
          <w:iCs/>
          <w:lang w:val="ru-RU"/>
        </w:rPr>
        <w:t xml:space="preserve"> заједничке понуде, уколико понуду подноси група понуђача</w:t>
      </w:r>
    </w:p>
    <w:p w:rsidR="0095796E" w:rsidRPr="005613AB" w:rsidRDefault="0095796E" w:rsidP="0095796E">
      <w:pPr>
        <w:jc w:val="both"/>
        <w:rPr>
          <w:rFonts w:eastAsia="TimesNewRomanPSMT"/>
          <w:b/>
          <w:bCs/>
          <w:i/>
        </w:rPr>
      </w:pPr>
    </w:p>
    <w:p w:rsidR="0095796E" w:rsidRPr="005613AB" w:rsidRDefault="0095796E" w:rsidP="0095796E">
      <w:pPr>
        <w:jc w:val="both"/>
        <w:rPr>
          <w:rFonts w:eastAsia="TimesNewRomanPSMT"/>
          <w:b/>
          <w:bCs/>
          <w:i/>
        </w:rPr>
      </w:pPr>
    </w:p>
    <w:p w:rsidR="0095796E" w:rsidRPr="005613AB" w:rsidRDefault="0095796E" w:rsidP="0095796E">
      <w:pPr>
        <w:jc w:val="both"/>
        <w:rPr>
          <w:rFonts w:eastAsia="TimesNewRomanPSMT"/>
          <w:b/>
          <w:bCs/>
          <w:i/>
        </w:rPr>
      </w:pPr>
    </w:p>
    <w:p w:rsidR="0095796E" w:rsidRPr="005613AB" w:rsidRDefault="0095796E" w:rsidP="0095796E">
      <w:pPr>
        <w:jc w:val="both"/>
        <w:rPr>
          <w:rFonts w:eastAsia="TimesNewRomanPSMT"/>
          <w:b/>
          <w:bCs/>
          <w:i/>
        </w:rPr>
      </w:pPr>
      <w:r w:rsidRPr="005613AB">
        <w:rPr>
          <w:rFonts w:eastAsia="TimesNewRomanPSMT"/>
          <w:b/>
          <w:bCs/>
          <w:i/>
          <w:lang w:val="sr-Cyrl-CS"/>
        </w:rPr>
        <w:lastRenderedPageBreak/>
        <w:t xml:space="preserve">3) </w:t>
      </w:r>
      <w:r w:rsidRPr="005613AB">
        <w:rPr>
          <w:rFonts w:eastAsia="TimesNewRomanPSMT"/>
          <w:b/>
          <w:bCs/>
          <w:i/>
        </w:rPr>
        <w:t xml:space="preserve">ПОДАЦИ О ПОДИЗВОЂАЧУ </w:t>
      </w:r>
    </w:p>
    <w:p w:rsidR="0095796E" w:rsidRPr="005613AB" w:rsidRDefault="0095796E" w:rsidP="0095796E">
      <w:pPr>
        <w:jc w:val="both"/>
      </w:pPr>
      <w:r w:rsidRPr="005613AB">
        <w:rPr>
          <w:rFonts w:eastAsia="TimesNewRomanPSMT"/>
          <w:b/>
          <w:bCs/>
          <w:i/>
        </w:rPr>
        <w:tab/>
      </w:r>
    </w:p>
    <w:tbl>
      <w:tblPr>
        <w:tblW w:w="0" w:type="auto"/>
        <w:tblInd w:w="-15" w:type="dxa"/>
        <w:tblLayout w:type="fixed"/>
        <w:tblLook w:val="0000" w:firstRow="0" w:lastRow="0" w:firstColumn="0" w:lastColumn="0" w:noHBand="0" w:noVBand="0"/>
      </w:tblPr>
      <w:tblGrid>
        <w:gridCol w:w="465"/>
        <w:gridCol w:w="4219"/>
        <w:gridCol w:w="4588"/>
      </w:tblGrid>
      <w:tr w:rsidR="0095796E" w:rsidRPr="005613AB" w:rsidTr="003E22AD">
        <w:tc>
          <w:tcPr>
            <w:tcW w:w="465" w:type="dxa"/>
            <w:tcBorders>
              <w:top w:val="single" w:sz="4" w:space="0" w:color="000000"/>
              <w:left w:val="single" w:sz="4" w:space="0" w:color="000000"/>
              <w:bottom w:val="single" w:sz="4" w:space="0" w:color="000000"/>
            </w:tcBorders>
            <w:shd w:val="clear" w:color="auto" w:fill="auto"/>
          </w:tcPr>
          <w:p w:rsidR="0095796E" w:rsidRPr="005613AB" w:rsidRDefault="0095796E" w:rsidP="003E22AD">
            <w:pPr>
              <w:snapToGrid w:val="0"/>
              <w:jc w:val="both"/>
            </w:pPr>
          </w:p>
          <w:p w:rsidR="0095796E" w:rsidRPr="005613AB" w:rsidRDefault="0095796E" w:rsidP="003E22AD">
            <w:pPr>
              <w:jc w:val="both"/>
              <w:rPr>
                <w:rFonts w:eastAsia="TimesNewRomanPSMT"/>
                <w:bCs/>
                <w:i/>
              </w:rPr>
            </w:pPr>
            <w:r w:rsidRPr="005613AB">
              <w:rPr>
                <w:rFonts w:eastAsia="TimesNewRomanPSMT"/>
                <w:bCs/>
                <w:i/>
              </w:rPr>
              <w:t>1)</w:t>
            </w:r>
          </w:p>
        </w:tc>
        <w:tc>
          <w:tcPr>
            <w:tcW w:w="4219" w:type="dxa"/>
            <w:tcBorders>
              <w:top w:val="single" w:sz="4" w:space="0" w:color="000000"/>
              <w:left w:val="single" w:sz="4" w:space="0" w:color="000000"/>
              <w:bottom w:val="single" w:sz="4" w:space="0" w:color="000000"/>
            </w:tcBorders>
            <w:shd w:val="clear" w:color="auto" w:fill="auto"/>
          </w:tcPr>
          <w:p w:rsidR="0095796E" w:rsidRPr="005613AB" w:rsidRDefault="0095796E" w:rsidP="003E22AD">
            <w:pPr>
              <w:snapToGrid w:val="0"/>
              <w:jc w:val="both"/>
              <w:rPr>
                <w:rFonts w:eastAsia="TimesNewRomanPSMT"/>
                <w:bCs/>
                <w:i/>
              </w:rPr>
            </w:pPr>
          </w:p>
          <w:p w:rsidR="0095796E" w:rsidRPr="005613AB" w:rsidRDefault="0095796E" w:rsidP="003E22AD">
            <w:pPr>
              <w:jc w:val="both"/>
              <w:rPr>
                <w:rFonts w:eastAsia="TimesNewRomanPSMT"/>
                <w:b/>
                <w:bCs/>
              </w:rPr>
            </w:pPr>
            <w:r w:rsidRPr="005613AB">
              <w:rPr>
                <w:rFonts w:eastAsia="TimesNewRomanPSMT"/>
                <w:bCs/>
                <w:i/>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5796E" w:rsidRPr="005613AB" w:rsidRDefault="0095796E" w:rsidP="003E22AD">
            <w:pPr>
              <w:snapToGrid w:val="0"/>
              <w:jc w:val="both"/>
              <w:rPr>
                <w:rFonts w:eastAsia="TimesNewRomanPSMT"/>
                <w:b/>
                <w:bCs/>
              </w:rPr>
            </w:pPr>
          </w:p>
        </w:tc>
      </w:tr>
      <w:tr w:rsidR="0095796E" w:rsidRPr="005613AB" w:rsidTr="003E22AD">
        <w:tc>
          <w:tcPr>
            <w:tcW w:w="465" w:type="dxa"/>
            <w:tcBorders>
              <w:top w:val="single" w:sz="4" w:space="0" w:color="000000"/>
              <w:left w:val="single" w:sz="4" w:space="0" w:color="000000"/>
              <w:bottom w:val="single" w:sz="4" w:space="0" w:color="000000"/>
            </w:tcBorders>
            <w:shd w:val="clear" w:color="auto" w:fill="auto"/>
          </w:tcPr>
          <w:p w:rsidR="0095796E" w:rsidRPr="005613AB" w:rsidRDefault="0095796E" w:rsidP="003E22AD">
            <w:pPr>
              <w:snapToGrid w:val="0"/>
              <w:jc w:val="both"/>
              <w:rPr>
                <w:rFonts w:eastAsia="TimesNewRomanPSMT"/>
                <w:bCs/>
                <w:i/>
              </w:rPr>
            </w:pPr>
          </w:p>
          <w:p w:rsidR="0095796E" w:rsidRPr="005613AB" w:rsidRDefault="0095796E" w:rsidP="003E22AD">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95796E" w:rsidRPr="005613AB" w:rsidRDefault="0095796E" w:rsidP="003E22AD">
            <w:pPr>
              <w:snapToGrid w:val="0"/>
              <w:jc w:val="both"/>
              <w:rPr>
                <w:rFonts w:eastAsia="TimesNewRomanPSMT"/>
                <w:bCs/>
                <w:i/>
              </w:rPr>
            </w:pPr>
          </w:p>
          <w:p w:rsidR="0095796E" w:rsidRPr="005613AB" w:rsidRDefault="0095796E" w:rsidP="003E22AD">
            <w:pPr>
              <w:jc w:val="both"/>
              <w:rPr>
                <w:rFonts w:eastAsia="TimesNewRomanPSMT"/>
                <w:b/>
                <w:bCs/>
              </w:rPr>
            </w:pPr>
            <w:r w:rsidRPr="005613AB">
              <w:rPr>
                <w:rFonts w:eastAsia="TimesNewRomanPSMT"/>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5796E" w:rsidRPr="005613AB" w:rsidRDefault="0095796E" w:rsidP="003E22AD">
            <w:pPr>
              <w:snapToGrid w:val="0"/>
              <w:jc w:val="both"/>
              <w:rPr>
                <w:rFonts w:eastAsia="TimesNewRomanPSMT"/>
                <w:b/>
                <w:bCs/>
              </w:rPr>
            </w:pPr>
          </w:p>
        </w:tc>
      </w:tr>
      <w:tr w:rsidR="0095796E" w:rsidRPr="005613AB" w:rsidTr="003E22AD">
        <w:tc>
          <w:tcPr>
            <w:tcW w:w="465" w:type="dxa"/>
            <w:tcBorders>
              <w:top w:val="single" w:sz="4" w:space="0" w:color="000000"/>
              <w:left w:val="single" w:sz="4" w:space="0" w:color="000000"/>
              <w:bottom w:val="single" w:sz="4" w:space="0" w:color="000000"/>
            </w:tcBorders>
            <w:shd w:val="clear" w:color="auto" w:fill="auto"/>
          </w:tcPr>
          <w:p w:rsidR="0095796E" w:rsidRPr="005613AB" w:rsidRDefault="0095796E" w:rsidP="003E22AD">
            <w:pPr>
              <w:snapToGrid w:val="0"/>
              <w:jc w:val="both"/>
              <w:rPr>
                <w:rFonts w:eastAsia="TimesNewRomanPSMT"/>
                <w:bCs/>
                <w:i/>
              </w:rPr>
            </w:pPr>
          </w:p>
          <w:p w:rsidR="0095796E" w:rsidRPr="005613AB" w:rsidRDefault="0095796E" w:rsidP="003E22AD">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95796E" w:rsidRPr="005613AB" w:rsidRDefault="0095796E" w:rsidP="003E22AD">
            <w:pPr>
              <w:snapToGrid w:val="0"/>
              <w:jc w:val="both"/>
              <w:rPr>
                <w:rFonts w:eastAsia="TimesNewRomanPSMT"/>
                <w:bCs/>
                <w:i/>
              </w:rPr>
            </w:pPr>
          </w:p>
          <w:p w:rsidR="0095796E" w:rsidRPr="005613AB" w:rsidRDefault="0095796E" w:rsidP="003E22AD">
            <w:pPr>
              <w:jc w:val="both"/>
              <w:rPr>
                <w:rFonts w:eastAsia="TimesNewRomanPSMT"/>
                <w:b/>
                <w:bCs/>
              </w:rPr>
            </w:pPr>
            <w:r w:rsidRPr="005613AB">
              <w:rPr>
                <w:rFonts w:eastAsia="TimesNewRomanPSMT"/>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5796E" w:rsidRPr="005613AB" w:rsidRDefault="0095796E" w:rsidP="003E22AD">
            <w:pPr>
              <w:snapToGrid w:val="0"/>
              <w:jc w:val="both"/>
              <w:rPr>
                <w:rFonts w:eastAsia="TimesNewRomanPSMT"/>
                <w:b/>
                <w:bCs/>
              </w:rPr>
            </w:pPr>
          </w:p>
        </w:tc>
      </w:tr>
      <w:tr w:rsidR="0095796E" w:rsidRPr="005613AB" w:rsidTr="003E22AD">
        <w:tc>
          <w:tcPr>
            <w:tcW w:w="465" w:type="dxa"/>
            <w:tcBorders>
              <w:top w:val="single" w:sz="4" w:space="0" w:color="000000"/>
              <w:left w:val="single" w:sz="4" w:space="0" w:color="000000"/>
              <w:bottom w:val="single" w:sz="4" w:space="0" w:color="000000"/>
            </w:tcBorders>
            <w:shd w:val="clear" w:color="auto" w:fill="auto"/>
          </w:tcPr>
          <w:p w:rsidR="0095796E" w:rsidRPr="005613AB" w:rsidRDefault="0095796E" w:rsidP="003E22AD">
            <w:pPr>
              <w:snapToGrid w:val="0"/>
              <w:jc w:val="both"/>
              <w:rPr>
                <w:rFonts w:eastAsia="TimesNewRomanPSMT"/>
                <w:bCs/>
                <w:i/>
              </w:rPr>
            </w:pPr>
          </w:p>
          <w:p w:rsidR="0095796E" w:rsidRPr="005613AB" w:rsidRDefault="0095796E" w:rsidP="003E22AD">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95796E" w:rsidRPr="005613AB" w:rsidRDefault="0095796E" w:rsidP="003E22AD">
            <w:pPr>
              <w:snapToGrid w:val="0"/>
              <w:jc w:val="both"/>
              <w:rPr>
                <w:rFonts w:eastAsia="TimesNewRomanPSMT"/>
                <w:bCs/>
                <w:i/>
              </w:rPr>
            </w:pPr>
          </w:p>
          <w:p w:rsidR="0095796E" w:rsidRPr="005613AB" w:rsidRDefault="0095796E" w:rsidP="003E22AD">
            <w:pPr>
              <w:jc w:val="both"/>
              <w:rPr>
                <w:rFonts w:eastAsia="TimesNewRomanPSMT"/>
                <w:b/>
                <w:bCs/>
              </w:rPr>
            </w:pPr>
            <w:r w:rsidRPr="005613AB">
              <w:rPr>
                <w:rFonts w:eastAsia="TimesNewRomanPSMT"/>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5796E" w:rsidRPr="005613AB" w:rsidRDefault="0095796E" w:rsidP="003E22AD">
            <w:pPr>
              <w:snapToGrid w:val="0"/>
              <w:jc w:val="both"/>
              <w:rPr>
                <w:rFonts w:eastAsia="TimesNewRomanPSMT"/>
                <w:b/>
                <w:bCs/>
              </w:rPr>
            </w:pPr>
          </w:p>
        </w:tc>
      </w:tr>
      <w:tr w:rsidR="0095796E" w:rsidRPr="005613AB" w:rsidTr="003E22AD">
        <w:tc>
          <w:tcPr>
            <w:tcW w:w="465" w:type="dxa"/>
            <w:tcBorders>
              <w:top w:val="single" w:sz="4" w:space="0" w:color="000000"/>
              <w:left w:val="single" w:sz="4" w:space="0" w:color="000000"/>
              <w:bottom w:val="single" w:sz="4" w:space="0" w:color="000000"/>
            </w:tcBorders>
            <w:shd w:val="clear" w:color="auto" w:fill="auto"/>
          </w:tcPr>
          <w:p w:rsidR="0095796E" w:rsidRPr="005613AB" w:rsidRDefault="0095796E" w:rsidP="003E22AD">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95796E" w:rsidRPr="005613AB" w:rsidRDefault="0095796E" w:rsidP="003E22AD">
            <w:pPr>
              <w:snapToGrid w:val="0"/>
              <w:jc w:val="both"/>
              <w:rPr>
                <w:rFonts w:eastAsia="TimesNewRomanPSMT"/>
                <w:bCs/>
                <w:i/>
              </w:rPr>
            </w:pPr>
          </w:p>
          <w:p w:rsidR="0095796E" w:rsidRPr="005613AB" w:rsidRDefault="0095796E" w:rsidP="003E22AD">
            <w:pPr>
              <w:jc w:val="both"/>
              <w:rPr>
                <w:rFonts w:eastAsia="TimesNewRomanPSMT"/>
                <w:b/>
                <w:bCs/>
              </w:rPr>
            </w:pPr>
            <w:r w:rsidRPr="005613AB">
              <w:rPr>
                <w:rFonts w:eastAsia="TimesNewRomanPSMT"/>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5796E" w:rsidRPr="005613AB" w:rsidRDefault="0095796E" w:rsidP="003E22AD">
            <w:pPr>
              <w:snapToGrid w:val="0"/>
              <w:jc w:val="both"/>
              <w:rPr>
                <w:rFonts w:eastAsia="TimesNewRomanPSMT"/>
                <w:b/>
                <w:bCs/>
              </w:rPr>
            </w:pPr>
          </w:p>
        </w:tc>
      </w:tr>
      <w:tr w:rsidR="0095796E" w:rsidRPr="005613AB" w:rsidTr="003E22AD">
        <w:tc>
          <w:tcPr>
            <w:tcW w:w="465" w:type="dxa"/>
            <w:tcBorders>
              <w:top w:val="single" w:sz="4" w:space="0" w:color="000000"/>
              <w:left w:val="single" w:sz="4" w:space="0" w:color="000000"/>
              <w:bottom w:val="single" w:sz="4" w:space="0" w:color="000000"/>
            </w:tcBorders>
            <w:shd w:val="clear" w:color="auto" w:fill="auto"/>
          </w:tcPr>
          <w:p w:rsidR="0095796E" w:rsidRPr="005613AB" w:rsidRDefault="0095796E" w:rsidP="003E22AD">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95796E" w:rsidRPr="005613AB" w:rsidRDefault="0095796E" w:rsidP="003E22AD">
            <w:pPr>
              <w:snapToGrid w:val="0"/>
              <w:jc w:val="both"/>
              <w:rPr>
                <w:rFonts w:eastAsia="TimesNewRomanPSMT"/>
                <w:bCs/>
                <w:i/>
                <w:lang w:val="ru-RU"/>
              </w:rPr>
            </w:pPr>
          </w:p>
          <w:p w:rsidR="0095796E" w:rsidRPr="005613AB" w:rsidRDefault="0095796E" w:rsidP="003E22AD">
            <w:pPr>
              <w:jc w:val="both"/>
              <w:rPr>
                <w:rFonts w:eastAsia="TimesNewRomanPSMT"/>
                <w:b/>
                <w:bCs/>
                <w:lang w:val="ru-RU"/>
              </w:rPr>
            </w:pPr>
            <w:r w:rsidRPr="005613AB">
              <w:rPr>
                <w:rFonts w:eastAsia="TimesNewRomanPSMT"/>
                <w:bCs/>
                <w:i/>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5796E" w:rsidRPr="005613AB" w:rsidRDefault="0095796E" w:rsidP="003E22AD">
            <w:pPr>
              <w:snapToGrid w:val="0"/>
              <w:jc w:val="both"/>
              <w:rPr>
                <w:rFonts w:eastAsia="TimesNewRomanPSMT"/>
                <w:b/>
                <w:bCs/>
                <w:lang w:val="ru-RU"/>
              </w:rPr>
            </w:pPr>
          </w:p>
        </w:tc>
      </w:tr>
      <w:tr w:rsidR="0095796E" w:rsidRPr="005613AB" w:rsidTr="003E22AD">
        <w:tc>
          <w:tcPr>
            <w:tcW w:w="465" w:type="dxa"/>
            <w:tcBorders>
              <w:top w:val="single" w:sz="4" w:space="0" w:color="000000"/>
              <w:left w:val="single" w:sz="4" w:space="0" w:color="000000"/>
              <w:bottom w:val="single" w:sz="4" w:space="0" w:color="000000"/>
            </w:tcBorders>
            <w:shd w:val="clear" w:color="auto" w:fill="auto"/>
          </w:tcPr>
          <w:p w:rsidR="0095796E" w:rsidRPr="005613AB" w:rsidRDefault="0095796E" w:rsidP="003E22AD">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95796E" w:rsidRPr="005613AB" w:rsidRDefault="0095796E" w:rsidP="003E22AD">
            <w:pPr>
              <w:snapToGrid w:val="0"/>
              <w:jc w:val="both"/>
              <w:rPr>
                <w:rFonts w:eastAsia="TimesNewRomanPSMT"/>
                <w:bCs/>
                <w:i/>
                <w:lang w:val="ru-RU"/>
              </w:rPr>
            </w:pPr>
          </w:p>
          <w:p w:rsidR="0095796E" w:rsidRPr="005613AB" w:rsidRDefault="0095796E" w:rsidP="003E22AD">
            <w:pPr>
              <w:jc w:val="both"/>
              <w:rPr>
                <w:rFonts w:eastAsia="TimesNewRomanPSMT"/>
                <w:b/>
                <w:bCs/>
                <w:lang w:val="ru-RU"/>
              </w:rPr>
            </w:pPr>
            <w:r w:rsidRPr="005613AB">
              <w:rPr>
                <w:rFonts w:eastAsia="TimesNewRomanPSMT"/>
                <w:bCs/>
                <w:i/>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5796E" w:rsidRPr="005613AB" w:rsidRDefault="0095796E" w:rsidP="003E22AD">
            <w:pPr>
              <w:snapToGrid w:val="0"/>
              <w:jc w:val="both"/>
              <w:rPr>
                <w:rFonts w:eastAsia="TimesNewRomanPSMT"/>
                <w:b/>
                <w:bCs/>
                <w:lang w:val="ru-RU"/>
              </w:rPr>
            </w:pPr>
          </w:p>
        </w:tc>
      </w:tr>
      <w:tr w:rsidR="0095796E" w:rsidRPr="005613AB" w:rsidTr="003E22AD">
        <w:tc>
          <w:tcPr>
            <w:tcW w:w="465" w:type="dxa"/>
            <w:tcBorders>
              <w:top w:val="single" w:sz="4" w:space="0" w:color="000000"/>
              <w:left w:val="single" w:sz="4" w:space="0" w:color="000000"/>
              <w:bottom w:val="single" w:sz="4" w:space="0" w:color="000000"/>
            </w:tcBorders>
            <w:shd w:val="clear" w:color="auto" w:fill="auto"/>
          </w:tcPr>
          <w:p w:rsidR="0095796E" w:rsidRPr="005613AB" w:rsidRDefault="0095796E" w:rsidP="003E22AD">
            <w:pPr>
              <w:snapToGrid w:val="0"/>
              <w:jc w:val="both"/>
              <w:rPr>
                <w:rFonts w:eastAsia="TimesNewRomanPSMT"/>
                <w:bCs/>
                <w:i/>
                <w:lang w:val="ru-RU"/>
              </w:rPr>
            </w:pPr>
          </w:p>
          <w:p w:rsidR="0095796E" w:rsidRPr="005613AB" w:rsidRDefault="0095796E" w:rsidP="003E22AD">
            <w:pPr>
              <w:jc w:val="both"/>
              <w:rPr>
                <w:rFonts w:eastAsia="TimesNewRomanPSMT"/>
                <w:bCs/>
                <w:i/>
              </w:rPr>
            </w:pPr>
            <w:r w:rsidRPr="005613AB">
              <w:rPr>
                <w:rFonts w:eastAsia="TimesNewRomanPSMT"/>
                <w:bCs/>
                <w:i/>
              </w:rPr>
              <w:t>2)</w:t>
            </w:r>
          </w:p>
        </w:tc>
        <w:tc>
          <w:tcPr>
            <w:tcW w:w="4219" w:type="dxa"/>
            <w:tcBorders>
              <w:top w:val="single" w:sz="4" w:space="0" w:color="000000"/>
              <w:left w:val="single" w:sz="4" w:space="0" w:color="000000"/>
              <w:bottom w:val="single" w:sz="4" w:space="0" w:color="000000"/>
            </w:tcBorders>
            <w:shd w:val="clear" w:color="auto" w:fill="auto"/>
          </w:tcPr>
          <w:p w:rsidR="0095796E" w:rsidRPr="005613AB" w:rsidRDefault="0095796E" w:rsidP="003E22AD">
            <w:pPr>
              <w:snapToGrid w:val="0"/>
              <w:jc w:val="both"/>
              <w:rPr>
                <w:rFonts w:eastAsia="TimesNewRomanPSMT"/>
                <w:bCs/>
                <w:i/>
              </w:rPr>
            </w:pPr>
          </w:p>
          <w:p w:rsidR="0095796E" w:rsidRPr="005613AB" w:rsidRDefault="0095796E" w:rsidP="003E22AD">
            <w:pPr>
              <w:jc w:val="both"/>
              <w:rPr>
                <w:rFonts w:eastAsia="TimesNewRomanPSMT"/>
                <w:b/>
                <w:bCs/>
              </w:rPr>
            </w:pPr>
            <w:r w:rsidRPr="005613AB">
              <w:rPr>
                <w:rFonts w:eastAsia="TimesNewRomanPSMT"/>
                <w:bCs/>
                <w:i/>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5796E" w:rsidRPr="005613AB" w:rsidRDefault="0095796E" w:rsidP="003E22AD">
            <w:pPr>
              <w:snapToGrid w:val="0"/>
              <w:jc w:val="both"/>
              <w:rPr>
                <w:rFonts w:eastAsia="TimesNewRomanPSMT"/>
                <w:b/>
                <w:bCs/>
              </w:rPr>
            </w:pPr>
          </w:p>
        </w:tc>
      </w:tr>
      <w:tr w:rsidR="0095796E" w:rsidRPr="005613AB" w:rsidTr="003E22AD">
        <w:tc>
          <w:tcPr>
            <w:tcW w:w="465" w:type="dxa"/>
            <w:tcBorders>
              <w:top w:val="single" w:sz="4" w:space="0" w:color="000000"/>
              <w:left w:val="single" w:sz="4" w:space="0" w:color="000000"/>
              <w:bottom w:val="single" w:sz="4" w:space="0" w:color="000000"/>
            </w:tcBorders>
            <w:shd w:val="clear" w:color="auto" w:fill="auto"/>
          </w:tcPr>
          <w:p w:rsidR="0095796E" w:rsidRPr="005613AB" w:rsidRDefault="0095796E" w:rsidP="003E22AD">
            <w:pPr>
              <w:snapToGrid w:val="0"/>
              <w:jc w:val="both"/>
              <w:rPr>
                <w:rFonts w:eastAsia="TimesNewRomanPSMT"/>
                <w:bCs/>
                <w:i/>
              </w:rPr>
            </w:pPr>
          </w:p>
          <w:p w:rsidR="0095796E" w:rsidRPr="005613AB" w:rsidRDefault="0095796E" w:rsidP="003E22AD">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95796E" w:rsidRPr="005613AB" w:rsidRDefault="0095796E" w:rsidP="003E22AD">
            <w:pPr>
              <w:snapToGrid w:val="0"/>
              <w:jc w:val="both"/>
              <w:rPr>
                <w:rFonts w:eastAsia="TimesNewRomanPSMT"/>
                <w:bCs/>
                <w:i/>
              </w:rPr>
            </w:pPr>
          </w:p>
          <w:p w:rsidR="0095796E" w:rsidRPr="005613AB" w:rsidRDefault="0095796E" w:rsidP="003E22AD">
            <w:pPr>
              <w:jc w:val="both"/>
              <w:rPr>
                <w:rFonts w:eastAsia="TimesNewRomanPSMT"/>
                <w:b/>
                <w:bCs/>
              </w:rPr>
            </w:pPr>
            <w:r w:rsidRPr="005613AB">
              <w:rPr>
                <w:rFonts w:eastAsia="TimesNewRomanPSMT"/>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5796E" w:rsidRPr="005613AB" w:rsidRDefault="0095796E" w:rsidP="003E22AD">
            <w:pPr>
              <w:snapToGrid w:val="0"/>
              <w:jc w:val="both"/>
              <w:rPr>
                <w:rFonts w:eastAsia="TimesNewRomanPSMT"/>
                <w:b/>
                <w:bCs/>
              </w:rPr>
            </w:pPr>
          </w:p>
        </w:tc>
      </w:tr>
      <w:tr w:rsidR="0095796E" w:rsidRPr="005613AB" w:rsidTr="003E22AD">
        <w:tc>
          <w:tcPr>
            <w:tcW w:w="465" w:type="dxa"/>
            <w:tcBorders>
              <w:top w:val="single" w:sz="4" w:space="0" w:color="000000"/>
              <w:left w:val="single" w:sz="4" w:space="0" w:color="000000"/>
              <w:bottom w:val="single" w:sz="4" w:space="0" w:color="000000"/>
            </w:tcBorders>
            <w:shd w:val="clear" w:color="auto" w:fill="auto"/>
          </w:tcPr>
          <w:p w:rsidR="0095796E" w:rsidRPr="005613AB" w:rsidRDefault="0095796E" w:rsidP="003E22AD">
            <w:pPr>
              <w:snapToGrid w:val="0"/>
              <w:jc w:val="both"/>
              <w:rPr>
                <w:rFonts w:eastAsia="TimesNewRomanPSMT"/>
                <w:bCs/>
                <w:i/>
              </w:rPr>
            </w:pPr>
          </w:p>
          <w:p w:rsidR="0095796E" w:rsidRPr="005613AB" w:rsidRDefault="0095796E" w:rsidP="003E22AD">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95796E" w:rsidRPr="005613AB" w:rsidRDefault="0095796E" w:rsidP="003E22AD">
            <w:pPr>
              <w:snapToGrid w:val="0"/>
              <w:jc w:val="both"/>
              <w:rPr>
                <w:rFonts w:eastAsia="TimesNewRomanPSMT"/>
                <w:bCs/>
                <w:i/>
              </w:rPr>
            </w:pPr>
          </w:p>
          <w:p w:rsidR="0095796E" w:rsidRPr="005613AB" w:rsidRDefault="0095796E" w:rsidP="003E22AD">
            <w:pPr>
              <w:jc w:val="both"/>
              <w:rPr>
                <w:rFonts w:eastAsia="TimesNewRomanPSMT"/>
                <w:b/>
                <w:bCs/>
              </w:rPr>
            </w:pPr>
            <w:r w:rsidRPr="005613AB">
              <w:rPr>
                <w:rFonts w:eastAsia="TimesNewRomanPSMT"/>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5796E" w:rsidRPr="005613AB" w:rsidRDefault="0095796E" w:rsidP="003E22AD">
            <w:pPr>
              <w:snapToGrid w:val="0"/>
              <w:jc w:val="both"/>
              <w:rPr>
                <w:rFonts w:eastAsia="TimesNewRomanPSMT"/>
                <w:b/>
                <w:bCs/>
              </w:rPr>
            </w:pPr>
          </w:p>
        </w:tc>
      </w:tr>
      <w:tr w:rsidR="0095796E" w:rsidRPr="005613AB" w:rsidTr="003E22AD">
        <w:tc>
          <w:tcPr>
            <w:tcW w:w="465" w:type="dxa"/>
            <w:tcBorders>
              <w:top w:val="single" w:sz="4" w:space="0" w:color="000000"/>
              <w:left w:val="single" w:sz="4" w:space="0" w:color="000000"/>
              <w:bottom w:val="single" w:sz="4" w:space="0" w:color="000000"/>
            </w:tcBorders>
            <w:shd w:val="clear" w:color="auto" w:fill="auto"/>
          </w:tcPr>
          <w:p w:rsidR="0095796E" w:rsidRPr="005613AB" w:rsidRDefault="0095796E" w:rsidP="003E22AD">
            <w:pPr>
              <w:snapToGrid w:val="0"/>
              <w:jc w:val="both"/>
              <w:rPr>
                <w:rFonts w:eastAsia="TimesNewRomanPSMT"/>
                <w:bCs/>
                <w:i/>
              </w:rPr>
            </w:pPr>
          </w:p>
          <w:p w:rsidR="0095796E" w:rsidRPr="005613AB" w:rsidRDefault="0095796E" w:rsidP="003E22AD">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95796E" w:rsidRPr="005613AB" w:rsidRDefault="0095796E" w:rsidP="003E22AD">
            <w:pPr>
              <w:snapToGrid w:val="0"/>
              <w:jc w:val="both"/>
              <w:rPr>
                <w:rFonts w:eastAsia="TimesNewRomanPSMT"/>
                <w:bCs/>
                <w:i/>
              </w:rPr>
            </w:pPr>
          </w:p>
          <w:p w:rsidR="0095796E" w:rsidRPr="005613AB" w:rsidRDefault="0095796E" w:rsidP="003E22AD">
            <w:pPr>
              <w:jc w:val="both"/>
              <w:rPr>
                <w:rFonts w:eastAsia="TimesNewRomanPSMT"/>
                <w:b/>
                <w:bCs/>
              </w:rPr>
            </w:pPr>
            <w:r w:rsidRPr="005613AB">
              <w:rPr>
                <w:rFonts w:eastAsia="TimesNewRomanPSMT"/>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5796E" w:rsidRPr="005613AB" w:rsidRDefault="0095796E" w:rsidP="003E22AD">
            <w:pPr>
              <w:snapToGrid w:val="0"/>
              <w:jc w:val="both"/>
              <w:rPr>
                <w:rFonts w:eastAsia="TimesNewRomanPSMT"/>
                <w:b/>
                <w:bCs/>
              </w:rPr>
            </w:pPr>
          </w:p>
        </w:tc>
      </w:tr>
      <w:tr w:rsidR="0095796E" w:rsidRPr="005613AB" w:rsidTr="003E22AD">
        <w:tc>
          <w:tcPr>
            <w:tcW w:w="465" w:type="dxa"/>
            <w:tcBorders>
              <w:top w:val="single" w:sz="4" w:space="0" w:color="000000"/>
              <w:left w:val="single" w:sz="4" w:space="0" w:color="000000"/>
              <w:bottom w:val="single" w:sz="4" w:space="0" w:color="000000"/>
            </w:tcBorders>
            <w:shd w:val="clear" w:color="auto" w:fill="auto"/>
          </w:tcPr>
          <w:p w:rsidR="0095796E" w:rsidRPr="005613AB" w:rsidRDefault="0095796E" w:rsidP="003E22AD">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95796E" w:rsidRPr="005613AB" w:rsidRDefault="0095796E" w:rsidP="003E22AD">
            <w:pPr>
              <w:snapToGrid w:val="0"/>
              <w:jc w:val="both"/>
              <w:rPr>
                <w:rFonts w:eastAsia="TimesNewRomanPSMT"/>
                <w:bCs/>
                <w:i/>
              </w:rPr>
            </w:pPr>
          </w:p>
          <w:p w:rsidR="0095796E" w:rsidRPr="005613AB" w:rsidRDefault="0095796E" w:rsidP="003E22AD">
            <w:pPr>
              <w:jc w:val="both"/>
              <w:rPr>
                <w:rFonts w:eastAsia="TimesNewRomanPSMT"/>
                <w:b/>
                <w:bCs/>
              </w:rPr>
            </w:pPr>
            <w:r w:rsidRPr="005613AB">
              <w:rPr>
                <w:rFonts w:eastAsia="TimesNewRomanPSMT"/>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5796E" w:rsidRPr="005613AB" w:rsidRDefault="0095796E" w:rsidP="003E22AD">
            <w:pPr>
              <w:snapToGrid w:val="0"/>
              <w:jc w:val="both"/>
              <w:rPr>
                <w:rFonts w:eastAsia="TimesNewRomanPSMT"/>
                <w:b/>
                <w:bCs/>
              </w:rPr>
            </w:pPr>
          </w:p>
        </w:tc>
      </w:tr>
      <w:tr w:rsidR="0095796E" w:rsidRPr="005613AB" w:rsidTr="003E22AD">
        <w:tc>
          <w:tcPr>
            <w:tcW w:w="465" w:type="dxa"/>
            <w:tcBorders>
              <w:top w:val="single" w:sz="4" w:space="0" w:color="000000"/>
              <w:left w:val="single" w:sz="4" w:space="0" w:color="000000"/>
              <w:bottom w:val="single" w:sz="4" w:space="0" w:color="000000"/>
            </w:tcBorders>
            <w:shd w:val="clear" w:color="auto" w:fill="auto"/>
          </w:tcPr>
          <w:p w:rsidR="0095796E" w:rsidRPr="005613AB" w:rsidRDefault="0095796E" w:rsidP="003E22AD">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95796E" w:rsidRPr="005613AB" w:rsidRDefault="0095796E" w:rsidP="003E22AD">
            <w:pPr>
              <w:snapToGrid w:val="0"/>
              <w:jc w:val="both"/>
              <w:rPr>
                <w:rFonts w:eastAsia="TimesNewRomanPSMT"/>
                <w:bCs/>
                <w:i/>
                <w:lang w:val="ru-RU"/>
              </w:rPr>
            </w:pPr>
          </w:p>
          <w:p w:rsidR="0095796E" w:rsidRPr="005613AB" w:rsidRDefault="0095796E" w:rsidP="003E22AD">
            <w:pPr>
              <w:jc w:val="both"/>
              <w:rPr>
                <w:rFonts w:eastAsia="TimesNewRomanPSMT"/>
                <w:b/>
                <w:bCs/>
                <w:lang w:val="ru-RU"/>
              </w:rPr>
            </w:pPr>
            <w:r w:rsidRPr="005613AB">
              <w:rPr>
                <w:rFonts w:eastAsia="TimesNewRomanPSMT"/>
                <w:bCs/>
                <w:i/>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5796E" w:rsidRPr="005613AB" w:rsidRDefault="0095796E" w:rsidP="003E22AD">
            <w:pPr>
              <w:snapToGrid w:val="0"/>
              <w:jc w:val="both"/>
              <w:rPr>
                <w:rFonts w:eastAsia="TimesNewRomanPSMT"/>
                <w:b/>
                <w:bCs/>
                <w:lang w:val="ru-RU"/>
              </w:rPr>
            </w:pPr>
          </w:p>
        </w:tc>
      </w:tr>
      <w:tr w:rsidR="0095796E" w:rsidRPr="005613AB" w:rsidTr="003E22AD">
        <w:tc>
          <w:tcPr>
            <w:tcW w:w="465" w:type="dxa"/>
            <w:tcBorders>
              <w:top w:val="single" w:sz="4" w:space="0" w:color="000000"/>
              <w:left w:val="single" w:sz="4" w:space="0" w:color="000000"/>
              <w:bottom w:val="single" w:sz="4" w:space="0" w:color="000000"/>
            </w:tcBorders>
            <w:shd w:val="clear" w:color="auto" w:fill="auto"/>
          </w:tcPr>
          <w:p w:rsidR="0095796E" w:rsidRPr="005613AB" w:rsidRDefault="0095796E" w:rsidP="003E22AD">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95796E" w:rsidRPr="005613AB" w:rsidRDefault="0095796E" w:rsidP="003E22AD">
            <w:pPr>
              <w:snapToGrid w:val="0"/>
              <w:jc w:val="both"/>
              <w:rPr>
                <w:rFonts w:eastAsia="TimesNewRomanPSMT"/>
                <w:bCs/>
                <w:i/>
                <w:lang w:val="ru-RU"/>
              </w:rPr>
            </w:pPr>
          </w:p>
          <w:p w:rsidR="0095796E" w:rsidRPr="005613AB" w:rsidRDefault="0095796E" w:rsidP="003E22AD">
            <w:pPr>
              <w:jc w:val="both"/>
              <w:rPr>
                <w:rFonts w:eastAsia="TimesNewRomanPSMT"/>
                <w:b/>
                <w:bCs/>
                <w:lang w:val="ru-RU"/>
              </w:rPr>
            </w:pPr>
            <w:r w:rsidRPr="005613AB">
              <w:rPr>
                <w:rFonts w:eastAsia="TimesNewRomanPSMT"/>
                <w:bCs/>
                <w:i/>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5796E" w:rsidRPr="005613AB" w:rsidRDefault="0095796E" w:rsidP="003E22AD">
            <w:pPr>
              <w:snapToGrid w:val="0"/>
              <w:jc w:val="both"/>
              <w:rPr>
                <w:rFonts w:eastAsia="TimesNewRomanPSMT"/>
                <w:b/>
                <w:bCs/>
                <w:lang w:val="ru-RU"/>
              </w:rPr>
            </w:pPr>
          </w:p>
        </w:tc>
      </w:tr>
    </w:tbl>
    <w:p w:rsidR="0095796E" w:rsidRPr="005613AB" w:rsidRDefault="0095796E" w:rsidP="0095796E">
      <w:pPr>
        <w:jc w:val="both"/>
        <w:rPr>
          <w:b/>
          <w:bCs/>
          <w:i/>
          <w:iCs/>
          <w:u w:val="single"/>
          <w:lang w:val="ru-RU"/>
        </w:rPr>
      </w:pPr>
    </w:p>
    <w:p w:rsidR="0095796E" w:rsidRPr="005613AB" w:rsidRDefault="0095796E" w:rsidP="0095796E">
      <w:pPr>
        <w:jc w:val="both"/>
        <w:rPr>
          <w:b/>
          <w:bCs/>
          <w:i/>
          <w:iCs/>
          <w:u w:val="single"/>
          <w:lang w:val="ru-RU"/>
        </w:rPr>
      </w:pPr>
    </w:p>
    <w:p w:rsidR="0095796E" w:rsidRPr="005613AB" w:rsidRDefault="0095796E" w:rsidP="0095796E">
      <w:pPr>
        <w:jc w:val="both"/>
        <w:rPr>
          <w:i/>
          <w:iCs/>
          <w:lang w:val="ru-RU"/>
        </w:rPr>
      </w:pPr>
      <w:r w:rsidRPr="005613AB">
        <w:rPr>
          <w:b/>
          <w:bCs/>
          <w:i/>
          <w:iCs/>
          <w:u w:val="single"/>
          <w:lang w:val="ru-RU"/>
        </w:rPr>
        <w:t>Напомена:</w:t>
      </w:r>
      <w:r w:rsidRPr="005613AB">
        <w:rPr>
          <w:b/>
          <w:bCs/>
          <w:i/>
          <w:iCs/>
          <w:lang w:val="ru-RU"/>
        </w:rPr>
        <w:t xml:space="preserve"> </w:t>
      </w:r>
    </w:p>
    <w:p w:rsidR="0095796E" w:rsidRPr="005613AB" w:rsidRDefault="0095796E" w:rsidP="0095796E">
      <w:pPr>
        <w:jc w:val="both"/>
        <w:rPr>
          <w:rFonts w:eastAsia="TimesNewRomanPSMT"/>
          <w:b/>
          <w:bCs/>
          <w:lang w:val="ru-RU"/>
        </w:rPr>
      </w:pPr>
      <w:r w:rsidRPr="005613AB">
        <w:rPr>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95796E" w:rsidRPr="005613AB" w:rsidRDefault="0095796E" w:rsidP="0095796E">
      <w:pPr>
        <w:jc w:val="both"/>
        <w:rPr>
          <w:rFonts w:eastAsia="TimesNewRomanPSMT"/>
          <w:b/>
          <w:bCs/>
          <w:lang w:val="ru-RU"/>
        </w:rPr>
      </w:pPr>
    </w:p>
    <w:p w:rsidR="0095796E" w:rsidRPr="005613AB" w:rsidRDefault="0095796E" w:rsidP="0095796E">
      <w:pPr>
        <w:jc w:val="both"/>
        <w:rPr>
          <w:rFonts w:eastAsia="TimesNewRomanPSMT"/>
          <w:b/>
          <w:bCs/>
          <w:lang w:val="ru-RU"/>
        </w:rPr>
      </w:pPr>
    </w:p>
    <w:p w:rsidR="0095796E" w:rsidRPr="005613AB" w:rsidRDefault="0095796E" w:rsidP="0095796E">
      <w:pPr>
        <w:jc w:val="both"/>
        <w:rPr>
          <w:rFonts w:eastAsia="TimesNewRomanPSMT"/>
          <w:b/>
          <w:bCs/>
          <w:lang w:val="ru-RU"/>
        </w:rPr>
      </w:pPr>
    </w:p>
    <w:p w:rsidR="0095796E" w:rsidRPr="005613AB" w:rsidRDefault="0095796E" w:rsidP="0095796E">
      <w:pPr>
        <w:jc w:val="both"/>
        <w:rPr>
          <w:rFonts w:eastAsia="TimesNewRomanPSMT"/>
          <w:b/>
          <w:bCs/>
          <w:lang w:val="ru-RU"/>
        </w:rPr>
      </w:pPr>
    </w:p>
    <w:p w:rsidR="0095796E" w:rsidRPr="005613AB" w:rsidRDefault="0095796E" w:rsidP="0095796E">
      <w:pPr>
        <w:jc w:val="both"/>
        <w:rPr>
          <w:rFonts w:eastAsia="TimesNewRomanPSMT"/>
          <w:b/>
          <w:bCs/>
          <w:lang w:val="ru-RU"/>
        </w:rPr>
      </w:pPr>
    </w:p>
    <w:p w:rsidR="0095796E" w:rsidRPr="005613AB" w:rsidRDefault="0095796E" w:rsidP="0095796E">
      <w:pPr>
        <w:jc w:val="both"/>
        <w:rPr>
          <w:rFonts w:eastAsia="TimesNewRomanPSMT"/>
          <w:b/>
          <w:bCs/>
          <w:lang w:val="ru-RU"/>
        </w:rPr>
      </w:pPr>
    </w:p>
    <w:p w:rsidR="0095796E" w:rsidRPr="005613AB" w:rsidRDefault="0095796E" w:rsidP="0095796E">
      <w:pPr>
        <w:jc w:val="both"/>
        <w:rPr>
          <w:rFonts w:eastAsia="TimesNewRomanPSMT"/>
          <w:b/>
          <w:bCs/>
          <w:lang w:val="ru-RU"/>
        </w:rPr>
      </w:pPr>
    </w:p>
    <w:p w:rsidR="0095796E" w:rsidRPr="005613AB" w:rsidRDefault="0095796E" w:rsidP="0095796E">
      <w:pPr>
        <w:jc w:val="both"/>
        <w:rPr>
          <w:rFonts w:eastAsia="TimesNewRomanPSMT"/>
          <w:b/>
          <w:bCs/>
        </w:rPr>
      </w:pPr>
    </w:p>
    <w:p w:rsidR="0095796E" w:rsidRPr="005613AB" w:rsidRDefault="0095796E" w:rsidP="0095796E">
      <w:pPr>
        <w:jc w:val="both"/>
        <w:rPr>
          <w:rFonts w:eastAsia="TimesNewRomanPSMT"/>
          <w:b/>
          <w:bCs/>
          <w:i/>
          <w:lang w:val="ru-RU"/>
        </w:rPr>
      </w:pPr>
      <w:r w:rsidRPr="005613AB">
        <w:rPr>
          <w:rFonts w:eastAsia="TimesNewRomanPSMT"/>
          <w:b/>
          <w:bCs/>
          <w:i/>
          <w:lang w:val="sr-Cyrl-CS"/>
        </w:rPr>
        <w:lastRenderedPageBreak/>
        <w:t xml:space="preserve">4) </w:t>
      </w:r>
      <w:r w:rsidRPr="005613AB">
        <w:rPr>
          <w:rFonts w:eastAsia="TimesNewRomanPSMT"/>
          <w:b/>
          <w:bCs/>
          <w:i/>
          <w:lang w:val="ru-RU"/>
        </w:rPr>
        <w:t>ПОДАЦИ О УЧЕСНИКУ  У ЗАЈЕДНИЧКОЈ ПОНУДИ</w:t>
      </w:r>
    </w:p>
    <w:p w:rsidR="0095796E" w:rsidRPr="005613AB" w:rsidRDefault="0095796E" w:rsidP="0095796E">
      <w:pPr>
        <w:jc w:val="both"/>
        <w:rPr>
          <w:lang w:val="ru-RU"/>
        </w:rPr>
      </w:pPr>
      <w:r w:rsidRPr="005613AB">
        <w:rPr>
          <w:rFonts w:eastAsia="TimesNewRomanPSMT"/>
          <w:b/>
          <w:bCs/>
          <w:i/>
          <w:lang w:val="ru-RU"/>
        </w:rPr>
        <w:tab/>
      </w:r>
    </w:p>
    <w:tbl>
      <w:tblPr>
        <w:tblW w:w="0" w:type="auto"/>
        <w:tblInd w:w="-15" w:type="dxa"/>
        <w:tblLayout w:type="fixed"/>
        <w:tblLook w:val="0000" w:firstRow="0" w:lastRow="0" w:firstColumn="0" w:lastColumn="0" w:noHBand="0" w:noVBand="0"/>
      </w:tblPr>
      <w:tblGrid>
        <w:gridCol w:w="465"/>
        <w:gridCol w:w="4219"/>
        <w:gridCol w:w="4588"/>
      </w:tblGrid>
      <w:tr w:rsidR="0095796E" w:rsidRPr="005613AB" w:rsidTr="003E22AD">
        <w:tc>
          <w:tcPr>
            <w:tcW w:w="465" w:type="dxa"/>
            <w:tcBorders>
              <w:top w:val="single" w:sz="4" w:space="0" w:color="000000"/>
              <w:left w:val="single" w:sz="4" w:space="0" w:color="000000"/>
              <w:bottom w:val="single" w:sz="4" w:space="0" w:color="000000"/>
            </w:tcBorders>
            <w:shd w:val="clear" w:color="auto" w:fill="auto"/>
          </w:tcPr>
          <w:p w:rsidR="0095796E" w:rsidRPr="005613AB" w:rsidRDefault="0095796E" w:rsidP="003E22AD">
            <w:pPr>
              <w:snapToGrid w:val="0"/>
              <w:jc w:val="both"/>
              <w:rPr>
                <w:lang w:val="ru-RU"/>
              </w:rPr>
            </w:pPr>
          </w:p>
          <w:p w:rsidR="0095796E" w:rsidRPr="005613AB" w:rsidRDefault="0095796E" w:rsidP="003E22AD">
            <w:pPr>
              <w:jc w:val="both"/>
              <w:rPr>
                <w:rFonts w:eastAsia="TimesNewRomanPSMT"/>
                <w:bCs/>
                <w:i/>
                <w:lang w:val="ru-RU"/>
              </w:rPr>
            </w:pPr>
            <w:r w:rsidRPr="005613AB">
              <w:rPr>
                <w:rFonts w:eastAsia="TimesNewRomanPSMT"/>
                <w:bCs/>
                <w:i/>
              </w:rPr>
              <w:t>1)</w:t>
            </w:r>
          </w:p>
        </w:tc>
        <w:tc>
          <w:tcPr>
            <w:tcW w:w="4219" w:type="dxa"/>
            <w:tcBorders>
              <w:top w:val="single" w:sz="4" w:space="0" w:color="000000"/>
              <w:left w:val="single" w:sz="4" w:space="0" w:color="000000"/>
              <w:bottom w:val="single" w:sz="4" w:space="0" w:color="000000"/>
            </w:tcBorders>
            <w:shd w:val="clear" w:color="auto" w:fill="auto"/>
          </w:tcPr>
          <w:p w:rsidR="0095796E" w:rsidRPr="005613AB" w:rsidRDefault="0095796E" w:rsidP="003E22AD">
            <w:pPr>
              <w:snapToGrid w:val="0"/>
              <w:jc w:val="both"/>
              <w:rPr>
                <w:rFonts w:eastAsia="TimesNewRomanPSMT"/>
                <w:bCs/>
                <w:i/>
                <w:lang w:val="ru-RU"/>
              </w:rPr>
            </w:pPr>
          </w:p>
          <w:p w:rsidR="0095796E" w:rsidRPr="005613AB" w:rsidRDefault="0095796E" w:rsidP="003E22AD">
            <w:pPr>
              <w:jc w:val="both"/>
              <w:rPr>
                <w:rFonts w:eastAsia="TimesNewRomanPSMT"/>
                <w:b/>
                <w:bCs/>
                <w:lang w:val="ru-RU"/>
              </w:rPr>
            </w:pPr>
            <w:r w:rsidRPr="005613AB">
              <w:rPr>
                <w:rFonts w:eastAsia="TimesNewRomanPSMT"/>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5796E" w:rsidRPr="005613AB" w:rsidRDefault="0095796E" w:rsidP="003E22AD">
            <w:pPr>
              <w:snapToGrid w:val="0"/>
              <w:jc w:val="both"/>
              <w:rPr>
                <w:rFonts w:eastAsia="TimesNewRomanPSMT"/>
                <w:b/>
                <w:bCs/>
                <w:lang w:val="ru-RU"/>
              </w:rPr>
            </w:pPr>
          </w:p>
        </w:tc>
      </w:tr>
      <w:tr w:rsidR="0095796E" w:rsidRPr="005613AB" w:rsidTr="003E22AD">
        <w:tc>
          <w:tcPr>
            <w:tcW w:w="465" w:type="dxa"/>
            <w:tcBorders>
              <w:top w:val="single" w:sz="4" w:space="0" w:color="000000"/>
              <w:left w:val="single" w:sz="4" w:space="0" w:color="000000"/>
              <w:bottom w:val="single" w:sz="4" w:space="0" w:color="000000"/>
            </w:tcBorders>
            <w:shd w:val="clear" w:color="auto" w:fill="auto"/>
          </w:tcPr>
          <w:p w:rsidR="0095796E" w:rsidRPr="005613AB" w:rsidRDefault="0095796E" w:rsidP="003E22AD">
            <w:pPr>
              <w:snapToGrid w:val="0"/>
              <w:jc w:val="both"/>
              <w:rPr>
                <w:rFonts w:eastAsia="TimesNewRomanPSMT"/>
                <w:bCs/>
                <w:i/>
                <w:lang w:val="ru-RU"/>
              </w:rPr>
            </w:pPr>
          </w:p>
          <w:p w:rsidR="0095796E" w:rsidRPr="005613AB" w:rsidRDefault="0095796E" w:rsidP="003E22AD">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95796E" w:rsidRPr="005613AB" w:rsidRDefault="0095796E" w:rsidP="003E22AD">
            <w:pPr>
              <w:snapToGrid w:val="0"/>
              <w:jc w:val="both"/>
              <w:rPr>
                <w:rFonts w:eastAsia="TimesNewRomanPSMT"/>
                <w:bCs/>
                <w:i/>
                <w:lang w:val="ru-RU"/>
              </w:rPr>
            </w:pPr>
          </w:p>
          <w:p w:rsidR="0095796E" w:rsidRPr="005613AB" w:rsidRDefault="0095796E" w:rsidP="003E22AD">
            <w:pPr>
              <w:jc w:val="both"/>
              <w:rPr>
                <w:rFonts w:eastAsia="TimesNewRomanPSMT"/>
                <w:b/>
                <w:bCs/>
              </w:rPr>
            </w:pPr>
            <w:r w:rsidRPr="005613AB">
              <w:rPr>
                <w:rFonts w:eastAsia="TimesNewRomanPSMT"/>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5796E" w:rsidRPr="005613AB" w:rsidRDefault="0095796E" w:rsidP="003E22AD">
            <w:pPr>
              <w:snapToGrid w:val="0"/>
              <w:jc w:val="both"/>
              <w:rPr>
                <w:rFonts w:eastAsia="TimesNewRomanPSMT"/>
                <w:b/>
                <w:bCs/>
              </w:rPr>
            </w:pPr>
          </w:p>
        </w:tc>
      </w:tr>
      <w:tr w:rsidR="0095796E" w:rsidRPr="005613AB" w:rsidTr="003E22AD">
        <w:tc>
          <w:tcPr>
            <w:tcW w:w="465" w:type="dxa"/>
            <w:tcBorders>
              <w:top w:val="single" w:sz="4" w:space="0" w:color="000000"/>
              <w:left w:val="single" w:sz="4" w:space="0" w:color="000000"/>
              <w:bottom w:val="single" w:sz="4" w:space="0" w:color="000000"/>
            </w:tcBorders>
            <w:shd w:val="clear" w:color="auto" w:fill="auto"/>
          </w:tcPr>
          <w:p w:rsidR="0095796E" w:rsidRPr="005613AB" w:rsidRDefault="0095796E" w:rsidP="003E22AD">
            <w:pPr>
              <w:snapToGrid w:val="0"/>
              <w:jc w:val="both"/>
              <w:rPr>
                <w:rFonts w:eastAsia="TimesNewRomanPSMT"/>
                <w:bCs/>
                <w:i/>
              </w:rPr>
            </w:pPr>
          </w:p>
          <w:p w:rsidR="0095796E" w:rsidRPr="005613AB" w:rsidRDefault="0095796E" w:rsidP="003E22AD">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95796E" w:rsidRPr="005613AB" w:rsidRDefault="0095796E" w:rsidP="003E22AD">
            <w:pPr>
              <w:snapToGrid w:val="0"/>
              <w:jc w:val="both"/>
              <w:rPr>
                <w:rFonts w:eastAsia="TimesNewRomanPSMT"/>
                <w:bCs/>
                <w:i/>
              </w:rPr>
            </w:pPr>
          </w:p>
          <w:p w:rsidR="0095796E" w:rsidRPr="005613AB" w:rsidRDefault="0095796E" w:rsidP="003E22AD">
            <w:pPr>
              <w:jc w:val="both"/>
              <w:rPr>
                <w:rFonts w:eastAsia="TimesNewRomanPSMT"/>
                <w:b/>
                <w:bCs/>
              </w:rPr>
            </w:pPr>
            <w:r w:rsidRPr="005613AB">
              <w:rPr>
                <w:rFonts w:eastAsia="TimesNewRomanPSMT"/>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5796E" w:rsidRPr="005613AB" w:rsidRDefault="0095796E" w:rsidP="003E22AD">
            <w:pPr>
              <w:snapToGrid w:val="0"/>
              <w:jc w:val="both"/>
              <w:rPr>
                <w:rFonts w:eastAsia="TimesNewRomanPSMT"/>
                <w:b/>
                <w:bCs/>
              </w:rPr>
            </w:pPr>
          </w:p>
        </w:tc>
      </w:tr>
      <w:tr w:rsidR="0095796E" w:rsidRPr="005613AB" w:rsidTr="003E22AD">
        <w:tc>
          <w:tcPr>
            <w:tcW w:w="465" w:type="dxa"/>
            <w:tcBorders>
              <w:top w:val="single" w:sz="4" w:space="0" w:color="000000"/>
              <w:left w:val="single" w:sz="4" w:space="0" w:color="000000"/>
              <w:bottom w:val="single" w:sz="4" w:space="0" w:color="000000"/>
            </w:tcBorders>
            <w:shd w:val="clear" w:color="auto" w:fill="auto"/>
          </w:tcPr>
          <w:p w:rsidR="0095796E" w:rsidRPr="005613AB" w:rsidRDefault="0095796E" w:rsidP="003E22AD">
            <w:pPr>
              <w:snapToGrid w:val="0"/>
              <w:jc w:val="both"/>
              <w:rPr>
                <w:rFonts w:eastAsia="TimesNewRomanPSMT"/>
                <w:bCs/>
                <w:i/>
              </w:rPr>
            </w:pPr>
          </w:p>
          <w:p w:rsidR="0095796E" w:rsidRPr="005613AB" w:rsidRDefault="0095796E" w:rsidP="003E22AD">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95796E" w:rsidRPr="005613AB" w:rsidRDefault="0095796E" w:rsidP="003E22AD">
            <w:pPr>
              <w:snapToGrid w:val="0"/>
              <w:jc w:val="both"/>
              <w:rPr>
                <w:rFonts w:eastAsia="TimesNewRomanPSMT"/>
                <w:bCs/>
                <w:i/>
              </w:rPr>
            </w:pPr>
          </w:p>
          <w:p w:rsidR="0095796E" w:rsidRPr="005613AB" w:rsidRDefault="0095796E" w:rsidP="003E22AD">
            <w:pPr>
              <w:jc w:val="both"/>
              <w:rPr>
                <w:rFonts w:eastAsia="TimesNewRomanPSMT"/>
                <w:b/>
                <w:bCs/>
              </w:rPr>
            </w:pPr>
            <w:r w:rsidRPr="005613AB">
              <w:rPr>
                <w:rFonts w:eastAsia="TimesNewRomanPSMT"/>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5796E" w:rsidRPr="005613AB" w:rsidRDefault="0095796E" w:rsidP="003E22AD">
            <w:pPr>
              <w:snapToGrid w:val="0"/>
              <w:jc w:val="both"/>
              <w:rPr>
                <w:rFonts w:eastAsia="TimesNewRomanPSMT"/>
                <w:b/>
                <w:bCs/>
              </w:rPr>
            </w:pPr>
          </w:p>
        </w:tc>
      </w:tr>
      <w:tr w:rsidR="0095796E" w:rsidRPr="005613AB" w:rsidTr="003E22AD">
        <w:tc>
          <w:tcPr>
            <w:tcW w:w="465" w:type="dxa"/>
            <w:tcBorders>
              <w:top w:val="single" w:sz="4" w:space="0" w:color="000000"/>
              <w:left w:val="single" w:sz="4" w:space="0" w:color="000000"/>
              <w:bottom w:val="single" w:sz="4" w:space="0" w:color="000000"/>
            </w:tcBorders>
            <w:shd w:val="clear" w:color="auto" w:fill="auto"/>
          </w:tcPr>
          <w:p w:rsidR="0095796E" w:rsidRPr="005613AB" w:rsidRDefault="0095796E" w:rsidP="003E22AD">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95796E" w:rsidRPr="005613AB" w:rsidRDefault="0095796E" w:rsidP="003E22AD">
            <w:pPr>
              <w:snapToGrid w:val="0"/>
              <w:jc w:val="both"/>
              <w:rPr>
                <w:rFonts w:eastAsia="TimesNewRomanPSMT"/>
                <w:bCs/>
                <w:i/>
              </w:rPr>
            </w:pPr>
          </w:p>
          <w:p w:rsidR="0095796E" w:rsidRPr="005613AB" w:rsidRDefault="0095796E" w:rsidP="003E22AD">
            <w:pPr>
              <w:jc w:val="both"/>
              <w:rPr>
                <w:rFonts w:eastAsia="TimesNewRomanPSMT"/>
                <w:b/>
                <w:bCs/>
              </w:rPr>
            </w:pPr>
            <w:r w:rsidRPr="005613AB">
              <w:rPr>
                <w:rFonts w:eastAsia="TimesNewRomanPSMT"/>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5796E" w:rsidRPr="005613AB" w:rsidRDefault="0095796E" w:rsidP="003E22AD">
            <w:pPr>
              <w:snapToGrid w:val="0"/>
              <w:jc w:val="both"/>
              <w:rPr>
                <w:rFonts w:eastAsia="TimesNewRomanPSMT"/>
                <w:b/>
                <w:bCs/>
              </w:rPr>
            </w:pPr>
          </w:p>
        </w:tc>
      </w:tr>
      <w:tr w:rsidR="0095796E" w:rsidRPr="005613AB" w:rsidTr="003E22AD">
        <w:tc>
          <w:tcPr>
            <w:tcW w:w="465" w:type="dxa"/>
            <w:tcBorders>
              <w:top w:val="single" w:sz="4" w:space="0" w:color="000000"/>
              <w:left w:val="single" w:sz="4" w:space="0" w:color="000000"/>
              <w:bottom w:val="single" w:sz="4" w:space="0" w:color="000000"/>
            </w:tcBorders>
            <w:shd w:val="clear" w:color="auto" w:fill="auto"/>
          </w:tcPr>
          <w:p w:rsidR="0095796E" w:rsidRPr="005613AB" w:rsidRDefault="0095796E" w:rsidP="003E22AD">
            <w:pPr>
              <w:snapToGrid w:val="0"/>
              <w:jc w:val="both"/>
              <w:rPr>
                <w:rFonts w:eastAsia="TimesNewRomanPSMT"/>
                <w:bCs/>
                <w:i/>
              </w:rPr>
            </w:pPr>
          </w:p>
          <w:p w:rsidR="0095796E" w:rsidRPr="005613AB" w:rsidRDefault="0095796E" w:rsidP="003E22AD">
            <w:pPr>
              <w:jc w:val="both"/>
              <w:rPr>
                <w:rFonts w:eastAsia="TimesNewRomanPSMT"/>
                <w:bCs/>
                <w:i/>
                <w:lang w:val="ru-RU"/>
              </w:rPr>
            </w:pPr>
            <w:r w:rsidRPr="005613AB">
              <w:rPr>
                <w:rFonts w:eastAsia="TimesNewRomanPSMT"/>
                <w:bCs/>
                <w:i/>
              </w:rPr>
              <w:t>2)</w:t>
            </w:r>
          </w:p>
        </w:tc>
        <w:tc>
          <w:tcPr>
            <w:tcW w:w="4219" w:type="dxa"/>
            <w:tcBorders>
              <w:top w:val="single" w:sz="4" w:space="0" w:color="000000"/>
              <w:left w:val="single" w:sz="4" w:space="0" w:color="000000"/>
              <w:bottom w:val="single" w:sz="4" w:space="0" w:color="000000"/>
            </w:tcBorders>
            <w:shd w:val="clear" w:color="auto" w:fill="auto"/>
          </w:tcPr>
          <w:p w:rsidR="0095796E" w:rsidRPr="005613AB" w:rsidRDefault="0095796E" w:rsidP="003E22AD">
            <w:pPr>
              <w:snapToGrid w:val="0"/>
              <w:jc w:val="both"/>
              <w:rPr>
                <w:rFonts w:eastAsia="TimesNewRomanPSMT"/>
                <w:bCs/>
                <w:i/>
                <w:lang w:val="ru-RU"/>
              </w:rPr>
            </w:pPr>
          </w:p>
          <w:p w:rsidR="0095796E" w:rsidRPr="005613AB" w:rsidRDefault="0095796E" w:rsidP="003E22AD">
            <w:pPr>
              <w:jc w:val="both"/>
              <w:rPr>
                <w:rFonts w:eastAsia="TimesNewRomanPSMT"/>
                <w:b/>
                <w:bCs/>
                <w:lang w:val="ru-RU"/>
              </w:rPr>
            </w:pPr>
            <w:r w:rsidRPr="005613AB">
              <w:rPr>
                <w:rFonts w:eastAsia="TimesNewRomanPSMT"/>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5796E" w:rsidRPr="005613AB" w:rsidRDefault="0095796E" w:rsidP="003E22AD">
            <w:pPr>
              <w:snapToGrid w:val="0"/>
              <w:jc w:val="both"/>
              <w:rPr>
                <w:rFonts w:eastAsia="TimesNewRomanPSMT"/>
                <w:b/>
                <w:bCs/>
                <w:lang w:val="ru-RU"/>
              </w:rPr>
            </w:pPr>
          </w:p>
        </w:tc>
      </w:tr>
      <w:tr w:rsidR="0095796E" w:rsidRPr="005613AB" w:rsidTr="003E22AD">
        <w:tc>
          <w:tcPr>
            <w:tcW w:w="465" w:type="dxa"/>
            <w:tcBorders>
              <w:top w:val="single" w:sz="4" w:space="0" w:color="000000"/>
              <w:left w:val="single" w:sz="4" w:space="0" w:color="000000"/>
              <w:bottom w:val="single" w:sz="4" w:space="0" w:color="000000"/>
            </w:tcBorders>
            <w:shd w:val="clear" w:color="auto" w:fill="auto"/>
          </w:tcPr>
          <w:p w:rsidR="0095796E" w:rsidRPr="005613AB" w:rsidRDefault="0095796E" w:rsidP="003E22AD">
            <w:pPr>
              <w:snapToGrid w:val="0"/>
              <w:jc w:val="both"/>
              <w:rPr>
                <w:rFonts w:eastAsia="TimesNewRomanPSMT"/>
                <w:bCs/>
                <w:i/>
                <w:lang w:val="ru-RU"/>
              </w:rPr>
            </w:pPr>
          </w:p>
          <w:p w:rsidR="0095796E" w:rsidRPr="005613AB" w:rsidRDefault="0095796E" w:rsidP="003E22AD">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95796E" w:rsidRPr="005613AB" w:rsidRDefault="0095796E" w:rsidP="003E22AD">
            <w:pPr>
              <w:snapToGrid w:val="0"/>
              <w:jc w:val="both"/>
              <w:rPr>
                <w:rFonts w:eastAsia="TimesNewRomanPSMT"/>
                <w:bCs/>
                <w:i/>
                <w:lang w:val="ru-RU"/>
              </w:rPr>
            </w:pPr>
          </w:p>
          <w:p w:rsidR="0095796E" w:rsidRPr="005613AB" w:rsidRDefault="0095796E" w:rsidP="003E22AD">
            <w:pPr>
              <w:jc w:val="both"/>
              <w:rPr>
                <w:rFonts w:eastAsia="TimesNewRomanPSMT"/>
                <w:b/>
                <w:bCs/>
              </w:rPr>
            </w:pPr>
            <w:r w:rsidRPr="005613AB">
              <w:rPr>
                <w:rFonts w:eastAsia="TimesNewRomanPSMT"/>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5796E" w:rsidRPr="005613AB" w:rsidRDefault="0095796E" w:rsidP="003E22AD">
            <w:pPr>
              <w:snapToGrid w:val="0"/>
              <w:jc w:val="both"/>
              <w:rPr>
                <w:rFonts w:eastAsia="TimesNewRomanPSMT"/>
                <w:b/>
                <w:bCs/>
              </w:rPr>
            </w:pPr>
          </w:p>
        </w:tc>
      </w:tr>
      <w:tr w:rsidR="0095796E" w:rsidRPr="005613AB" w:rsidTr="003E22AD">
        <w:tc>
          <w:tcPr>
            <w:tcW w:w="465" w:type="dxa"/>
            <w:tcBorders>
              <w:top w:val="single" w:sz="4" w:space="0" w:color="000000"/>
              <w:left w:val="single" w:sz="4" w:space="0" w:color="000000"/>
              <w:bottom w:val="single" w:sz="4" w:space="0" w:color="000000"/>
            </w:tcBorders>
            <w:shd w:val="clear" w:color="auto" w:fill="auto"/>
          </w:tcPr>
          <w:p w:rsidR="0095796E" w:rsidRPr="005613AB" w:rsidRDefault="0095796E" w:rsidP="003E22AD">
            <w:pPr>
              <w:snapToGrid w:val="0"/>
              <w:jc w:val="both"/>
              <w:rPr>
                <w:rFonts w:eastAsia="TimesNewRomanPSMT"/>
                <w:bCs/>
                <w:i/>
              </w:rPr>
            </w:pPr>
          </w:p>
          <w:p w:rsidR="0095796E" w:rsidRPr="005613AB" w:rsidRDefault="0095796E" w:rsidP="003E22AD">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95796E" w:rsidRPr="005613AB" w:rsidRDefault="0095796E" w:rsidP="003E22AD">
            <w:pPr>
              <w:snapToGrid w:val="0"/>
              <w:jc w:val="both"/>
              <w:rPr>
                <w:rFonts w:eastAsia="TimesNewRomanPSMT"/>
                <w:bCs/>
                <w:i/>
              </w:rPr>
            </w:pPr>
          </w:p>
          <w:p w:rsidR="0095796E" w:rsidRPr="005613AB" w:rsidRDefault="0095796E" w:rsidP="003E22AD">
            <w:pPr>
              <w:jc w:val="both"/>
              <w:rPr>
                <w:rFonts w:eastAsia="TimesNewRomanPSMT"/>
                <w:b/>
                <w:bCs/>
              </w:rPr>
            </w:pPr>
            <w:r w:rsidRPr="005613AB">
              <w:rPr>
                <w:rFonts w:eastAsia="TimesNewRomanPSMT"/>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5796E" w:rsidRPr="005613AB" w:rsidRDefault="0095796E" w:rsidP="003E22AD">
            <w:pPr>
              <w:snapToGrid w:val="0"/>
              <w:jc w:val="both"/>
              <w:rPr>
                <w:rFonts w:eastAsia="TimesNewRomanPSMT"/>
                <w:b/>
                <w:bCs/>
              </w:rPr>
            </w:pPr>
          </w:p>
        </w:tc>
      </w:tr>
      <w:tr w:rsidR="0095796E" w:rsidRPr="005613AB" w:rsidTr="003E22AD">
        <w:tc>
          <w:tcPr>
            <w:tcW w:w="465" w:type="dxa"/>
            <w:tcBorders>
              <w:top w:val="single" w:sz="4" w:space="0" w:color="000000"/>
              <w:left w:val="single" w:sz="4" w:space="0" w:color="000000"/>
              <w:bottom w:val="single" w:sz="4" w:space="0" w:color="000000"/>
            </w:tcBorders>
            <w:shd w:val="clear" w:color="auto" w:fill="auto"/>
          </w:tcPr>
          <w:p w:rsidR="0095796E" w:rsidRPr="005613AB" w:rsidRDefault="0095796E" w:rsidP="003E22AD">
            <w:pPr>
              <w:snapToGrid w:val="0"/>
              <w:jc w:val="both"/>
              <w:rPr>
                <w:rFonts w:eastAsia="TimesNewRomanPSMT"/>
                <w:bCs/>
                <w:i/>
              </w:rPr>
            </w:pPr>
          </w:p>
          <w:p w:rsidR="0095796E" w:rsidRPr="005613AB" w:rsidRDefault="0095796E" w:rsidP="003E22AD">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95796E" w:rsidRPr="005613AB" w:rsidRDefault="0095796E" w:rsidP="003E22AD">
            <w:pPr>
              <w:snapToGrid w:val="0"/>
              <w:jc w:val="both"/>
              <w:rPr>
                <w:rFonts w:eastAsia="TimesNewRomanPSMT"/>
                <w:bCs/>
                <w:i/>
              </w:rPr>
            </w:pPr>
          </w:p>
          <w:p w:rsidR="0095796E" w:rsidRPr="005613AB" w:rsidRDefault="0095796E" w:rsidP="003E22AD">
            <w:pPr>
              <w:jc w:val="both"/>
              <w:rPr>
                <w:rFonts w:eastAsia="TimesNewRomanPSMT"/>
                <w:b/>
                <w:bCs/>
              </w:rPr>
            </w:pPr>
            <w:r w:rsidRPr="005613AB">
              <w:rPr>
                <w:rFonts w:eastAsia="TimesNewRomanPSMT"/>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5796E" w:rsidRPr="005613AB" w:rsidRDefault="0095796E" w:rsidP="003E22AD">
            <w:pPr>
              <w:snapToGrid w:val="0"/>
              <w:jc w:val="both"/>
              <w:rPr>
                <w:rFonts w:eastAsia="TimesNewRomanPSMT"/>
                <w:b/>
                <w:bCs/>
              </w:rPr>
            </w:pPr>
          </w:p>
        </w:tc>
      </w:tr>
      <w:tr w:rsidR="0095796E" w:rsidRPr="005613AB" w:rsidTr="003E22AD">
        <w:tc>
          <w:tcPr>
            <w:tcW w:w="465" w:type="dxa"/>
            <w:tcBorders>
              <w:top w:val="single" w:sz="4" w:space="0" w:color="000000"/>
              <w:left w:val="single" w:sz="4" w:space="0" w:color="000000"/>
              <w:bottom w:val="single" w:sz="4" w:space="0" w:color="000000"/>
            </w:tcBorders>
            <w:shd w:val="clear" w:color="auto" w:fill="auto"/>
          </w:tcPr>
          <w:p w:rsidR="0095796E" w:rsidRPr="005613AB" w:rsidRDefault="0095796E" w:rsidP="003E22AD">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95796E" w:rsidRPr="005613AB" w:rsidRDefault="0095796E" w:rsidP="003E22AD">
            <w:pPr>
              <w:snapToGrid w:val="0"/>
              <w:jc w:val="both"/>
              <w:rPr>
                <w:rFonts w:eastAsia="TimesNewRomanPSMT"/>
                <w:bCs/>
                <w:i/>
              </w:rPr>
            </w:pPr>
          </w:p>
          <w:p w:rsidR="0095796E" w:rsidRPr="005613AB" w:rsidRDefault="0095796E" w:rsidP="003E22AD">
            <w:pPr>
              <w:jc w:val="both"/>
              <w:rPr>
                <w:rFonts w:eastAsia="TimesNewRomanPSMT"/>
                <w:b/>
                <w:bCs/>
              </w:rPr>
            </w:pPr>
            <w:r w:rsidRPr="005613AB">
              <w:rPr>
                <w:rFonts w:eastAsia="TimesNewRomanPSMT"/>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5796E" w:rsidRPr="005613AB" w:rsidRDefault="0095796E" w:rsidP="003E22AD">
            <w:pPr>
              <w:snapToGrid w:val="0"/>
              <w:jc w:val="both"/>
              <w:rPr>
                <w:rFonts w:eastAsia="TimesNewRomanPSMT"/>
                <w:b/>
                <w:bCs/>
              </w:rPr>
            </w:pPr>
          </w:p>
        </w:tc>
      </w:tr>
      <w:tr w:rsidR="0095796E" w:rsidRPr="005613AB" w:rsidTr="003E22AD">
        <w:tc>
          <w:tcPr>
            <w:tcW w:w="465" w:type="dxa"/>
            <w:tcBorders>
              <w:top w:val="single" w:sz="4" w:space="0" w:color="000000"/>
              <w:left w:val="single" w:sz="4" w:space="0" w:color="000000"/>
              <w:bottom w:val="single" w:sz="4" w:space="0" w:color="000000"/>
            </w:tcBorders>
            <w:shd w:val="clear" w:color="auto" w:fill="auto"/>
          </w:tcPr>
          <w:p w:rsidR="0095796E" w:rsidRPr="005613AB" w:rsidRDefault="0095796E" w:rsidP="003E22AD">
            <w:pPr>
              <w:snapToGrid w:val="0"/>
              <w:jc w:val="both"/>
              <w:rPr>
                <w:rFonts w:eastAsia="TimesNewRomanPSMT"/>
                <w:bCs/>
                <w:i/>
              </w:rPr>
            </w:pPr>
          </w:p>
          <w:p w:rsidR="0095796E" w:rsidRPr="005613AB" w:rsidRDefault="0095796E" w:rsidP="003E22AD">
            <w:pPr>
              <w:jc w:val="both"/>
              <w:rPr>
                <w:rFonts w:eastAsia="TimesNewRomanPSMT"/>
                <w:bCs/>
                <w:i/>
                <w:lang w:val="ru-RU"/>
              </w:rPr>
            </w:pPr>
            <w:r w:rsidRPr="005613AB">
              <w:rPr>
                <w:rFonts w:eastAsia="TimesNewRomanPSMT"/>
                <w:bCs/>
                <w:i/>
              </w:rPr>
              <w:t>3)</w:t>
            </w:r>
          </w:p>
        </w:tc>
        <w:tc>
          <w:tcPr>
            <w:tcW w:w="4219" w:type="dxa"/>
            <w:tcBorders>
              <w:top w:val="single" w:sz="4" w:space="0" w:color="000000"/>
              <w:left w:val="single" w:sz="4" w:space="0" w:color="000000"/>
              <w:bottom w:val="single" w:sz="4" w:space="0" w:color="000000"/>
            </w:tcBorders>
            <w:shd w:val="clear" w:color="auto" w:fill="auto"/>
          </w:tcPr>
          <w:p w:rsidR="0095796E" w:rsidRPr="005613AB" w:rsidRDefault="0095796E" w:rsidP="003E22AD">
            <w:pPr>
              <w:snapToGrid w:val="0"/>
              <w:jc w:val="both"/>
              <w:rPr>
                <w:rFonts w:eastAsia="TimesNewRomanPSMT"/>
                <w:bCs/>
                <w:i/>
                <w:lang w:val="ru-RU"/>
              </w:rPr>
            </w:pPr>
          </w:p>
          <w:p w:rsidR="0095796E" w:rsidRPr="005613AB" w:rsidRDefault="0095796E" w:rsidP="003E22AD">
            <w:pPr>
              <w:jc w:val="both"/>
              <w:rPr>
                <w:rFonts w:eastAsia="TimesNewRomanPSMT"/>
                <w:b/>
                <w:bCs/>
                <w:lang w:val="ru-RU"/>
              </w:rPr>
            </w:pPr>
            <w:r w:rsidRPr="005613AB">
              <w:rPr>
                <w:rFonts w:eastAsia="TimesNewRomanPSMT"/>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5796E" w:rsidRPr="005613AB" w:rsidRDefault="0095796E" w:rsidP="003E22AD">
            <w:pPr>
              <w:snapToGrid w:val="0"/>
              <w:jc w:val="both"/>
              <w:rPr>
                <w:rFonts w:eastAsia="TimesNewRomanPSMT"/>
                <w:b/>
                <w:bCs/>
                <w:lang w:val="ru-RU"/>
              </w:rPr>
            </w:pPr>
          </w:p>
        </w:tc>
      </w:tr>
      <w:tr w:rsidR="0095796E" w:rsidRPr="005613AB" w:rsidTr="003E22AD">
        <w:tc>
          <w:tcPr>
            <w:tcW w:w="465" w:type="dxa"/>
            <w:tcBorders>
              <w:top w:val="single" w:sz="4" w:space="0" w:color="000000"/>
              <w:left w:val="single" w:sz="4" w:space="0" w:color="000000"/>
              <w:bottom w:val="single" w:sz="4" w:space="0" w:color="000000"/>
            </w:tcBorders>
            <w:shd w:val="clear" w:color="auto" w:fill="auto"/>
          </w:tcPr>
          <w:p w:rsidR="0095796E" w:rsidRPr="005613AB" w:rsidRDefault="0095796E" w:rsidP="003E22AD">
            <w:pPr>
              <w:snapToGrid w:val="0"/>
              <w:jc w:val="both"/>
              <w:rPr>
                <w:rFonts w:eastAsia="TimesNewRomanPSMT"/>
                <w:bCs/>
                <w:i/>
                <w:lang w:val="ru-RU"/>
              </w:rPr>
            </w:pPr>
          </w:p>
          <w:p w:rsidR="0095796E" w:rsidRPr="005613AB" w:rsidRDefault="0095796E" w:rsidP="003E22AD">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95796E" w:rsidRPr="005613AB" w:rsidRDefault="0095796E" w:rsidP="003E22AD">
            <w:pPr>
              <w:snapToGrid w:val="0"/>
              <w:jc w:val="both"/>
              <w:rPr>
                <w:rFonts w:eastAsia="TimesNewRomanPSMT"/>
                <w:bCs/>
                <w:i/>
                <w:lang w:val="ru-RU"/>
              </w:rPr>
            </w:pPr>
          </w:p>
          <w:p w:rsidR="0095796E" w:rsidRPr="005613AB" w:rsidRDefault="0095796E" w:rsidP="003E22AD">
            <w:pPr>
              <w:jc w:val="both"/>
              <w:rPr>
                <w:rFonts w:eastAsia="TimesNewRomanPSMT"/>
                <w:b/>
                <w:bCs/>
              </w:rPr>
            </w:pPr>
            <w:r w:rsidRPr="005613AB">
              <w:rPr>
                <w:rFonts w:eastAsia="TimesNewRomanPSMT"/>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5796E" w:rsidRPr="005613AB" w:rsidRDefault="0095796E" w:rsidP="003E22AD">
            <w:pPr>
              <w:snapToGrid w:val="0"/>
              <w:jc w:val="both"/>
              <w:rPr>
                <w:rFonts w:eastAsia="TimesNewRomanPSMT"/>
                <w:b/>
                <w:bCs/>
              </w:rPr>
            </w:pPr>
          </w:p>
        </w:tc>
      </w:tr>
      <w:tr w:rsidR="0095796E" w:rsidRPr="005613AB" w:rsidTr="003E22AD">
        <w:tc>
          <w:tcPr>
            <w:tcW w:w="465" w:type="dxa"/>
            <w:tcBorders>
              <w:top w:val="single" w:sz="4" w:space="0" w:color="000000"/>
              <w:left w:val="single" w:sz="4" w:space="0" w:color="000000"/>
              <w:bottom w:val="single" w:sz="4" w:space="0" w:color="000000"/>
            </w:tcBorders>
            <w:shd w:val="clear" w:color="auto" w:fill="auto"/>
          </w:tcPr>
          <w:p w:rsidR="0095796E" w:rsidRPr="005613AB" w:rsidRDefault="0095796E" w:rsidP="003E22AD">
            <w:pPr>
              <w:snapToGrid w:val="0"/>
              <w:jc w:val="both"/>
              <w:rPr>
                <w:rFonts w:eastAsia="TimesNewRomanPSMT"/>
                <w:bCs/>
                <w:i/>
              </w:rPr>
            </w:pPr>
          </w:p>
          <w:p w:rsidR="0095796E" w:rsidRPr="005613AB" w:rsidRDefault="0095796E" w:rsidP="003E22AD">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95796E" w:rsidRPr="005613AB" w:rsidRDefault="0095796E" w:rsidP="003E22AD">
            <w:pPr>
              <w:snapToGrid w:val="0"/>
              <w:jc w:val="both"/>
              <w:rPr>
                <w:rFonts w:eastAsia="TimesNewRomanPSMT"/>
                <w:bCs/>
                <w:i/>
              </w:rPr>
            </w:pPr>
          </w:p>
          <w:p w:rsidR="0095796E" w:rsidRPr="005613AB" w:rsidRDefault="0095796E" w:rsidP="003E22AD">
            <w:pPr>
              <w:jc w:val="both"/>
              <w:rPr>
                <w:rFonts w:eastAsia="TimesNewRomanPSMT"/>
                <w:b/>
                <w:bCs/>
              </w:rPr>
            </w:pPr>
            <w:r w:rsidRPr="005613AB">
              <w:rPr>
                <w:rFonts w:eastAsia="TimesNewRomanPSMT"/>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5796E" w:rsidRPr="005613AB" w:rsidRDefault="0095796E" w:rsidP="003E22AD">
            <w:pPr>
              <w:snapToGrid w:val="0"/>
              <w:jc w:val="both"/>
              <w:rPr>
                <w:rFonts w:eastAsia="TimesNewRomanPSMT"/>
                <w:b/>
                <w:bCs/>
              </w:rPr>
            </w:pPr>
          </w:p>
        </w:tc>
      </w:tr>
      <w:tr w:rsidR="0095796E" w:rsidRPr="005613AB" w:rsidTr="003E22AD">
        <w:tc>
          <w:tcPr>
            <w:tcW w:w="465" w:type="dxa"/>
            <w:tcBorders>
              <w:top w:val="single" w:sz="4" w:space="0" w:color="000000"/>
              <w:left w:val="single" w:sz="4" w:space="0" w:color="000000"/>
              <w:bottom w:val="single" w:sz="4" w:space="0" w:color="000000"/>
            </w:tcBorders>
            <w:shd w:val="clear" w:color="auto" w:fill="auto"/>
          </w:tcPr>
          <w:p w:rsidR="0095796E" w:rsidRPr="005613AB" w:rsidRDefault="0095796E" w:rsidP="003E22AD">
            <w:pPr>
              <w:snapToGrid w:val="0"/>
              <w:jc w:val="both"/>
              <w:rPr>
                <w:rFonts w:eastAsia="TimesNewRomanPSMT"/>
                <w:bCs/>
                <w:i/>
              </w:rPr>
            </w:pPr>
          </w:p>
          <w:p w:rsidR="0095796E" w:rsidRPr="005613AB" w:rsidRDefault="0095796E" w:rsidP="003E22AD">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95796E" w:rsidRPr="005613AB" w:rsidRDefault="0095796E" w:rsidP="003E22AD">
            <w:pPr>
              <w:snapToGrid w:val="0"/>
              <w:jc w:val="both"/>
              <w:rPr>
                <w:rFonts w:eastAsia="TimesNewRomanPSMT"/>
                <w:bCs/>
                <w:i/>
              </w:rPr>
            </w:pPr>
          </w:p>
          <w:p w:rsidR="0095796E" w:rsidRPr="005613AB" w:rsidRDefault="0095796E" w:rsidP="003E22AD">
            <w:pPr>
              <w:jc w:val="both"/>
              <w:rPr>
                <w:rFonts w:eastAsia="TimesNewRomanPSMT"/>
                <w:b/>
                <w:bCs/>
              </w:rPr>
            </w:pPr>
            <w:r w:rsidRPr="005613AB">
              <w:rPr>
                <w:rFonts w:eastAsia="TimesNewRomanPSMT"/>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5796E" w:rsidRPr="005613AB" w:rsidRDefault="0095796E" w:rsidP="003E22AD">
            <w:pPr>
              <w:snapToGrid w:val="0"/>
              <w:jc w:val="both"/>
              <w:rPr>
                <w:rFonts w:eastAsia="TimesNewRomanPSMT"/>
                <w:b/>
                <w:bCs/>
              </w:rPr>
            </w:pPr>
          </w:p>
        </w:tc>
      </w:tr>
      <w:tr w:rsidR="0095796E" w:rsidRPr="005613AB" w:rsidTr="003E22AD">
        <w:tc>
          <w:tcPr>
            <w:tcW w:w="465" w:type="dxa"/>
            <w:tcBorders>
              <w:top w:val="single" w:sz="4" w:space="0" w:color="000000"/>
              <w:left w:val="single" w:sz="4" w:space="0" w:color="000000"/>
              <w:bottom w:val="single" w:sz="4" w:space="0" w:color="000000"/>
            </w:tcBorders>
            <w:shd w:val="clear" w:color="auto" w:fill="auto"/>
          </w:tcPr>
          <w:p w:rsidR="0095796E" w:rsidRPr="005613AB" w:rsidRDefault="0095796E" w:rsidP="003E22AD">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95796E" w:rsidRPr="005613AB" w:rsidRDefault="0095796E" w:rsidP="003E22AD">
            <w:pPr>
              <w:snapToGrid w:val="0"/>
              <w:jc w:val="both"/>
              <w:rPr>
                <w:rFonts w:eastAsia="TimesNewRomanPSMT"/>
                <w:bCs/>
                <w:i/>
              </w:rPr>
            </w:pPr>
          </w:p>
          <w:p w:rsidR="0095796E" w:rsidRPr="005613AB" w:rsidRDefault="0095796E" w:rsidP="003E22AD">
            <w:pPr>
              <w:jc w:val="both"/>
              <w:rPr>
                <w:rFonts w:eastAsia="TimesNewRomanPSMT"/>
                <w:b/>
                <w:bCs/>
              </w:rPr>
            </w:pPr>
            <w:r w:rsidRPr="005613AB">
              <w:rPr>
                <w:rFonts w:eastAsia="TimesNewRomanPSMT"/>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5796E" w:rsidRPr="005613AB" w:rsidRDefault="0095796E" w:rsidP="003E22AD">
            <w:pPr>
              <w:snapToGrid w:val="0"/>
              <w:jc w:val="both"/>
              <w:rPr>
                <w:rFonts w:eastAsia="TimesNewRomanPSMT"/>
                <w:b/>
                <w:bCs/>
              </w:rPr>
            </w:pPr>
          </w:p>
        </w:tc>
      </w:tr>
    </w:tbl>
    <w:p w:rsidR="0095796E" w:rsidRPr="005613AB" w:rsidRDefault="0095796E" w:rsidP="0095796E">
      <w:pPr>
        <w:jc w:val="both"/>
        <w:rPr>
          <w:b/>
          <w:bCs/>
          <w:i/>
          <w:iCs/>
          <w:u w:val="single"/>
        </w:rPr>
      </w:pPr>
    </w:p>
    <w:p w:rsidR="0095796E" w:rsidRPr="005613AB" w:rsidRDefault="0095796E" w:rsidP="0095796E">
      <w:pPr>
        <w:jc w:val="both"/>
        <w:rPr>
          <w:b/>
          <w:bCs/>
          <w:i/>
          <w:iCs/>
          <w:u w:val="single"/>
        </w:rPr>
      </w:pPr>
    </w:p>
    <w:p w:rsidR="0095796E" w:rsidRPr="005613AB" w:rsidRDefault="0095796E" w:rsidP="0095796E">
      <w:pPr>
        <w:jc w:val="both"/>
        <w:rPr>
          <w:b/>
          <w:bCs/>
          <w:i/>
          <w:iCs/>
          <w:u w:val="single"/>
        </w:rPr>
      </w:pPr>
    </w:p>
    <w:p w:rsidR="0095796E" w:rsidRPr="005613AB" w:rsidRDefault="0095796E" w:rsidP="0095796E">
      <w:pPr>
        <w:jc w:val="both"/>
        <w:rPr>
          <w:i/>
          <w:iCs/>
          <w:lang w:val="ru-RU"/>
        </w:rPr>
      </w:pPr>
      <w:r w:rsidRPr="005613AB">
        <w:rPr>
          <w:b/>
          <w:bCs/>
          <w:i/>
          <w:iCs/>
          <w:u w:val="single"/>
        </w:rPr>
        <w:t>Напомена:</w:t>
      </w:r>
      <w:r w:rsidRPr="005613AB">
        <w:rPr>
          <w:b/>
          <w:bCs/>
          <w:i/>
          <w:iCs/>
        </w:rPr>
        <w:t xml:space="preserve"> </w:t>
      </w:r>
    </w:p>
    <w:p w:rsidR="0095796E" w:rsidRPr="005613AB" w:rsidRDefault="0095796E" w:rsidP="0095796E">
      <w:pPr>
        <w:jc w:val="both"/>
        <w:rPr>
          <w:b/>
          <w:bCs/>
          <w:i/>
          <w:iCs/>
          <w:lang w:val="ru-RU"/>
        </w:rPr>
      </w:pPr>
      <w:r w:rsidRPr="005613AB">
        <w:rPr>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95796E" w:rsidRPr="005613AB" w:rsidRDefault="0095796E" w:rsidP="0095796E">
      <w:pPr>
        <w:jc w:val="both"/>
        <w:rPr>
          <w:b/>
          <w:bCs/>
          <w:i/>
          <w:iCs/>
          <w:lang w:val="ru-RU"/>
        </w:rPr>
      </w:pPr>
    </w:p>
    <w:p w:rsidR="0095796E" w:rsidRPr="005613AB" w:rsidRDefault="0095796E" w:rsidP="0095796E">
      <w:pPr>
        <w:jc w:val="both"/>
        <w:rPr>
          <w:b/>
          <w:bCs/>
          <w:i/>
          <w:iCs/>
          <w:lang w:val="ru-RU"/>
        </w:rPr>
      </w:pPr>
    </w:p>
    <w:p w:rsidR="0095796E" w:rsidRPr="005613AB" w:rsidRDefault="0095796E" w:rsidP="0095796E">
      <w:pPr>
        <w:jc w:val="both"/>
        <w:rPr>
          <w:b/>
          <w:bCs/>
          <w:i/>
          <w:iCs/>
          <w:lang w:val="ru-RU"/>
        </w:rPr>
      </w:pPr>
    </w:p>
    <w:p w:rsidR="0095796E" w:rsidRPr="005613AB" w:rsidRDefault="0095796E" w:rsidP="0095796E">
      <w:pPr>
        <w:jc w:val="both"/>
        <w:rPr>
          <w:b/>
          <w:bCs/>
          <w:i/>
          <w:iCs/>
          <w:lang w:val="ru-RU"/>
        </w:rPr>
      </w:pPr>
    </w:p>
    <w:p w:rsidR="0095796E" w:rsidRPr="005613AB" w:rsidRDefault="0095796E" w:rsidP="0095796E">
      <w:pPr>
        <w:jc w:val="both"/>
        <w:rPr>
          <w:b/>
          <w:bCs/>
          <w:i/>
          <w:iCs/>
          <w:lang w:val="ru-RU"/>
        </w:rPr>
      </w:pPr>
    </w:p>
    <w:p w:rsidR="0095796E" w:rsidRPr="005613AB" w:rsidRDefault="0095796E" w:rsidP="0095796E">
      <w:pPr>
        <w:jc w:val="both"/>
        <w:rPr>
          <w:b/>
          <w:bCs/>
          <w:i/>
          <w:iCs/>
          <w:lang w:val="ru-RU"/>
        </w:rPr>
      </w:pPr>
    </w:p>
    <w:p w:rsidR="0095796E" w:rsidRPr="005613AB" w:rsidRDefault="0095796E" w:rsidP="0095796E">
      <w:pPr>
        <w:jc w:val="both"/>
        <w:rPr>
          <w:b/>
          <w:bCs/>
          <w:i/>
          <w:iCs/>
        </w:rPr>
      </w:pPr>
    </w:p>
    <w:p w:rsidR="00FC1133" w:rsidRPr="005613AB" w:rsidRDefault="00FC1133" w:rsidP="0095796E">
      <w:pPr>
        <w:jc w:val="both"/>
        <w:rPr>
          <w:b/>
          <w:bCs/>
          <w:i/>
          <w:iCs/>
        </w:rPr>
      </w:pPr>
    </w:p>
    <w:p w:rsidR="0095796E" w:rsidRPr="005613AB" w:rsidRDefault="0095796E" w:rsidP="0095796E">
      <w:pPr>
        <w:jc w:val="both"/>
        <w:rPr>
          <w:rFonts w:eastAsia="TimesNewRomanPSMT"/>
          <w:b/>
          <w:bCs/>
        </w:rPr>
      </w:pPr>
      <w:r w:rsidRPr="005613AB">
        <w:rPr>
          <w:rFonts w:eastAsia="TimesNewRomanPSMT"/>
          <w:b/>
          <w:bCs/>
          <w:lang w:val="sr-Cyrl-CS"/>
        </w:rPr>
        <w:lastRenderedPageBreak/>
        <w:t xml:space="preserve">5) </w:t>
      </w:r>
      <w:r w:rsidRPr="005613AB">
        <w:rPr>
          <w:rFonts w:eastAsia="TimesNewRomanPSMT"/>
          <w:b/>
          <w:bCs/>
        </w:rPr>
        <w:t xml:space="preserve">ПРЕДМЕТ НАБАВКЕ СА СТРУКТУРОМ ЦЕНЕ </w:t>
      </w:r>
    </w:p>
    <w:p w:rsidR="0095796E" w:rsidRPr="005613AB" w:rsidRDefault="0095796E" w:rsidP="0095796E">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134"/>
        <w:gridCol w:w="1559"/>
        <w:gridCol w:w="2268"/>
        <w:gridCol w:w="2897"/>
      </w:tblGrid>
      <w:tr w:rsidR="0095796E" w:rsidRPr="005613AB" w:rsidTr="00804C04">
        <w:tc>
          <w:tcPr>
            <w:tcW w:w="9242" w:type="dxa"/>
            <w:gridSpan w:val="5"/>
            <w:shd w:val="clear" w:color="auto" w:fill="CCFF99"/>
          </w:tcPr>
          <w:p w:rsidR="0095796E" w:rsidRPr="005613AB" w:rsidRDefault="0095796E" w:rsidP="00725045">
            <w:pPr>
              <w:pStyle w:val="ListParagraph"/>
              <w:numPr>
                <w:ilvl w:val="0"/>
                <w:numId w:val="12"/>
              </w:numPr>
              <w:spacing w:line="276" w:lineRule="auto"/>
              <w:contextualSpacing/>
              <w:jc w:val="center"/>
              <w:rPr>
                <w:b/>
                <w:u w:val="single"/>
              </w:rPr>
            </w:pPr>
            <w:r w:rsidRPr="005613AB">
              <w:rPr>
                <w:b/>
                <w:u w:val="single"/>
              </w:rPr>
              <w:t>RADN</w:t>
            </w:r>
            <w:r w:rsidR="00D642B9">
              <w:rPr>
                <w:b/>
                <w:u w:val="single"/>
                <w:lang w:val="sr-Latn-RS"/>
              </w:rPr>
              <w:t>O</w:t>
            </w:r>
            <w:r w:rsidRPr="005613AB">
              <w:rPr>
                <w:b/>
                <w:u w:val="single"/>
              </w:rPr>
              <w:t xml:space="preserve"> ODEL</w:t>
            </w:r>
            <w:r w:rsidR="00D642B9">
              <w:rPr>
                <w:b/>
                <w:u w:val="single"/>
              </w:rPr>
              <w:t>O PILOT</w:t>
            </w:r>
          </w:p>
        </w:tc>
      </w:tr>
      <w:tr w:rsidR="00A76178" w:rsidRPr="005613AB" w:rsidTr="00804C04">
        <w:tblPrEx>
          <w:tblLook w:val="01E0" w:firstRow="1" w:lastRow="1" w:firstColumn="1" w:lastColumn="1" w:noHBand="0" w:noVBand="0"/>
        </w:tblPrEx>
        <w:tc>
          <w:tcPr>
            <w:tcW w:w="1384" w:type="dxa"/>
          </w:tcPr>
          <w:p w:rsidR="0095796E" w:rsidRPr="005613AB" w:rsidRDefault="0095796E" w:rsidP="00804C04">
            <w:pPr>
              <w:spacing w:line="240" w:lineRule="auto"/>
            </w:pPr>
            <w:r w:rsidRPr="005613AB">
              <w:t xml:space="preserve">Naziv </w:t>
            </w:r>
          </w:p>
        </w:tc>
        <w:tc>
          <w:tcPr>
            <w:tcW w:w="1134" w:type="dxa"/>
          </w:tcPr>
          <w:p w:rsidR="0095796E" w:rsidRPr="005613AB" w:rsidRDefault="0095796E" w:rsidP="00804C04">
            <w:pPr>
              <w:spacing w:line="240" w:lineRule="auto"/>
            </w:pPr>
            <w:r w:rsidRPr="005613AB">
              <w:t>Broj</w:t>
            </w:r>
          </w:p>
        </w:tc>
        <w:tc>
          <w:tcPr>
            <w:tcW w:w="1559" w:type="dxa"/>
          </w:tcPr>
          <w:p w:rsidR="0095796E" w:rsidRPr="005613AB" w:rsidRDefault="00A76178" w:rsidP="00804C04">
            <w:pPr>
              <w:spacing w:line="240" w:lineRule="auto"/>
            </w:pPr>
            <w:r w:rsidRPr="005613AB">
              <w:t>Okvirna količina</w:t>
            </w:r>
          </w:p>
        </w:tc>
        <w:tc>
          <w:tcPr>
            <w:tcW w:w="2268" w:type="dxa"/>
          </w:tcPr>
          <w:p w:rsidR="0095796E" w:rsidRPr="005613AB" w:rsidRDefault="0095796E" w:rsidP="00804C04">
            <w:pPr>
              <w:spacing w:line="240" w:lineRule="auto"/>
            </w:pPr>
            <w:r w:rsidRPr="005613AB">
              <w:t>Jedinična cena bez pdv-a</w:t>
            </w:r>
            <w:r w:rsidR="00083032" w:rsidRPr="005613AB">
              <w:t>/po komadu</w:t>
            </w:r>
          </w:p>
        </w:tc>
        <w:tc>
          <w:tcPr>
            <w:tcW w:w="2897" w:type="dxa"/>
            <w:shd w:val="clear" w:color="auto" w:fill="CCFFFF"/>
          </w:tcPr>
          <w:p w:rsidR="0095796E" w:rsidRPr="005613AB" w:rsidRDefault="00083032" w:rsidP="00804C04">
            <w:pPr>
              <w:spacing w:line="240" w:lineRule="auto"/>
            </w:pPr>
            <w:r w:rsidRPr="005613AB">
              <w:t>Ukupna cena (</w:t>
            </w:r>
            <w:r w:rsidR="0095796E" w:rsidRPr="005613AB">
              <w:t>Proizvod</w:t>
            </w:r>
            <w:r w:rsidR="00A76178" w:rsidRPr="005613AB">
              <w:t xml:space="preserve"> jedinične cene </w:t>
            </w:r>
            <w:r w:rsidR="00071011" w:rsidRPr="005613AB">
              <w:t xml:space="preserve"> bez pdv-a </w:t>
            </w:r>
            <w:r w:rsidRPr="005613AB">
              <w:t>i</w:t>
            </w:r>
            <w:r w:rsidR="00A76178" w:rsidRPr="005613AB">
              <w:t xml:space="preserve"> okvirne količine</w:t>
            </w:r>
          </w:p>
          <w:p w:rsidR="00071011" w:rsidRPr="005613AB" w:rsidRDefault="00E67D91" w:rsidP="00071011">
            <w:pPr>
              <w:spacing w:line="240" w:lineRule="auto"/>
              <w:ind w:left="720"/>
              <w:rPr>
                <w:b/>
              </w:rPr>
            </w:pPr>
            <w:r w:rsidRPr="005613AB">
              <w:rPr>
                <w:b/>
              </w:rPr>
              <w:t>5=</w:t>
            </w:r>
            <w:r w:rsidR="00071011" w:rsidRPr="005613AB">
              <w:rPr>
                <w:b/>
              </w:rPr>
              <w:t>(3x4)</w:t>
            </w:r>
          </w:p>
        </w:tc>
      </w:tr>
      <w:tr w:rsidR="00071011" w:rsidRPr="005613AB" w:rsidTr="00804C04">
        <w:tblPrEx>
          <w:tblLook w:val="01E0" w:firstRow="1" w:lastRow="1" w:firstColumn="1" w:lastColumn="1" w:noHBand="0" w:noVBand="0"/>
        </w:tblPrEx>
        <w:tc>
          <w:tcPr>
            <w:tcW w:w="1384" w:type="dxa"/>
          </w:tcPr>
          <w:p w:rsidR="00071011" w:rsidRPr="005613AB" w:rsidRDefault="00071011" w:rsidP="00A76178">
            <w:pPr>
              <w:spacing w:line="240" w:lineRule="auto"/>
              <w:ind w:left="720"/>
              <w:jc w:val="center"/>
            </w:pPr>
            <w:r w:rsidRPr="005613AB">
              <w:t>1</w:t>
            </w:r>
          </w:p>
        </w:tc>
        <w:tc>
          <w:tcPr>
            <w:tcW w:w="1134" w:type="dxa"/>
          </w:tcPr>
          <w:p w:rsidR="00071011" w:rsidRPr="005613AB" w:rsidRDefault="00071011" w:rsidP="003E22AD">
            <w:pPr>
              <w:spacing w:line="240" w:lineRule="auto"/>
              <w:ind w:left="720"/>
              <w:jc w:val="center"/>
            </w:pPr>
            <w:r w:rsidRPr="005613AB">
              <w:t>2</w:t>
            </w:r>
          </w:p>
        </w:tc>
        <w:tc>
          <w:tcPr>
            <w:tcW w:w="1559" w:type="dxa"/>
          </w:tcPr>
          <w:p w:rsidR="00071011" w:rsidRPr="005613AB" w:rsidRDefault="00071011" w:rsidP="00A76178">
            <w:pPr>
              <w:spacing w:line="240" w:lineRule="auto"/>
              <w:ind w:left="720"/>
              <w:jc w:val="center"/>
              <w:rPr>
                <w:b/>
              </w:rPr>
            </w:pPr>
            <w:r w:rsidRPr="005613AB">
              <w:rPr>
                <w:b/>
              </w:rPr>
              <w:t>3</w:t>
            </w:r>
          </w:p>
        </w:tc>
        <w:tc>
          <w:tcPr>
            <w:tcW w:w="2268" w:type="dxa"/>
          </w:tcPr>
          <w:p w:rsidR="00071011" w:rsidRPr="005613AB" w:rsidRDefault="00071011" w:rsidP="00071011">
            <w:pPr>
              <w:spacing w:line="240" w:lineRule="auto"/>
              <w:ind w:left="720"/>
              <w:rPr>
                <w:b/>
              </w:rPr>
            </w:pPr>
            <w:r w:rsidRPr="005613AB">
              <w:rPr>
                <w:b/>
              </w:rPr>
              <w:t>4</w:t>
            </w:r>
          </w:p>
        </w:tc>
        <w:tc>
          <w:tcPr>
            <w:tcW w:w="2897" w:type="dxa"/>
            <w:shd w:val="clear" w:color="auto" w:fill="CCFFFF"/>
          </w:tcPr>
          <w:p w:rsidR="00071011" w:rsidRPr="005613AB" w:rsidRDefault="00071011" w:rsidP="00071011">
            <w:pPr>
              <w:spacing w:line="240" w:lineRule="auto"/>
              <w:ind w:left="720"/>
            </w:pPr>
            <w:r w:rsidRPr="005613AB">
              <w:t>5</w:t>
            </w:r>
            <w:r w:rsidR="004C3918" w:rsidRPr="005613AB">
              <w:t xml:space="preserve"> </w:t>
            </w:r>
          </w:p>
        </w:tc>
      </w:tr>
      <w:tr w:rsidR="00A76178" w:rsidRPr="005613AB" w:rsidTr="00804C04">
        <w:tblPrEx>
          <w:tblLook w:val="01E0" w:firstRow="1" w:lastRow="1" w:firstColumn="1" w:lastColumn="1" w:noHBand="0" w:noVBand="0"/>
        </w:tblPrEx>
        <w:trPr>
          <w:trHeight w:val="632"/>
        </w:trPr>
        <w:tc>
          <w:tcPr>
            <w:tcW w:w="1384" w:type="dxa"/>
          </w:tcPr>
          <w:p w:rsidR="00A76178" w:rsidRPr="005613AB" w:rsidRDefault="00A76178" w:rsidP="00804C04">
            <w:pPr>
              <w:spacing w:line="240" w:lineRule="auto"/>
              <w:rPr>
                <w:b/>
              </w:rPr>
            </w:pPr>
            <w:r w:rsidRPr="005613AB">
              <w:rPr>
                <w:b/>
              </w:rPr>
              <w:t>Radn</w:t>
            </w:r>
            <w:r w:rsidR="00D642B9">
              <w:rPr>
                <w:b/>
              </w:rPr>
              <w:t>o</w:t>
            </w:r>
            <w:r w:rsidRPr="005613AB">
              <w:rPr>
                <w:b/>
              </w:rPr>
              <w:t xml:space="preserve"> odel</w:t>
            </w:r>
            <w:r w:rsidR="00D642B9">
              <w:rPr>
                <w:b/>
              </w:rPr>
              <w:t>o pilot</w:t>
            </w:r>
          </w:p>
          <w:p w:rsidR="00A76178" w:rsidRPr="005613AB" w:rsidRDefault="00A76178" w:rsidP="003E22AD">
            <w:pPr>
              <w:spacing w:line="240" w:lineRule="auto"/>
              <w:ind w:left="720"/>
              <w:rPr>
                <w:b/>
              </w:rPr>
            </w:pPr>
          </w:p>
        </w:tc>
        <w:tc>
          <w:tcPr>
            <w:tcW w:w="1134" w:type="dxa"/>
          </w:tcPr>
          <w:p w:rsidR="00A76178" w:rsidRPr="005613AB" w:rsidRDefault="00A76178" w:rsidP="00804C04">
            <w:pPr>
              <w:spacing w:line="240" w:lineRule="auto"/>
            </w:pPr>
            <w:r w:rsidRPr="005613AB">
              <w:t>46-64</w:t>
            </w:r>
          </w:p>
        </w:tc>
        <w:tc>
          <w:tcPr>
            <w:tcW w:w="1559" w:type="dxa"/>
          </w:tcPr>
          <w:p w:rsidR="00935F09" w:rsidRPr="005613AB" w:rsidRDefault="00A76178" w:rsidP="00D642B9">
            <w:pPr>
              <w:spacing w:line="240" w:lineRule="auto"/>
            </w:pPr>
            <w:r w:rsidRPr="005613AB">
              <w:t>1</w:t>
            </w:r>
            <w:r w:rsidR="00D642B9">
              <w:t>40</w:t>
            </w:r>
            <w:r w:rsidR="00935F09" w:rsidRPr="005613AB">
              <w:t>(komada)</w:t>
            </w:r>
          </w:p>
        </w:tc>
        <w:tc>
          <w:tcPr>
            <w:tcW w:w="2268" w:type="dxa"/>
          </w:tcPr>
          <w:p w:rsidR="00A76178" w:rsidRPr="005613AB" w:rsidRDefault="00A76178" w:rsidP="003E22AD">
            <w:pPr>
              <w:spacing w:line="240" w:lineRule="auto"/>
              <w:ind w:left="720"/>
            </w:pPr>
          </w:p>
        </w:tc>
        <w:tc>
          <w:tcPr>
            <w:tcW w:w="2897" w:type="dxa"/>
            <w:shd w:val="clear" w:color="auto" w:fill="CCFFFF"/>
          </w:tcPr>
          <w:p w:rsidR="00A76178" w:rsidRPr="005613AB" w:rsidRDefault="00A76178" w:rsidP="003E22AD">
            <w:pPr>
              <w:spacing w:line="240" w:lineRule="auto"/>
              <w:ind w:left="720"/>
            </w:pPr>
          </w:p>
        </w:tc>
      </w:tr>
      <w:tr w:rsidR="00A76178" w:rsidRPr="005613AB" w:rsidTr="00804C04">
        <w:tblPrEx>
          <w:tblLook w:val="01E0" w:firstRow="1" w:lastRow="1" w:firstColumn="1" w:lastColumn="1" w:noHBand="0" w:noVBand="0"/>
        </w:tblPrEx>
        <w:trPr>
          <w:trHeight w:val="550"/>
        </w:trPr>
        <w:tc>
          <w:tcPr>
            <w:tcW w:w="6345" w:type="dxa"/>
            <w:gridSpan w:val="4"/>
          </w:tcPr>
          <w:p w:rsidR="0095796E" w:rsidRPr="005613AB" w:rsidRDefault="00071011" w:rsidP="00071011">
            <w:pPr>
              <w:spacing w:line="240" w:lineRule="auto"/>
              <w:ind w:left="720"/>
              <w:jc w:val="right"/>
            </w:pPr>
            <w:r w:rsidRPr="005613AB">
              <w:t>Iznos pdv-a</w:t>
            </w:r>
            <w:r w:rsidR="004C3918" w:rsidRPr="005613AB">
              <w:t>:</w:t>
            </w:r>
          </w:p>
        </w:tc>
        <w:tc>
          <w:tcPr>
            <w:tcW w:w="2897" w:type="dxa"/>
          </w:tcPr>
          <w:p w:rsidR="0095796E" w:rsidRPr="005613AB" w:rsidRDefault="0095796E" w:rsidP="003E22AD">
            <w:pPr>
              <w:spacing w:line="240" w:lineRule="auto"/>
              <w:ind w:left="720"/>
              <w:rPr>
                <w:lang w:val="ru-RU"/>
              </w:rPr>
            </w:pPr>
          </w:p>
        </w:tc>
      </w:tr>
      <w:tr w:rsidR="00A76178" w:rsidRPr="005613AB" w:rsidTr="00804C04">
        <w:tblPrEx>
          <w:tblLook w:val="01E0" w:firstRow="1" w:lastRow="1" w:firstColumn="1" w:lastColumn="1" w:noHBand="0" w:noVBand="0"/>
        </w:tblPrEx>
        <w:trPr>
          <w:trHeight w:val="550"/>
        </w:trPr>
        <w:tc>
          <w:tcPr>
            <w:tcW w:w="6345" w:type="dxa"/>
            <w:gridSpan w:val="4"/>
            <w:shd w:val="clear" w:color="auto" w:fill="FFFFCC"/>
          </w:tcPr>
          <w:p w:rsidR="0095796E" w:rsidRPr="005613AB" w:rsidRDefault="00071011" w:rsidP="00804C04">
            <w:pPr>
              <w:spacing w:line="240" w:lineRule="auto"/>
            </w:pPr>
            <w:r w:rsidRPr="005613AB">
              <w:t xml:space="preserve">Ukupna cena </w:t>
            </w:r>
            <w:r w:rsidR="004C3918" w:rsidRPr="005613AB">
              <w:t xml:space="preserve"> sa pdv-om </w:t>
            </w:r>
            <w:r w:rsidRPr="005613AB">
              <w:t>(Proizvod jedinične cene  bez pdv-a i okvirne količine</w:t>
            </w:r>
            <w:r w:rsidR="004C3918" w:rsidRPr="005613AB">
              <w:t xml:space="preserve"> (iznos iz kolone 5) se sabira sa iznosom pdv-a</w:t>
            </w:r>
          </w:p>
        </w:tc>
        <w:tc>
          <w:tcPr>
            <w:tcW w:w="2897" w:type="dxa"/>
            <w:shd w:val="clear" w:color="auto" w:fill="FFFFCC"/>
          </w:tcPr>
          <w:p w:rsidR="0095796E" w:rsidRPr="005613AB" w:rsidRDefault="0095796E" w:rsidP="003E22AD">
            <w:pPr>
              <w:spacing w:line="240" w:lineRule="auto"/>
              <w:ind w:left="720"/>
              <w:rPr>
                <w:lang w:val="ru-RU"/>
              </w:rPr>
            </w:pPr>
          </w:p>
        </w:tc>
      </w:tr>
    </w:tbl>
    <w:p w:rsidR="00A76178" w:rsidRPr="005613AB" w:rsidRDefault="00A76178" w:rsidP="00A76178">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2"/>
        <w:gridCol w:w="1134"/>
        <w:gridCol w:w="1568"/>
        <w:gridCol w:w="2267"/>
        <w:gridCol w:w="2891"/>
      </w:tblGrid>
      <w:tr w:rsidR="00A76178" w:rsidRPr="005613AB" w:rsidTr="00856E55">
        <w:tc>
          <w:tcPr>
            <w:tcW w:w="9242" w:type="dxa"/>
            <w:gridSpan w:val="5"/>
            <w:shd w:val="clear" w:color="auto" w:fill="CCFF99"/>
          </w:tcPr>
          <w:p w:rsidR="00A76178" w:rsidRPr="005613AB" w:rsidRDefault="00A76178" w:rsidP="00725045">
            <w:pPr>
              <w:pStyle w:val="ListParagraph"/>
              <w:numPr>
                <w:ilvl w:val="0"/>
                <w:numId w:val="12"/>
              </w:numPr>
              <w:spacing w:line="276" w:lineRule="auto"/>
              <w:contextualSpacing/>
              <w:jc w:val="center"/>
              <w:rPr>
                <w:b/>
                <w:u w:val="single"/>
              </w:rPr>
            </w:pPr>
            <w:r w:rsidRPr="005613AB">
              <w:rPr>
                <w:b/>
                <w:u w:val="single"/>
              </w:rPr>
              <w:t>RADN</w:t>
            </w:r>
            <w:r w:rsidR="00D642B9">
              <w:rPr>
                <w:b/>
                <w:u w:val="single"/>
              </w:rPr>
              <w:t>A JA</w:t>
            </w:r>
            <w:r w:rsidR="00D642B9" w:rsidRPr="00D642B9">
              <w:rPr>
                <w:b/>
                <w:u w:val="single"/>
              </w:rPr>
              <w:t>KNA</w:t>
            </w:r>
          </w:p>
        </w:tc>
      </w:tr>
      <w:tr w:rsidR="00A76178" w:rsidRPr="005613AB" w:rsidTr="00856E55">
        <w:tblPrEx>
          <w:tblLook w:val="01E0" w:firstRow="1" w:lastRow="1" w:firstColumn="1" w:lastColumn="1" w:noHBand="0" w:noVBand="0"/>
        </w:tblPrEx>
        <w:tc>
          <w:tcPr>
            <w:tcW w:w="1382" w:type="dxa"/>
          </w:tcPr>
          <w:p w:rsidR="00A76178" w:rsidRPr="005613AB" w:rsidRDefault="00A76178" w:rsidP="00804C04">
            <w:pPr>
              <w:spacing w:line="240" w:lineRule="auto"/>
            </w:pPr>
            <w:r w:rsidRPr="005613AB">
              <w:t xml:space="preserve">Naziv </w:t>
            </w:r>
          </w:p>
        </w:tc>
        <w:tc>
          <w:tcPr>
            <w:tcW w:w="1134" w:type="dxa"/>
          </w:tcPr>
          <w:p w:rsidR="00A76178" w:rsidRPr="005613AB" w:rsidRDefault="00A76178" w:rsidP="00856E55">
            <w:pPr>
              <w:spacing w:line="240" w:lineRule="auto"/>
            </w:pPr>
            <w:r w:rsidRPr="005613AB">
              <w:t>Broj</w:t>
            </w:r>
          </w:p>
        </w:tc>
        <w:tc>
          <w:tcPr>
            <w:tcW w:w="1568" w:type="dxa"/>
          </w:tcPr>
          <w:p w:rsidR="00A76178" w:rsidRPr="005613AB" w:rsidRDefault="00A76178" w:rsidP="00856E55">
            <w:pPr>
              <w:spacing w:line="240" w:lineRule="auto"/>
            </w:pPr>
            <w:r w:rsidRPr="005613AB">
              <w:t>Okvirna količina</w:t>
            </w:r>
          </w:p>
        </w:tc>
        <w:tc>
          <w:tcPr>
            <w:tcW w:w="2267" w:type="dxa"/>
          </w:tcPr>
          <w:p w:rsidR="00A76178" w:rsidRPr="005613AB" w:rsidRDefault="004C3918" w:rsidP="00A76178">
            <w:pPr>
              <w:spacing w:line="240" w:lineRule="auto"/>
              <w:ind w:left="720"/>
              <w:jc w:val="center"/>
            </w:pPr>
            <w:r w:rsidRPr="005613AB">
              <w:t>Jedinična cena bez pdv-a/po komadu</w:t>
            </w:r>
          </w:p>
        </w:tc>
        <w:tc>
          <w:tcPr>
            <w:tcW w:w="2891" w:type="dxa"/>
            <w:shd w:val="clear" w:color="auto" w:fill="CCFFFF"/>
          </w:tcPr>
          <w:p w:rsidR="004C3918" w:rsidRPr="005613AB" w:rsidRDefault="004C3918" w:rsidP="004C3918">
            <w:pPr>
              <w:spacing w:line="240" w:lineRule="auto"/>
              <w:ind w:left="720"/>
            </w:pPr>
            <w:r w:rsidRPr="005613AB">
              <w:t>Ukupna cena (Proizvod jedinične cene  bez pdv-a i okvirne količine</w:t>
            </w:r>
          </w:p>
          <w:p w:rsidR="00A76178" w:rsidRPr="005613AB" w:rsidRDefault="00E67D91" w:rsidP="00E67D91">
            <w:pPr>
              <w:spacing w:line="240" w:lineRule="auto"/>
              <w:ind w:left="720"/>
              <w:rPr>
                <w:b/>
              </w:rPr>
            </w:pPr>
            <w:r w:rsidRPr="005613AB">
              <w:rPr>
                <w:b/>
              </w:rPr>
              <w:t>5=</w:t>
            </w:r>
            <w:r w:rsidR="004C3918" w:rsidRPr="005613AB">
              <w:rPr>
                <w:b/>
              </w:rPr>
              <w:t>(3x4)</w:t>
            </w:r>
          </w:p>
        </w:tc>
      </w:tr>
      <w:tr w:rsidR="004C3918" w:rsidRPr="005613AB" w:rsidTr="00856E55">
        <w:tblPrEx>
          <w:tblLook w:val="01E0" w:firstRow="1" w:lastRow="1" w:firstColumn="1" w:lastColumn="1" w:noHBand="0" w:noVBand="0"/>
        </w:tblPrEx>
        <w:tc>
          <w:tcPr>
            <w:tcW w:w="1382" w:type="dxa"/>
          </w:tcPr>
          <w:p w:rsidR="004C3918" w:rsidRPr="005613AB" w:rsidRDefault="004C3918" w:rsidP="00A76178">
            <w:pPr>
              <w:spacing w:line="240" w:lineRule="auto"/>
              <w:ind w:left="720"/>
              <w:jc w:val="center"/>
            </w:pPr>
            <w:r w:rsidRPr="005613AB">
              <w:t>1</w:t>
            </w:r>
          </w:p>
        </w:tc>
        <w:tc>
          <w:tcPr>
            <w:tcW w:w="1134" w:type="dxa"/>
          </w:tcPr>
          <w:p w:rsidR="004C3918" w:rsidRPr="005613AB" w:rsidRDefault="004C3918" w:rsidP="00A76178">
            <w:pPr>
              <w:spacing w:line="240" w:lineRule="auto"/>
              <w:ind w:left="720"/>
              <w:jc w:val="center"/>
            </w:pPr>
            <w:r w:rsidRPr="005613AB">
              <w:t>2</w:t>
            </w:r>
          </w:p>
        </w:tc>
        <w:tc>
          <w:tcPr>
            <w:tcW w:w="1568" w:type="dxa"/>
          </w:tcPr>
          <w:p w:rsidR="004C3918" w:rsidRPr="005613AB" w:rsidRDefault="004C3918" w:rsidP="00A76178">
            <w:pPr>
              <w:spacing w:line="240" w:lineRule="auto"/>
              <w:ind w:left="720"/>
              <w:jc w:val="center"/>
              <w:rPr>
                <w:b/>
              </w:rPr>
            </w:pPr>
            <w:r w:rsidRPr="005613AB">
              <w:rPr>
                <w:b/>
              </w:rPr>
              <w:t>3</w:t>
            </w:r>
          </w:p>
        </w:tc>
        <w:tc>
          <w:tcPr>
            <w:tcW w:w="2267" w:type="dxa"/>
          </w:tcPr>
          <w:p w:rsidR="004C3918" w:rsidRPr="005613AB" w:rsidRDefault="004C3918" w:rsidP="00A76178">
            <w:pPr>
              <w:spacing w:line="240" w:lineRule="auto"/>
              <w:ind w:left="720"/>
              <w:jc w:val="center"/>
              <w:rPr>
                <w:b/>
              </w:rPr>
            </w:pPr>
            <w:r w:rsidRPr="005613AB">
              <w:rPr>
                <w:b/>
              </w:rPr>
              <w:t>4</w:t>
            </w:r>
          </w:p>
        </w:tc>
        <w:tc>
          <w:tcPr>
            <w:tcW w:w="2891" w:type="dxa"/>
            <w:shd w:val="clear" w:color="auto" w:fill="CCFFFF"/>
          </w:tcPr>
          <w:p w:rsidR="004C3918" w:rsidRPr="005613AB" w:rsidRDefault="004C3918" w:rsidP="00A76178">
            <w:pPr>
              <w:spacing w:line="240" w:lineRule="auto"/>
              <w:ind w:left="720"/>
              <w:jc w:val="center"/>
            </w:pPr>
            <w:r w:rsidRPr="005613AB">
              <w:t>5</w:t>
            </w:r>
          </w:p>
        </w:tc>
      </w:tr>
      <w:tr w:rsidR="00A76178" w:rsidRPr="005613AB" w:rsidTr="00856E55">
        <w:tblPrEx>
          <w:tblLook w:val="01E0" w:firstRow="1" w:lastRow="1" w:firstColumn="1" w:lastColumn="1" w:noHBand="0" w:noVBand="0"/>
        </w:tblPrEx>
        <w:trPr>
          <w:trHeight w:val="755"/>
        </w:trPr>
        <w:tc>
          <w:tcPr>
            <w:tcW w:w="1382" w:type="dxa"/>
          </w:tcPr>
          <w:p w:rsidR="00A76178" w:rsidRPr="005613AB" w:rsidRDefault="00D642B9" w:rsidP="00856E55">
            <w:pPr>
              <w:spacing w:line="240" w:lineRule="auto"/>
              <w:rPr>
                <w:b/>
              </w:rPr>
            </w:pPr>
            <w:r>
              <w:rPr>
                <w:b/>
              </w:rPr>
              <w:t>Radna jakna</w:t>
            </w:r>
          </w:p>
          <w:p w:rsidR="00A76178" w:rsidRPr="005613AB" w:rsidRDefault="00A76178" w:rsidP="00A76178">
            <w:pPr>
              <w:spacing w:line="240" w:lineRule="auto"/>
              <w:ind w:left="720"/>
              <w:rPr>
                <w:b/>
              </w:rPr>
            </w:pPr>
          </w:p>
        </w:tc>
        <w:tc>
          <w:tcPr>
            <w:tcW w:w="1134" w:type="dxa"/>
          </w:tcPr>
          <w:p w:rsidR="00A76178" w:rsidRPr="005613AB" w:rsidRDefault="00DD10D3" w:rsidP="00856E55">
            <w:pPr>
              <w:spacing w:line="240" w:lineRule="auto"/>
            </w:pPr>
            <w:r>
              <w:t>46-64</w:t>
            </w:r>
          </w:p>
        </w:tc>
        <w:tc>
          <w:tcPr>
            <w:tcW w:w="1568" w:type="dxa"/>
          </w:tcPr>
          <w:p w:rsidR="00935F09" w:rsidRPr="005613AB" w:rsidRDefault="002F6761" w:rsidP="00856E55">
            <w:pPr>
              <w:spacing w:line="240" w:lineRule="auto"/>
            </w:pPr>
            <w:r w:rsidRPr="005613AB">
              <w:t>1</w:t>
            </w:r>
            <w:r w:rsidR="00DD10D3">
              <w:t>4</w:t>
            </w:r>
            <w:r w:rsidRPr="005613AB">
              <w:t>0</w:t>
            </w:r>
            <w:r w:rsidR="00935F09" w:rsidRPr="005613AB">
              <w:t>(komada)</w:t>
            </w:r>
          </w:p>
        </w:tc>
        <w:tc>
          <w:tcPr>
            <w:tcW w:w="2267" w:type="dxa"/>
          </w:tcPr>
          <w:p w:rsidR="00A76178" w:rsidRPr="005613AB" w:rsidRDefault="00A76178" w:rsidP="00A76178">
            <w:pPr>
              <w:spacing w:line="240" w:lineRule="auto"/>
              <w:ind w:left="720"/>
            </w:pPr>
          </w:p>
        </w:tc>
        <w:tc>
          <w:tcPr>
            <w:tcW w:w="2891" w:type="dxa"/>
            <w:shd w:val="clear" w:color="auto" w:fill="CCFFFF"/>
          </w:tcPr>
          <w:p w:rsidR="00A76178" w:rsidRPr="005613AB" w:rsidRDefault="00A76178" w:rsidP="00A76178">
            <w:pPr>
              <w:spacing w:line="240" w:lineRule="auto"/>
              <w:ind w:left="720"/>
            </w:pPr>
          </w:p>
        </w:tc>
      </w:tr>
      <w:tr w:rsidR="00A76178" w:rsidRPr="005613AB" w:rsidTr="00856E55">
        <w:tblPrEx>
          <w:tblLook w:val="01E0" w:firstRow="1" w:lastRow="1" w:firstColumn="1" w:lastColumn="1" w:noHBand="0" w:noVBand="0"/>
        </w:tblPrEx>
        <w:trPr>
          <w:trHeight w:val="550"/>
        </w:trPr>
        <w:tc>
          <w:tcPr>
            <w:tcW w:w="6351" w:type="dxa"/>
            <w:gridSpan w:val="4"/>
          </w:tcPr>
          <w:p w:rsidR="00A76178" w:rsidRPr="005613AB" w:rsidRDefault="00A76178" w:rsidP="004C3918">
            <w:pPr>
              <w:spacing w:line="240" w:lineRule="auto"/>
              <w:ind w:left="720"/>
              <w:jc w:val="right"/>
              <w:rPr>
                <w:lang w:val="ru-RU"/>
              </w:rPr>
            </w:pPr>
            <w:r w:rsidRPr="005613AB">
              <w:rPr>
                <w:lang w:val="ru-RU"/>
              </w:rPr>
              <w:t xml:space="preserve">                                         </w:t>
            </w:r>
            <w:r w:rsidRPr="005613AB">
              <w:t xml:space="preserve">  </w:t>
            </w:r>
            <w:r w:rsidR="004C3918" w:rsidRPr="005613AB">
              <w:t>Iznos pdv-a:</w:t>
            </w:r>
          </w:p>
        </w:tc>
        <w:tc>
          <w:tcPr>
            <w:tcW w:w="2891" w:type="dxa"/>
          </w:tcPr>
          <w:p w:rsidR="00A76178" w:rsidRPr="005613AB" w:rsidRDefault="00A76178" w:rsidP="00A76178">
            <w:pPr>
              <w:spacing w:line="240" w:lineRule="auto"/>
              <w:ind w:left="720"/>
              <w:rPr>
                <w:lang w:val="ru-RU"/>
              </w:rPr>
            </w:pPr>
          </w:p>
        </w:tc>
      </w:tr>
      <w:tr w:rsidR="00A76178" w:rsidRPr="005613AB" w:rsidTr="00856E55">
        <w:tblPrEx>
          <w:tblLook w:val="01E0" w:firstRow="1" w:lastRow="1" w:firstColumn="1" w:lastColumn="1" w:noHBand="0" w:noVBand="0"/>
        </w:tblPrEx>
        <w:trPr>
          <w:trHeight w:val="550"/>
        </w:trPr>
        <w:tc>
          <w:tcPr>
            <w:tcW w:w="6351" w:type="dxa"/>
            <w:gridSpan w:val="4"/>
            <w:shd w:val="clear" w:color="auto" w:fill="FFFFCC"/>
          </w:tcPr>
          <w:p w:rsidR="00A76178" w:rsidRPr="005613AB" w:rsidRDefault="004C3918" w:rsidP="00856E55">
            <w:pPr>
              <w:spacing w:line="240" w:lineRule="auto"/>
            </w:pPr>
            <w:r w:rsidRPr="005613AB">
              <w:t>Ukupna cena  sa pdv-om (Proizvod jedinične cene  bez pdv-a i okvirne količine (iznos iz kolone 5) se sabira sa iznosom pdv-a</w:t>
            </w:r>
          </w:p>
        </w:tc>
        <w:tc>
          <w:tcPr>
            <w:tcW w:w="2891" w:type="dxa"/>
            <w:shd w:val="clear" w:color="auto" w:fill="FFFFCC"/>
          </w:tcPr>
          <w:p w:rsidR="00A76178" w:rsidRPr="005613AB" w:rsidRDefault="00A76178" w:rsidP="00A76178">
            <w:pPr>
              <w:spacing w:line="240" w:lineRule="auto"/>
              <w:ind w:left="720"/>
              <w:rPr>
                <w:lang w:val="ru-RU"/>
              </w:rPr>
            </w:pPr>
          </w:p>
        </w:tc>
      </w:tr>
    </w:tbl>
    <w:p w:rsidR="00A76178" w:rsidRDefault="00A76178" w:rsidP="00A76178">
      <w:pPr>
        <w:rPr>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2"/>
        <w:gridCol w:w="1134"/>
        <w:gridCol w:w="1568"/>
        <w:gridCol w:w="2267"/>
        <w:gridCol w:w="2891"/>
      </w:tblGrid>
      <w:tr w:rsidR="00DD10D3" w:rsidRPr="005613AB" w:rsidTr="00E2612A">
        <w:tc>
          <w:tcPr>
            <w:tcW w:w="9242" w:type="dxa"/>
            <w:gridSpan w:val="5"/>
            <w:shd w:val="clear" w:color="auto" w:fill="CCFF99"/>
          </w:tcPr>
          <w:p w:rsidR="00DD10D3" w:rsidRPr="00DD10D3" w:rsidRDefault="00DD10D3" w:rsidP="00DD10D3">
            <w:pPr>
              <w:spacing w:line="276" w:lineRule="auto"/>
              <w:ind w:left="360"/>
              <w:contextualSpacing/>
              <w:jc w:val="center"/>
              <w:rPr>
                <w:b/>
                <w:u w:val="single"/>
              </w:rPr>
            </w:pPr>
            <w:r>
              <w:rPr>
                <w:b/>
                <w:u w:val="single"/>
              </w:rPr>
              <w:t>3.</w:t>
            </w:r>
            <w:r w:rsidRPr="00DD10D3">
              <w:rPr>
                <w:b/>
                <w:u w:val="single"/>
              </w:rPr>
              <w:t>RADN</w:t>
            </w:r>
            <w:r>
              <w:rPr>
                <w:b/>
                <w:u w:val="single"/>
              </w:rPr>
              <w:t>I KOMBINEZON</w:t>
            </w:r>
          </w:p>
        </w:tc>
      </w:tr>
      <w:tr w:rsidR="00DD10D3" w:rsidRPr="005613AB" w:rsidTr="00E2612A">
        <w:tblPrEx>
          <w:tblLook w:val="01E0" w:firstRow="1" w:lastRow="1" w:firstColumn="1" w:lastColumn="1" w:noHBand="0" w:noVBand="0"/>
        </w:tblPrEx>
        <w:tc>
          <w:tcPr>
            <w:tcW w:w="1382" w:type="dxa"/>
          </w:tcPr>
          <w:p w:rsidR="00DD10D3" w:rsidRPr="005613AB" w:rsidRDefault="00DD10D3" w:rsidP="00E2612A">
            <w:pPr>
              <w:spacing w:line="240" w:lineRule="auto"/>
            </w:pPr>
            <w:r w:rsidRPr="005613AB">
              <w:t xml:space="preserve">Naziv </w:t>
            </w:r>
          </w:p>
        </w:tc>
        <w:tc>
          <w:tcPr>
            <w:tcW w:w="1134" w:type="dxa"/>
          </w:tcPr>
          <w:p w:rsidR="00DD10D3" w:rsidRPr="005613AB" w:rsidRDefault="00DD10D3" w:rsidP="00E2612A">
            <w:pPr>
              <w:spacing w:line="240" w:lineRule="auto"/>
            </w:pPr>
            <w:r w:rsidRPr="005613AB">
              <w:t>Broj</w:t>
            </w:r>
          </w:p>
        </w:tc>
        <w:tc>
          <w:tcPr>
            <w:tcW w:w="1568" w:type="dxa"/>
          </w:tcPr>
          <w:p w:rsidR="00DD10D3" w:rsidRPr="005613AB" w:rsidRDefault="00DD10D3" w:rsidP="00E2612A">
            <w:pPr>
              <w:spacing w:line="240" w:lineRule="auto"/>
            </w:pPr>
            <w:r w:rsidRPr="005613AB">
              <w:t>Okvirna količina</w:t>
            </w:r>
          </w:p>
        </w:tc>
        <w:tc>
          <w:tcPr>
            <w:tcW w:w="2267" w:type="dxa"/>
          </w:tcPr>
          <w:p w:rsidR="00DD10D3" w:rsidRPr="005613AB" w:rsidRDefault="00DD10D3" w:rsidP="00E2612A">
            <w:pPr>
              <w:spacing w:line="240" w:lineRule="auto"/>
              <w:ind w:left="720"/>
              <w:jc w:val="center"/>
            </w:pPr>
            <w:r w:rsidRPr="005613AB">
              <w:t>Jedinična cena bez pdv-a/po komadu</w:t>
            </w:r>
          </w:p>
        </w:tc>
        <w:tc>
          <w:tcPr>
            <w:tcW w:w="2891" w:type="dxa"/>
            <w:shd w:val="clear" w:color="auto" w:fill="CCFFFF"/>
          </w:tcPr>
          <w:p w:rsidR="00DD10D3" w:rsidRPr="005613AB" w:rsidRDefault="00DD10D3" w:rsidP="00E2612A">
            <w:pPr>
              <w:spacing w:line="240" w:lineRule="auto"/>
              <w:ind w:left="720"/>
            </w:pPr>
            <w:r w:rsidRPr="005613AB">
              <w:t>Ukupna cena (Proizvod jedinične cene  bez pdv-a i okvirne količine</w:t>
            </w:r>
          </w:p>
          <w:p w:rsidR="00DD10D3" w:rsidRPr="005613AB" w:rsidRDefault="00DD10D3" w:rsidP="00E2612A">
            <w:pPr>
              <w:spacing w:line="240" w:lineRule="auto"/>
              <w:ind w:left="720"/>
              <w:rPr>
                <w:b/>
              </w:rPr>
            </w:pPr>
            <w:r w:rsidRPr="005613AB">
              <w:rPr>
                <w:b/>
              </w:rPr>
              <w:t>5=(3x4)</w:t>
            </w:r>
          </w:p>
        </w:tc>
      </w:tr>
      <w:tr w:rsidR="00DD10D3" w:rsidRPr="005613AB" w:rsidTr="00E2612A">
        <w:tblPrEx>
          <w:tblLook w:val="01E0" w:firstRow="1" w:lastRow="1" w:firstColumn="1" w:lastColumn="1" w:noHBand="0" w:noVBand="0"/>
        </w:tblPrEx>
        <w:tc>
          <w:tcPr>
            <w:tcW w:w="1382" w:type="dxa"/>
          </w:tcPr>
          <w:p w:rsidR="00DD10D3" w:rsidRPr="005613AB" w:rsidRDefault="00DD10D3" w:rsidP="00E2612A">
            <w:pPr>
              <w:spacing w:line="240" w:lineRule="auto"/>
              <w:ind w:left="720"/>
              <w:jc w:val="center"/>
            </w:pPr>
            <w:r w:rsidRPr="005613AB">
              <w:t>1</w:t>
            </w:r>
          </w:p>
        </w:tc>
        <w:tc>
          <w:tcPr>
            <w:tcW w:w="1134" w:type="dxa"/>
          </w:tcPr>
          <w:p w:rsidR="00DD10D3" w:rsidRPr="005613AB" w:rsidRDefault="00DD10D3" w:rsidP="00E2612A">
            <w:pPr>
              <w:spacing w:line="240" w:lineRule="auto"/>
              <w:ind w:left="720"/>
              <w:jc w:val="center"/>
            </w:pPr>
            <w:r w:rsidRPr="005613AB">
              <w:t>2</w:t>
            </w:r>
          </w:p>
        </w:tc>
        <w:tc>
          <w:tcPr>
            <w:tcW w:w="1568" w:type="dxa"/>
          </w:tcPr>
          <w:p w:rsidR="00DD10D3" w:rsidRPr="005613AB" w:rsidRDefault="00DD10D3" w:rsidP="00E2612A">
            <w:pPr>
              <w:spacing w:line="240" w:lineRule="auto"/>
              <w:ind w:left="720"/>
              <w:jc w:val="center"/>
              <w:rPr>
                <w:b/>
              </w:rPr>
            </w:pPr>
            <w:r w:rsidRPr="005613AB">
              <w:rPr>
                <w:b/>
              </w:rPr>
              <w:t>3</w:t>
            </w:r>
          </w:p>
        </w:tc>
        <w:tc>
          <w:tcPr>
            <w:tcW w:w="2267" w:type="dxa"/>
          </w:tcPr>
          <w:p w:rsidR="00DD10D3" w:rsidRPr="005613AB" w:rsidRDefault="00DD10D3" w:rsidP="00E2612A">
            <w:pPr>
              <w:spacing w:line="240" w:lineRule="auto"/>
              <w:ind w:left="720"/>
              <w:jc w:val="center"/>
              <w:rPr>
                <w:b/>
              </w:rPr>
            </w:pPr>
            <w:r w:rsidRPr="005613AB">
              <w:rPr>
                <w:b/>
              </w:rPr>
              <w:t>4</w:t>
            </w:r>
          </w:p>
        </w:tc>
        <w:tc>
          <w:tcPr>
            <w:tcW w:w="2891" w:type="dxa"/>
            <w:shd w:val="clear" w:color="auto" w:fill="CCFFFF"/>
          </w:tcPr>
          <w:p w:rsidR="00DD10D3" w:rsidRPr="005613AB" w:rsidRDefault="00DD10D3" w:rsidP="00E2612A">
            <w:pPr>
              <w:spacing w:line="240" w:lineRule="auto"/>
              <w:ind w:left="720"/>
              <w:jc w:val="center"/>
            </w:pPr>
            <w:r w:rsidRPr="005613AB">
              <w:t>5</w:t>
            </w:r>
          </w:p>
        </w:tc>
      </w:tr>
      <w:tr w:rsidR="00DD10D3" w:rsidRPr="005613AB" w:rsidTr="00E2612A">
        <w:tblPrEx>
          <w:tblLook w:val="01E0" w:firstRow="1" w:lastRow="1" w:firstColumn="1" w:lastColumn="1" w:noHBand="0" w:noVBand="0"/>
        </w:tblPrEx>
        <w:trPr>
          <w:trHeight w:val="755"/>
        </w:trPr>
        <w:tc>
          <w:tcPr>
            <w:tcW w:w="1382" w:type="dxa"/>
          </w:tcPr>
          <w:p w:rsidR="00DD10D3" w:rsidRPr="005613AB" w:rsidRDefault="00DD10D3" w:rsidP="00E2612A">
            <w:pPr>
              <w:spacing w:line="240" w:lineRule="auto"/>
              <w:rPr>
                <w:b/>
              </w:rPr>
            </w:pPr>
            <w:r>
              <w:rPr>
                <w:b/>
              </w:rPr>
              <w:t>Radni kombinezon</w:t>
            </w:r>
          </w:p>
          <w:p w:rsidR="00DD10D3" w:rsidRPr="005613AB" w:rsidRDefault="00DD10D3" w:rsidP="00E2612A">
            <w:pPr>
              <w:spacing w:line="240" w:lineRule="auto"/>
              <w:ind w:left="720"/>
              <w:rPr>
                <w:b/>
              </w:rPr>
            </w:pPr>
          </w:p>
        </w:tc>
        <w:tc>
          <w:tcPr>
            <w:tcW w:w="1134" w:type="dxa"/>
          </w:tcPr>
          <w:p w:rsidR="00DD10D3" w:rsidRPr="005613AB" w:rsidRDefault="00DD10D3" w:rsidP="00DD10D3">
            <w:pPr>
              <w:spacing w:line="240" w:lineRule="auto"/>
            </w:pPr>
            <w:r>
              <w:t>46-68</w:t>
            </w:r>
          </w:p>
        </w:tc>
        <w:tc>
          <w:tcPr>
            <w:tcW w:w="1568" w:type="dxa"/>
          </w:tcPr>
          <w:p w:rsidR="00DD10D3" w:rsidRPr="005613AB" w:rsidRDefault="00DD10D3" w:rsidP="00E2612A">
            <w:pPr>
              <w:spacing w:line="240" w:lineRule="auto"/>
            </w:pPr>
            <w:r>
              <w:t>15</w:t>
            </w:r>
            <w:r w:rsidRPr="005613AB">
              <w:t>(komada)</w:t>
            </w:r>
          </w:p>
        </w:tc>
        <w:tc>
          <w:tcPr>
            <w:tcW w:w="2267" w:type="dxa"/>
          </w:tcPr>
          <w:p w:rsidR="00DD10D3" w:rsidRPr="005613AB" w:rsidRDefault="00DD10D3" w:rsidP="00E2612A">
            <w:pPr>
              <w:spacing w:line="240" w:lineRule="auto"/>
              <w:ind w:left="720"/>
            </w:pPr>
          </w:p>
        </w:tc>
        <w:tc>
          <w:tcPr>
            <w:tcW w:w="2891" w:type="dxa"/>
            <w:shd w:val="clear" w:color="auto" w:fill="CCFFFF"/>
          </w:tcPr>
          <w:p w:rsidR="00DD10D3" w:rsidRPr="005613AB" w:rsidRDefault="00DD10D3" w:rsidP="00E2612A">
            <w:pPr>
              <w:spacing w:line="240" w:lineRule="auto"/>
              <w:ind w:left="720"/>
            </w:pPr>
          </w:p>
        </w:tc>
      </w:tr>
      <w:tr w:rsidR="00DD10D3" w:rsidRPr="005613AB" w:rsidTr="00E2612A">
        <w:tblPrEx>
          <w:tblLook w:val="01E0" w:firstRow="1" w:lastRow="1" w:firstColumn="1" w:lastColumn="1" w:noHBand="0" w:noVBand="0"/>
        </w:tblPrEx>
        <w:trPr>
          <w:trHeight w:val="550"/>
        </w:trPr>
        <w:tc>
          <w:tcPr>
            <w:tcW w:w="6351" w:type="dxa"/>
            <w:gridSpan w:val="4"/>
          </w:tcPr>
          <w:p w:rsidR="00DD10D3" w:rsidRPr="005613AB" w:rsidRDefault="00DD10D3" w:rsidP="00E2612A">
            <w:pPr>
              <w:spacing w:line="240" w:lineRule="auto"/>
              <w:ind w:left="720"/>
              <w:jc w:val="right"/>
              <w:rPr>
                <w:lang w:val="ru-RU"/>
              </w:rPr>
            </w:pPr>
            <w:r w:rsidRPr="005613AB">
              <w:rPr>
                <w:lang w:val="ru-RU"/>
              </w:rPr>
              <w:t xml:space="preserve">                                         </w:t>
            </w:r>
            <w:r w:rsidRPr="005613AB">
              <w:t xml:space="preserve">  Iznos pdv-a:</w:t>
            </w:r>
          </w:p>
        </w:tc>
        <w:tc>
          <w:tcPr>
            <w:tcW w:w="2891" w:type="dxa"/>
          </w:tcPr>
          <w:p w:rsidR="00DD10D3" w:rsidRPr="005613AB" w:rsidRDefault="00DD10D3" w:rsidP="00E2612A">
            <w:pPr>
              <w:spacing w:line="240" w:lineRule="auto"/>
              <w:ind w:left="720"/>
              <w:rPr>
                <w:lang w:val="ru-RU"/>
              </w:rPr>
            </w:pPr>
          </w:p>
        </w:tc>
      </w:tr>
      <w:tr w:rsidR="00DD10D3" w:rsidRPr="005613AB" w:rsidTr="00E2612A">
        <w:tblPrEx>
          <w:tblLook w:val="01E0" w:firstRow="1" w:lastRow="1" w:firstColumn="1" w:lastColumn="1" w:noHBand="0" w:noVBand="0"/>
        </w:tblPrEx>
        <w:trPr>
          <w:trHeight w:val="550"/>
        </w:trPr>
        <w:tc>
          <w:tcPr>
            <w:tcW w:w="6351" w:type="dxa"/>
            <w:gridSpan w:val="4"/>
            <w:shd w:val="clear" w:color="auto" w:fill="FFFFCC"/>
          </w:tcPr>
          <w:p w:rsidR="00DD10D3" w:rsidRPr="005613AB" w:rsidRDefault="00DD10D3" w:rsidP="00E2612A">
            <w:pPr>
              <w:spacing w:line="240" w:lineRule="auto"/>
            </w:pPr>
            <w:r w:rsidRPr="005613AB">
              <w:t>Ukupna cena  sa pdv-om (Proizvod jedinične cene  bez pdv-a i okvirne količine (iznos iz kolone 5) se sabira sa iznosom pdv-a</w:t>
            </w:r>
          </w:p>
        </w:tc>
        <w:tc>
          <w:tcPr>
            <w:tcW w:w="2891" w:type="dxa"/>
            <w:shd w:val="clear" w:color="auto" w:fill="FFFFCC"/>
          </w:tcPr>
          <w:p w:rsidR="00DD10D3" w:rsidRPr="005613AB" w:rsidRDefault="00DD10D3" w:rsidP="00E2612A">
            <w:pPr>
              <w:spacing w:line="240" w:lineRule="auto"/>
              <w:ind w:left="720"/>
              <w:rPr>
                <w:lang w:val="ru-RU"/>
              </w:rPr>
            </w:pPr>
          </w:p>
        </w:tc>
      </w:tr>
    </w:tbl>
    <w:p w:rsidR="00DD10D3" w:rsidRDefault="00DD10D3" w:rsidP="00A76178">
      <w:pPr>
        <w:rPr>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2"/>
        <w:gridCol w:w="1134"/>
        <w:gridCol w:w="1568"/>
        <w:gridCol w:w="2267"/>
        <w:gridCol w:w="2891"/>
      </w:tblGrid>
      <w:tr w:rsidR="00DD10D3" w:rsidRPr="005613AB" w:rsidTr="00E2612A">
        <w:tc>
          <w:tcPr>
            <w:tcW w:w="9242" w:type="dxa"/>
            <w:gridSpan w:val="5"/>
            <w:shd w:val="clear" w:color="auto" w:fill="CCFF99"/>
          </w:tcPr>
          <w:p w:rsidR="00DD10D3" w:rsidRPr="00DD10D3" w:rsidRDefault="00DD10D3" w:rsidP="00DD10D3">
            <w:pPr>
              <w:spacing w:line="276" w:lineRule="auto"/>
              <w:ind w:left="360"/>
              <w:contextualSpacing/>
              <w:jc w:val="center"/>
              <w:rPr>
                <w:b/>
                <w:u w:val="single"/>
              </w:rPr>
            </w:pPr>
            <w:r>
              <w:rPr>
                <w:b/>
                <w:u w:val="single"/>
              </w:rPr>
              <w:t>4.</w:t>
            </w:r>
            <w:r w:rsidRPr="00DD10D3">
              <w:rPr>
                <w:b/>
                <w:u w:val="single"/>
              </w:rPr>
              <w:t>RADN</w:t>
            </w:r>
            <w:r>
              <w:rPr>
                <w:b/>
                <w:u w:val="single"/>
              </w:rPr>
              <w:t>I</w:t>
            </w:r>
            <w:r w:rsidRPr="00DD10D3">
              <w:rPr>
                <w:b/>
                <w:u w:val="single"/>
              </w:rPr>
              <w:t xml:space="preserve"> </w:t>
            </w:r>
            <w:r>
              <w:rPr>
                <w:b/>
                <w:u w:val="single"/>
              </w:rPr>
              <w:t>PRSLUK</w:t>
            </w:r>
          </w:p>
        </w:tc>
      </w:tr>
      <w:tr w:rsidR="00DD10D3" w:rsidRPr="005613AB" w:rsidTr="00E2612A">
        <w:tblPrEx>
          <w:tblLook w:val="01E0" w:firstRow="1" w:lastRow="1" w:firstColumn="1" w:lastColumn="1" w:noHBand="0" w:noVBand="0"/>
        </w:tblPrEx>
        <w:tc>
          <w:tcPr>
            <w:tcW w:w="1382" w:type="dxa"/>
          </w:tcPr>
          <w:p w:rsidR="00DD10D3" w:rsidRPr="005613AB" w:rsidRDefault="00DD10D3" w:rsidP="00E2612A">
            <w:pPr>
              <w:spacing w:line="240" w:lineRule="auto"/>
            </w:pPr>
            <w:r w:rsidRPr="005613AB">
              <w:lastRenderedPageBreak/>
              <w:t xml:space="preserve">Naziv </w:t>
            </w:r>
          </w:p>
        </w:tc>
        <w:tc>
          <w:tcPr>
            <w:tcW w:w="1134" w:type="dxa"/>
          </w:tcPr>
          <w:p w:rsidR="00DD10D3" w:rsidRPr="005613AB" w:rsidRDefault="00DD10D3" w:rsidP="00E2612A">
            <w:pPr>
              <w:spacing w:line="240" w:lineRule="auto"/>
            </w:pPr>
            <w:r w:rsidRPr="005613AB">
              <w:t>Broj</w:t>
            </w:r>
          </w:p>
        </w:tc>
        <w:tc>
          <w:tcPr>
            <w:tcW w:w="1568" w:type="dxa"/>
          </w:tcPr>
          <w:p w:rsidR="00DD10D3" w:rsidRPr="005613AB" w:rsidRDefault="00DD10D3" w:rsidP="00E2612A">
            <w:pPr>
              <w:spacing w:line="240" w:lineRule="auto"/>
            </w:pPr>
            <w:r w:rsidRPr="005613AB">
              <w:t>Okvirna količina</w:t>
            </w:r>
          </w:p>
        </w:tc>
        <w:tc>
          <w:tcPr>
            <w:tcW w:w="2267" w:type="dxa"/>
          </w:tcPr>
          <w:p w:rsidR="00DD10D3" w:rsidRPr="005613AB" w:rsidRDefault="00DD10D3" w:rsidP="00E2612A">
            <w:pPr>
              <w:spacing w:line="240" w:lineRule="auto"/>
              <w:ind w:left="720"/>
              <w:jc w:val="center"/>
            </w:pPr>
            <w:r w:rsidRPr="005613AB">
              <w:t>Jedinična cena bez pdv-a/po komadu</w:t>
            </w:r>
          </w:p>
        </w:tc>
        <w:tc>
          <w:tcPr>
            <w:tcW w:w="2891" w:type="dxa"/>
            <w:shd w:val="clear" w:color="auto" w:fill="CCFFFF"/>
          </w:tcPr>
          <w:p w:rsidR="00DD10D3" w:rsidRPr="005613AB" w:rsidRDefault="00DD10D3" w:rsidP="00E2612A">
            <w:pPr>
              <w:spacing w:line="240" w:lineRule="auto"/>
              <w:ind w:left="720"/>
            </w:pPr>
            <w:r w:rsidRPr="005613AB">
              <w:t>Ukupna cena (Proizvod jedinične cene  bez pdv-a i okvirne količine</w:t>
            </w:r>
          </w:p>
          <w:p w:rsidR="00DD10D3" w:rsidRPr="005613AB" w:rsidRDefault="00DD10D3" w:rsidP="00E2612A">
            <w:pPr>
              <w:spacing w:line="240" w:lineRule="auto"/>
              <w:ind w:left="720"/>
              <w:rPr>
                <w:b/>
              </w:rPr>
            </w:pPr>
            <w:r w:rsidRPr="005613AB">
              <w:rPr>
                <w:b/>
              </w:rPr>
              <w:t>5=(3x4)</w:t>
            </w:r>
          </w:p>
        </w:tc>
      </w:tr>
      <w:tr w:rsidR="00DD10D3" w:rsidRPr="005613AB" w:rsidTr="00E2612A">
        <w:tblPrEx>
          <w:tblLook w:val="01E0" w:firstRow="1" w:lastRow="1" w:firstColumn="1" w:lastColumn="1" w:noHBand="0" w:noVBand="0"/>
        </w:tblPrEx>
        <w:tc>
          <w:tcPr>
            <w:tcW w:w="1382" w:type="dxa"/>
          </w:tcPr>
          <w:p w:rsidR="00DD10D3" w:rsidRPr="005613AB" w:rsidRDefault="00DD10D3" w:rsidP="00E2612A">
            <w:pPr>
              <w:spacing w:line="240" w:lineRule="auto"/>
              <w:ind w:left="720"/>
              <w:jc w:val="center"/>
            </w:pPr>
            <w:r w:rsidRPr="005613AB">
              <w:t>1</w:t>
            </w:r>
          </w:p>
        </w:tc>
        <w:tc>
          <w:tcPr>
            <w:tcW w:w="1134" w:type="dxa"/>
          </w:tcPr>
          <w:p w:rsidR="00DD10D3" w:rsidRPr="005613AB" w:rsidRDefault="00DD10D3" w:rsidP="00E2612A">
            <w:pPr>
              <w:spacing w:line="240" w:lineRule="auto"/>
              <w:ind w:left="720"/>
              <w:jc w:val="center"/>
            </w:pPr>
            <w:r w:rsidRPr="005613AB">
              <w:t>2</w:t>
            </w:r>
          </w:p>
        </w:tc>
        <w:tc>
          <w:tcPr>
            <w:tcW w:w="1568" w:type="dxa"/>
          </w:tcPr>
          <w:p w:rsidR="00DD10D3" w:rsidRPr="005613AB" w:rsidRDefault="00DD10D3" w:rsidP="00E2612A">
            <w:pPr>
              <w:spacing w:line="240" w:lineRule="auto"/>
              <w:ind w:left="720"/>
              <w:jc w:val="center"/>
              <w:rPr>
                <w:b/>
              </w:rPr>
            </w:pPr>
            <w:r w:rsidRPr="005613AB">
              <w:rPr>
                <w:b/>
              </w:rPr>
              <w:t>3</w:t>
            </w:r>
          </w:p>
        </w:tc>
        <w:tc>
          <w:tcPr>
            <w:tcW w:w="2267" w:type="dxa"/>
          </w:tcPr>
          <w:p w:rsidR="00DD10D3" w:rsidRPr="005613AB" w:rsidRDefault="00DD10D3" w:rsidP="00E2612A">
            <w:pPr>
              <w:spacing w:line="240" w:lineRule="auto"/>
              <w:ind w:left="720"/>
              <w:jc w:val="center"/>
              <w:rPr>
                <w:b/>
              </w:rPr>
            </w:pPr>
            <w:r w:rsidRPr="005613AB">
              <w:rPr>
                <w:b/>
              </w:rPr>
              <w:t>4</w:t>
            </w:r>
          </w:p>
        </w:tc>
        <w:tc>
          <w:tcPr>
            <w:tcW w:w="2891" w:type="dxa"/>
            <w:shd w:val="clear" w:color="auto" w:fill="CCFFFF"/>
          </w:tcPr>
          <w:p w:rsidR="00DD10D3" w:rsidRPr="005613AB" w:rsidRDefault="00DD10D3" w:rsidP="00E2612A">
            <w:pPr>
              <w:spacing w:line="240" w:lineRule="auto"/>
              <w:ind w:left="720"/>
              <w:jc w:val="center"/>
            </w:pPr>
            <w:r w:rsidRPr="005613AB">
              <w:t>5</w:t>
            </w:r>
          </w:p>
        </w:tc>
      </w:tr>
      <w:tr w:rsidR="00DD10D3" w:rsidRPr="005613AB" w:rsidTr="00E2612A">
        <w:tblPrEx>
          <w:tblLook w:val="01E0" w:firstRow="1" w:lastRow="1" w:firstColumn="1" w:lastColumn="1" w:noHBand="0" w:noVBand="0"/>
        </w:tblPrEx>
        <w:trPr>
          <w:trHeight w:val="755"/>
        </w:trPr>
        <w:tc>
          <w:tcPr>
            <w:tcW w:w="1382" w:type="dxa"/>
          </w:tcPr>
          <w:p w:rsidR="00DD10D3" w:rsidRPr="005613AB" w:rsidRDefault="00DD10D3" w:rsidP="00E2612A">
            <w:pPr>
              <w:spacing w:line="240" w:lineRule="auto"/>
              <w:rPr>
                <w:b/>
              </w:rPr>
            </w:pPr>
            <w:r>
              <w:rPr>
                <w:b/>
              </w:rPr>
              <w:t>Radni prsluk</w:t>
            </w:r>
          </w:p>
          <w:p w:rsidR="00DD10D3" w:rsidRPr="005613AB" w:rsidRDefault="00DD10D3" w:rsidP="00E2612A">
            <w:pPr>
              <w:spacing w:line="240" w:lineRule="auto"/>
              <w:ind w:left="720"/>
              <w:rPr>
                <w:b/>
              </w:rPr>
            </w:pPr>
          </w:p>
        </w:tc>
        <w:tc>
          <w:tcPr>
            <w:tcW w:w="1134" w:type="dxa"/>
          </w:tcPr>
          <w:p w:rsidR="00DD10D3" w:rsidRPr="005613AB" w:rsidRDefault="00DD10D3" w:rsidP="00E2612A">
            <w:pPr>
              <w:spacing w:line="240" w:lineRule="auto"/>
            </w:pPr>
            <w:r>
              <w:t>46-64</w:t>
            </w:r>
          </w:p>
        </w:tc>
        <w:tc>
          <w:tcPr>
            <w:tcW w:w="1568" w:type="dxa"/>
          </w:tcPr>
          <w:p w:rsidR="00DD10D3" w:rsidRPr="005613AB" w:rsidRDefault="00DD10D3" w:rsidP="00E2612A">
            <w:pPr>
              <w:spacing w:line="240" w:lineRule="auto"/>
            </w:pPr>
            <w:r w:rsidRPr="005613AB">
              <w:t>1</w:t>
            </w:r>
            <w:r>
              <w:t>4</w:t>
            </w:r>
            <w:r w:rsidRPr="005613AB">
              <w:t>0(komada)</w:t>
            </w:r>
          </w:p>
        </w:tc>
        <w:tc>
          <w:tcPr>
            <w:tcW w:w="2267" w:type="dxa"/>
          </w:tcPr>
          <w:p w:rsidR="00DD10D3" w:rsidRPr="005613AB" w:rsidRDefault="00DD10D3" w:rsidP="00E2612A">
            <w:pPr>
              <w:spacing w:line="240" w:lineRule="auto"/>
              <w:ind w:left="720"/>
            </w:pPr>
          </w:p>
        </w:tc>
        <w:tc>
          <w:tcPr>
            <w:tcW w:w="2891" w:type="dxa"/>
            <w:shd w:val="clear" w:color="auto" w:fill="CCFFFF"/>
          </w:tcPr>
          <w:p w:rsidR="00DD10D3" w:rsidRPr="005613AB" w:rsidRDefault="00DD10D3" w:rsidP="00E2612A">
            <w:pPr>
              <w:spacing w:line="240" w:lineRule="auto"/>
              <w:ind w:left="720"/>
            </w:pPr>
          </w:p>
        </w:tc>
      </w:tr>
      <w:tr w:rsidR="00DD10D3" w:rsidRPr="005613AB" w:rsidTr="00E2612A">
        <w:tblPrEx>
          <w:tblLook w:val="01E0" w:firstRow="1" w:lastRow="1" w:firstColumn="1" w:lastColumn="1" w:noHBand="0" w:noVBand="0"/>
        </w:tblPrEx>
        <w:trPr>
          <w:trHeight w:val="550"/>
        </w:trPr>
        <w:tc>
          <w:tcPr>
            <w:tcW w:w="6351" w:type="dxa"/>
            <w:gridSpan w:val="4"/>
          </w:tcPr>
          <w:p w:rsidR="00DD10D3" w:rsidRPr="005613AB" w:rsidRDefault="00DD10D3" w:rsidP="00E2612A">
            <w:pPr>
              <w:spacing w:line="240" w:lineRule="auto"/>
              <w:ind w:left="720"/>
              <w:jc w:val="right"/>
              <w:rPr>
                <w:lang w:val="ru-RU"/>
              </w:rPr>
            </w:pPr>
            <w:r w:rsidRPr="005613AB">
              <w:rPr>
                <w:lang w:val="ru-RU"/>
              </w:rPr>
              <w:t xml:space="preserve">                                         </w:t>
            </w:r>
            <w:r w:rsidRPr="005613AB">
              <w:t xml:space="preserve">  Iznos pdv-a:</w:t>
            </w:r>
          </w:p>
        </w:tc>
        <w:tc>
          <w:tcPr>
            <w:tcW w:w="2891" w:type="dxa"/>
          </w:tcPr>
          <w:p w:rsidR="00DD10D3" w:rsidRPr="005613AB" w:rsidRDefault="00DD10D3" w:rsidP="00E2612A">
            <w:pPr>
              <w:spacing w:line="240" w:lineRule="auto"/>
              <w:ind w:left="720"/>
              <w:rPr>
                <w:lang w:val="ru-RU"/>
              </w:rPr>
            </w:pPr>
          </w:p>
        </w:tc>
      </w:tr>
      <w:tr w:rsidR="00DD10D3" w:rsidRPr="005613AB" w:rsidTr="00E2612A">
        <w:tblPrEx>
          <w:tblLook w:val="01E0" w:firstRow="1" w:lastRow="1" w:firstColumn="1" w:lastColumn="1" w:noHBand="0" w:noVBand="0"/>
        </w:tblPrEx>
        <w:trPr>
          <w:trHeight w:val="550"/>
        </w:trPr>
        <w:tc>
          <w:tcPr>
            <w:tcW w:w="6351" w:type="dxa"/>
            <w:gridSpan w:val="4"/>
            <w:shd w:val="clear" w:color="auto" w:fill="FFFFCC"/>
          </w:tcPr>
          <w:p w:rsidR="00DD10D3" w:rsidRPr="005613AB" w:rsidRDefault="00DD10D3" w:rsidP="00E2612A">
            <w:pPr>
              <w:spacing w:line="240" w:lineRule="auto"/>
            </w:pPr>
            <w:r w:rsidRPr="005613AB">
              <w:t>Ukupna cena  sa pdv-om (Proizvod jedinične cene  bez pdv-a i okvirne količine (iznos iz kolone 5) se sabira sa iznosom pdv-a</w:t>
            </w:r>
          </w:p>
        </w:tc>
        <w:tc>
          <w:tcPr>
            <w:tcW w:w="2891" w:type="dxa"/>
            <w:shd w:val="clear" w:color="auto" w:fill="FFFFCC"/>
          </w:tcPr>
          <w:p w:rsidR="00DD10D3" w:rsidRPr="005613AB" w:rsidRDefault="00DD10D3" w:rsidP="00E2612A">
            <w:pPr>
              <w:spacing w:line="240" w:lineRule="auto"/>
              <w:ind w:left="720"/>
              <w:rPr>
                <w:lang w:val="ru-RU"/>
              </w:rPr>
            </w:pPr>
          </w:p>
        </w:tc>
      </w:tr>
    </w:tbl>
    <w:p w:rsidR="00DD10D3" w:rsidRDefault="00DD10D3" w:rsidP="00A76178">
      <w:pPr>
        <w:rPr>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2"/>
        <w:gridCol w:w="1134"/>
        <w:gridCol w:w="1568"/>
        <w:gridCol w:w="2267"/>
        <w:gridCol w:w="2891"/>
      </w:tblGrid>
      <w:tr w:rsidR="00DD10D3" w:rsidRPr="005613AB" w:rsidTr="00E2612A">
        <w:tc>
          <w:tcPr>
            <w:tcW w:w="9242" w:type="dxa"/>
            <w:gridSpan w:val="5"/>
            <w:shd w:val="clear" w:color="auto" w:fill="CCFF99"/>
          </w:tcPr>
          <w:p w:rsidR="00DD10D3" w:rsidRPr="00DD10D3" w:rsidRDefault="00DD10D3" w:rsidP="00725045">
            <w:pPr>
              <w:pStyle w:val="ListParagraph"/>
              <w:numPr>
                <w:ilvl w:val="0"/>
                <w:numId w:val="16"/>
              </w:numPr>
              <w:spacing w:line="276" w:lineRule="auto"/>
              <w:contextualSpacing/>
              <w:jc w:val="center"/>
              <w:rPr>
                <w:b/>
                <w:u w:val="single"/>
              </w:rPr>
            </w:pPr>
            <w:r w:rsidRPr="00DD10D3">
              <w:rPr>
                <w:b/>
                <w:u w:val="single"/>
              </w:rPr>
              <w:t>RADN</w:t>
            </w:r>
            <w:r>
              <w:rPr>
                <w:b/>
                <w:u w:val="single"/>
              </w:rPr>
              <w:t>I MANTILI</w:t>
            </w:r>
          </w:p>
        </w:tc>
      </w:tr>
      <w:tr w:rsidR="00DD10D3" w:rsidRPr="005613AB" w:rsidTr="00E2612A">
        <w:tblPrEx>
          <w:tblLook w:val="01E0" w:firstRow="1" w:lastRow="1" w:firstColumn="1" w:lastColumn="1" w:noHBand="0" w:noVBand="0"/>
        </w:tblPrEx>
        <w:tc>
          <w:tcPr>
            <w:tcW w:w="1382" w:type="dxa"/>
          </w:tcPr>
          <w:p w:rsidR="00DD10D3" w:rsidRPr="005613AB" w:rsidRDefault="00DD10D3" w:rsidP="00E2612A">
            <w:pPr>
              <w:spacing w:line="240" w:lineRule="auto"/>
            </w:pPr>
            <w:r w:rsidRPr="005613AB">
              <w:t xml:space="preserve">Naziv </w:t>
            </w:r>
          </w:p>
        </w:tc>
        <w:tc>
          <w:tcPr>
            <w:tcW w:w="1134" w:type="dxa"/>
          </w:tcPr>
          <w:p w:rsidR="00DD10D3" w:rsidRPr="005613AB" w:rsidRDefault="00DD10D3" w:rsidP="00E2612A">
            <w:pPr>
              <w:spacing w:line="240" w:lineRule="auto"/>
            </w:pPr>
            <w:r w:rsidRPr="005613AB">
              <w:t>Broj</w:t>
            </w:r>
          </w:p>
        </w:tc>
        <w:tc>
          <w:tcPr>
            <w:tcW w:w="1568" w:type="dxa"/>
          </w:tcPr>
          <w:p w:rsidR="00DD10D3" w:rsidRPr="005613AB" w:rsidRDefault="00DD10D3" w:rsidP="00E2612A">
            <w:pPr>
              <w:spacing w:line="240" w:lineRule="auto"/>
            </w:pPr>
            <w:r w:rsidRPr="005613AB">
              <w:t>Okvirna količina</w:t>
            </w:r>
          </w:p>
        </w:tc>
        <w:tc>
          <w:tcPr>
            <w:tcW w:w="2267" w:type="dxa"/>
          </w:tcPr>
          <w:p w:rsidR="00DD10D3" w:rsidRPr="005613AB" w:rsidRDefault="00DD10D3" w:rsidP="00E2612A">
            <w:pPr>
              <w:spacing w:line="240" w:lineRule="auto"/>
              <w:ind w:left="720"/>
              <w:jc w:val="center"/>
            </w:pPr>
            <w:r w:rsidRPr="005613AB">
              <w:t>Jedinična cena bez pdv-a/po komadu</w:t>
            </w:r>
          </w:p>
        </w:tc>
        <w:tc>
          <w:tcPr>
            <w:tcW w:w="2891" w:type="dxa"/>
            <w:shd w:val="clear" w:color="auto" w:fill="CCFFFF"/>
          </w:tcPr>
          <w:p w:rsidR="00DD10D3" w:rsidRPr="005613AB" w:rsidRDefault="00DD10D3" w:rsidP="00E2612A">
            <w:pPr>
              <w:spacing w:line="240" w:lineRule="auto"/>
              <w:ind w:left="720"/>
            </w:pPr>
            <w:r w:rsidRPr="005613AB">
              <w:t>Ukupna cena (Proizvod jedinične cene  bez pdv-a i okvirne količine</w:t>
            </w:r>
          </w:p>
          <w:p w:rsidR="00DD10D3" w:rsidRPr="005613AB" w:rsidRDefault="00DD10D3" w:rsidP="00E2612A">
            <w:pPr>
              <w:spacing w:line="240" w:lineRule="auto"/>
              <w:ind w:left="720"/>
              <w:rPr>
                <w:b/>
              </w:rPr>
            </w:pPr>
            <w:r w:rsidRPr="005613AB">
              <w:rPr>
                <w:b/>
              </w:rPr>
              <w:t>5=(3x4)</w:t>
            </w:r>
          </w:p>
        </w:tc>
      </w:tr>
      <w:tr w:rsidR="00DD10D3" w:rsidRPr="005613AB" w:rsidTr="00E2612A">
        <w:tblPrEx>
          <w:tblLook w:val="01E0" w:firstRow="1" w:lastRow="1" w:firstColumn="1" w:lastColumn="1" w:noHBand="0" w:noVBand="0"/>
        </w:tblPrEx>
        <w:tc>
          <w:tcPr>
            <w:tcW w:w="1382" w:type="dxa"/>
          </w:tcPr>
          <w:p w:rsidR="00DD10D3" w:rsidRPr="005613AB" w:rsidRDefault="00DD10D3" w:rsidP="00E2612A">
            <w:pPr>
              <w:spacing w:line="240" w:lineRule="auto"/>
              <w:ind w:left="720"/>
              <w:jc w:val="center"/>
            </w:pPr>
            <w:r w:rsidRPr="005613AB">
              <w:t>1</w:t>
            </w:r>
          </w:p>
        </w:tc>
        <w:tc>
          <w:tcPr>
            <w:tcW w:w="1134" w:type="dxa"/>
          </w:tcPr>
          <w:p w:rsidR="00DD10D3" w:rsidRPr="005613AB" w:rsidRDefault="00DD10D3" w:rsidP="00E2612A">
            <w:pPr>
              <w:spacing w:line="240" w:lineRule="auto"/>
              <w:ind w:left="720"/>
              <w:jc w:val="center"/>
            </w:pPr>
            <w:r w:rsidRPr="005613AB">
              <w:t>2</w:t>
            </w:r>
          </w:p>
        </w:tc>
        <w:tc>
          <w:tcPr>
            <w:tcW w:w="1568" w:type="dxa"/>
          </w:tcPr>
          <w:p w:rsidR="00DD10D3" w:rsidRPr="005613AB" w:rsidRDefault="00DD10D3" w:rsidP="00E2612A">
            <w:pPr>
              <w:spacing w:line="240" w:lineRule="auto"/>
              <w:ind w:left="720"/>
              <w:jc w:val="center"/>
              <w:rPr>
                <w:b/>
              </w:rPr>
            </w:pPr>
            <w:r w:rsidRPr="005613AB">
              <w:rPr>
                <w:b/>
              </w:rPr>
              <w:t>3</w:t>
            </w:r>
          </w:p>
        </w:tc>
        <w:tc>
          <w:tcPr>
            <w:tcW w:w="2267" w:type="dxa"/>
          </w:tcPr>
          <w:p w:rsidR="00DD10D3" w:rsidRPr="005613AB" w:rsidRDefault="00DD10D3" w:rsidP="00E2612A">
            <w:pPr>
              <w:spacing w:line="240" w:lineRule="auto"/>
              <w:ind w:left="720"/>
              <w:jc w:val="center"/>
              <w:rPr>
                <w:b/>
              </w:rPr>
            </w:pPr>
            <w:r w:rsidRPr="005613AB">
              <w:rPr>
                <w:b/>
              </w:rPr>
              <w:t>4</w:t>
            </w:r>
          </w:p>
        </w:tc>
        <w:tc>
          <w:tcPr>
            <w:tcW w:w="2891" w:type="dxa"/>
            <w:shd w:val="clear" w:color="auto" w:fill="CCFFFF"/>
          </w:tcPr>
          <w:p w:rsidR="00DD10D3" w:rsidRPr="005613AB" w:rsidRDefault="00DD10D3" w:rsidP="00E2612A">
            <w:pPr>
              <w:spacing w:line="240" w:lineRule="auto"/>
              <w:ind w:left="720"/>
              <w:jc w:val="center"/>
            </w:pPr>
            <w:r w:rsidRPr="005613AB">
              <w:t>5</w:t>
            </w:r>
          </w:p>
        </w:tc>
      </w:tr>
      <w:tr w:rsidR="00DD10D3" w:rsidRPr="005613AB" w:rsidTr="00E2612A">
        <w:tblPrEx>
          <w:tblLook w:val="01E0" w:firstRow="1" w:lastRow="1" w:firstColumn="1" w:lastColumn="1" w:noHBand="0" w:noVBand="0"/>
        </w:tblPrEx>
        <w:trPr>
          <w:trHeight w:val="755"/>
        </w:trPr>
        <w:tc>
          <w:tcPr>
            <w:tcW w:w="1382" w:type="dxa"/>
          </w:tcPr>
          <w:p w:rsidR="00DD10D3" w:rsidRPr="005613AB" w:rsidRDefault="00DD10D3" w:rsidP="00E2612A">
            <w:pPr>
              <w:spacing w:line="240" w:lineRule="auto"/>
              <w:rPr>
                <w:b/>
              </w:rPr>
            </w:pPr>
            <w:r>
              <w:rPr>
                <w:b/>
              </w:rPr>
              <w:t>Radni mantili</w:t>
            </w:r>
          </w:p>
          <w:p w:rsidR="00DD10D3" w:rsidRPr="005613AB" w:rsidRDefault="00DD10D3" w:rsidP="00E2612A">
            <w:pPr>
              <w:spacing w:line="240" w:lineRule="auto"/>
              <w:ind w:left="720"/>
              <w:rPr>
                <w:b/>
              </w:rPr>
            </w:pPr>
            <w:r>
              <w:rPr>
                <w:b/>
              </w:rPr>
              <w:t>beli</w:t>
            </w:r>
          </w:p>
        </w:tc>
        <w:tc>
          <w:tcPr>
            <w:tcW w:w="1134" w:type="dxa"/>
          </w:tcPr>
          <w:p w:rsidR="00DD10D3" w:rsidRPr="005613AB" w:rsidRDefault="00DD10D3" w:rsidP="00DD10D3">
            <w:pPr>
              <w:spacing w:line="240" w:lineRule="auto"/>
            </w:pPr>
            <w:r>
              <w:t>38-52</w:t>
            </w:r>
          </w:p>
        </w:tc>
        <w:tc>
          <w:tcPr>
            <w:tcW w:w="1568" w:type="dxa"/>
          </w:tcPr>
          <w:p w:rsidR="00DD10D3" w:rsidRPr="005613AB" w:rsidRDefault="00DD10D3" w:rsidP="00E2612A">
            <w:pPr>
              <w:spacing w:line="240" w:lineRule="auto"/>
            </w:pPr>
            <w:r>
              <w:t xml:space="preserve">6 </w:t>
            </w:r>
            <w:r w:rsidRPr="005613AB">
              <w:t>(komada)</w:t>
            </w:r>
          </w:p>
        </w:tc>
        <w:tc>
          <w:tcPr>
            <w:tcW w:w="2267" w:type="dxa"/>
          </w:tcPr>
          <w:p w:rsidR="00DD10D3" w:rsidRPr="005613AB" w:rsidRDefault="00DD10D3" w:rsidP="00E2612A">
            <w:pPr>
              <w:spacing w:line="240" w:lineRule="auto"/>
              <w:ind w:left="720"/>
            </w:pPr>
          </w:p>
        </w:tc>
        <w:tc>
          <w:tcPr>
            <w:tcW w:w="2891" w:type="dxa"/>
            <w:shd w:val="clear" w:color="auto" w:fill="CCFFFF"/>
          </w:tcPr>
          <w:p w:rsidR="00DD10D3" w:rsidRPr="005613AB" w:rsidRDefault="00DD10D3" w:rsidP="00E2612A">
            <w:pPr>
              <w:spacing w:line="240" w:lineRule="auto"/>
              <w:ind w:left="720"/>
            </w:pPr>
          </w:p>
        </w:tc>
      </w:tr>
      <w:tr w:rsidR="00DD10D3" w:rsidRPr="005613AB" w:rsidTr="00E2612A">
        <w:tblPrEx>
          <w:tblLook w:val="01E0" w:firstRow="1" w:lastRow="1" w:firstColumn="1" w:lastColumn="1" w:noHBand="0" w:noVBand="0"/>
        </w:tblPrEx>
        <w:trPr>
          <w:trHeight w:val="755"/>
        </w:trPr>
        <w:tc>
          <w:tcPr>
            <w:tcW w:w="1382" w:type="dxa"/>
          </w:tcPr>
          <w:p w:rsidR="00DD10D3" w:rsidRDefault="00DD10D3" w:rsidP="00DD10D3">
            <w:pPr>
              <w:spacing w:line="240" w:lineRule="auto"/>
              <w:rPr>
                <w:b/>
              </w:rPr>
            </w:pPr>
            <w:r>
              <w:rPr>
                <w:b/>
              </w:rPr>
              <w:t>Radni mantil</w:t>
            </w:r>
          </w:p>
          <w:p w:rsidR="00DD10D3" w:rsidRDefault="00DD10D3" w:rsidP="00DD10D3">
            <w:pPr>
              <w:spacing w:line="240" w:lineRule="auto"/>
              <w:rPr>
                <w:b/>
              </w:rPr>
            </w:pPr>
            <w:r>
              <w:rPr>
                <w:b/>
              </w:rPr>
              <w:t xml:space="preserve"> teget</w:t>
            </w:r>
          </w:p>
        </w:tc>
        <w:tc>
          <w:tcPr>
            <w:tcW w:w="1134" w:type="dxa"/>
          </w:tcPr>
          <w:p w:rsidR="00DD10D3" w:rsidRDefault="00DD10D3" w:rsidP="00E2612A">
            <w:pPr>
              <w:spacing w:line="240" w:lineRule="auto"/>
            </w:pPr>
            <w:r>
              <w:t>38-52</w:t>
            </w:r>
          </w:p>
        </w:tc>
        <w:tc>
          <w:tcPr>
            <w:tcW w:w="1568" w:type="dxa"/>
          </w:tcPr>
          <w:p w:rsidR="00DD10D3" w:rsidRPr="005613AB" w:rsidRDefault="00DD10D3" w:rsidP="00DD10D3">
            <w:pPr>
              <w:spacing w:line="240" w:lineRule="auto"/>
            </w:pPr>
            <w:r>
              <w:t>9 (komada)</w:t>
            </w:r>
          </w:p>
        </w:tc>
        <w:tc>
          <w:tcPr>
            <w:tcW w:w="2267" w:type="dxa"/>
          </w:tcPr>
          <w:p w:rsidR="00DD10D3" w:rsidRPr="005613AB" w:rsidRDefault="00DD10D3" w:rsidP="00E2612A">
            <w:pPr>
              <w:spacing w:line="240" w:lineRule="auto"/>
              <w:ind w:left="720"/>
            </w:pPr>
          </w:p>
        </w:tc>
        <w:tc>
          <w:tcPr>
            <w:tcW w:w="2891" w:type="dxa"/>
            <w:shd w:val="clear" w:color="auto" w:fill="CCFFFF"/>
          </w:tcPr>
          <w:p w:rsidR="00DD10D3" w:rsidRPr="005613AB" w:rsidRDefault="00DD10D3" w:rsidP="00E2612A">
            <w:pPr>
              <w:spacing w:line="240" w:lineRule="auto"/>
              <w:ind w:left="720"/>
            </w:pPr>
          </w:p>
        </w:tc>
      </w:tr>
      <w:tr w:rsidR="00DD10D3" w:rsidRPr="005613AB" w:rsidTr="00E2612A">
        <w:tblPrEx>
          <w:tblLook w:val="01E0" w:firstRow="1" w:lastRow="1" w:firstColumn="1" w:lastColumn="1" w:noHBand="0" w:noVBand="0"/>
        </w:tblPrEx>
        <w:trPr>
          <w:trHeight w:val="550"/>
        </w:trPr>
        <w:tc>
          <w:tcPr>
            <w:tcW w:w="6351" w:type="dxa"/>
            <w:gridSpan w:val="4"/>
          </w:tcPr>
          <w:p w:rsidR="00DD10D3" w:rsidRPr="005613AB" w:rsidRDefault="00DD10D3" w:rsidP="00E2612A">
            <w:pPr>
              <w:spacing w:line="240" w:lineRule="auto"/>
              <w:ind w:left="720"/>
              <w:jc w:val="right"/>
              <w:rPr>
                <w:lang w:val="ru-RU"/>
              </w:rPr>
            </w:pPr>
            <w:r w:rsidRPr="005613AB">
              <w:rPr>
                <w:lang w:val="ru-RU"/>
              </w:rPr>
              <w:t xml:space="preserve">                                         </w:t>
            </w:r>
            <w:r w:rsidRPr="005613AB">
              <w:t xml:space="preserve">  Iznos pdv-a:</w:t>
            </w:r>
          </w:p>
        </w:tc>
        <w:tc>
          <w:tcPr>
            <w:tcW w:w="2891" w:type="dxa"/>
          </w:tcPr>
          <w:p w:rsidR="00DD10D3" w:rsidRPr="005613AB" w:rsidRDefault="00DD10D3" w:rsidP="00E2612A">
            <w:pPr>
              <w:spacing w:line="240" w:lineRule="auto"/>
              <w:ind w:left="720"/>
              <w:rPr>
                <w:lang w:val="ru-RU"/>
              </w:rPr>
            </w:pPr>
          </w:p>
        </w:tc>
      </w:tr>
      <w:tr w:rsidR="00DD10D3" w:rsidRPr="005613AB" w:rsidTr="00E2612A">
        <w:tblPrEx>
          <w:tblLook w:val="01E0" w:firstRow="1" w:lastRow="1" w:firstColumn="1" w:lastColumn="1" w:noHBand="0" w:noVBand="0"/>
        </w:tblPrEx>
        <w:trPr>
          <w:trHeight w:val="550"/>
        </w:trPr>
        <w:tc>
          <w:tcPr>
            <w:tcW w:w="6351" w:type="dxa"/>
            <w:gridSpan w:val="4"/>
            <w:shd w:val="clear" w:color="auto" w:fill="FFFFCC"/>
          </w:tcPr>
          <w:p w:rsidR="00DD10D3" w:rsidRPr="005613AB" w:rsidRDefault="00DD10D3" w:rsidP="00E2612A">
            <w:pPr>
              <w:spacing w:line="240" w:lineRule="auto"/>
            </w:pPr>
            <w:r w:rsidRPr="005613AB">
              <w:t>Ukupna cena  sa pdv-om (Proizvod jedinične cene  bez pdv-a i okvirne količine (iznos iz kolone 5) se sabira sa iznosom pdv-a</w:t>
            </w:r>
          </w:p>
        </w:tc>
        <w:tc>
          <w:tcPr>
            <w:tcW w:w="2891" w:type="dxa"/>
            <w:shd w:val="clear" w:color="auto" w:fill="FFFFCC"/>
          </w:tcPr>
          <w:p w:rsidR="00DD10D3" w:rsidRPr="005613AB" w:rsidRDefault="00DD10D3" w:rsidP="00E2612A">
            <w:pPr>
              <w:spacing w:line="240" w:lineRule="auto"/>
              <w:ind w:left="720"/>
              <w:rPr>
                <w:lang w:val="ru-RU"/>
              </w:rPr>
            </w:pPr>
          </w:p>
        </w:tc>
      </w:tr>
    </w:tbl>
    <w:p w:rsidR="00DD10D3" w:rsidRDefault="00DD10D3" w:rsidP="00A76178">
      <w:pPr>
        <w:rPr>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2"/>
        <w:gridCol w:w="1134"/>
        <w:gridCol w:w="1568"/>
        <w:gridCol w:w="2267"/>
        <w:gridCol w:w="2891"/>
      </w:tblGrid>
      <w:tr w:rsidR="00DD10D3" w:rsidRPr="005613AB" w:rsidTr="00E2612A">
        <w:tc>
          <w:tcPr>
            <w:tcW w:w="9242" w:type="dxa"/>
            <w:gridSpan w:val="5"/>
            <w:shd w:val="clear" w:color="auto" w:fill="CCFF99"/>
          </w:tcPr>
          <w:p w:rsidR="00DD10D3" w:rsidRPr="005613AB" w:rsidRDefault="00DD10D3" w:rsidP="00725045">
            <w:pPr>
              <w:pStyle w:val="ListParagraph"/>
              <w:numPr>
                <w:ilvl w:val="0"/>
                <w:numId w:val="16"/>
              </w:numPr>
              <w:spacing w:line="276" w:lineRule="auto"/>
              <w:contextualSpacing/>
              <w:jc w:val="center"/>
              <w:rPr>
                <w:b/>
                <w:u w:val="single"/>
              </w:rPr>
            </w:pPr>
            <w:r w:rsidRPr="005613AB">
              <w:rPr>
                <w:b/>
                <w:u w:val="single"/>
              </w:rPr>
              <w:t>RADN</w:t>
            </w:r>
            <w:r>
              <w:rPr>
                <w:b/>
                <w:u w:val="single"/>
              </w:rPr>
              <w:t>A  UNIFORMA ZA INKASANTE</w:t>
            </w:r>
          </w:p>
        </w:tc>
      </w:tr>
      <w:tr w:rsidR="00DD10D3" w:rsidRPr="005613AB" w:rsidTr="00E2612A">
        <w:tblPrEx>
          <w:tblLook w:val="01E0" w:firstRow="1" w:lastRow="1" w:firstColumn="1" w:lastColumn="1" w:noHBand="0" w:noVBand="0"/>
        </w:tblPrEx>
        <w:tc>
          <w:tcPr>
            <w:tcW w:w="1382" w:type="dxa"/>
          </w:tcPr>
          <w:p w:rsidR="00DD10D3" w:rsidRPr="005613AB" w:rsidRDefault="00DD10D3" w:rsidP="00E2612A">
            <w:pPr>
              <w:spacing w:line="240" w:lineRule="auto"/>
            </w:pPr>
            <w:r w:rsidRPr="005613AB">
              <w:t xml:space="preserve">Naziv </w:t>
            </w:r>
          </w:p>
        </w:tc>
        <w:tc>
          <w:tcPr>
            <w:tcW w:w="1134" w:type="dxa"/>
          </w:tcPr>
          <w:p w:rsidR="00DD10D3" w:rsidRPr="005613AB" w:rsidRDefault="00DD10D3" w:rsidP="00E2612A">
            <w:pPr>
              <w:spacing w:line="240" w:lineRule="auto"/>
            </w:pPr>
            <w:r w:rsidRPr="005613AB">
              <w:t>Broj</w:t>
            </w:r>
          </w:p>
        </w:tc>
        <w:tc>
          <w:tcPr>
            <w:tcW w:w="1568" w:type="dxa"/>
          </w:tcPr>
          <w:p w:rsidR="00DD10D3" w:rsidRPr="005613AB" w:rsidRDefault="00DD10D3" w:rsidP="00E2612A">
            <w:pPr>
              <w:spacing w:line="240" w:lineRule="auto"/>
            </w:pPr>
            <w:r w:rsidRPr="005613AB">
              <w:t>Okvirna količina</w:t>
            </w:r>
          </w:p>
        </w:tc>
        <w:tc>
          <w:tcPr>
            <w:tcW w:w="2267" w:type="dxa"/>
          </w:tcPr>
          <w:p w:rsidR="00DD10D3" w:rsidRPr="005613AB" w:rsidRDefault="00DD10D3" w:rsidP="00E2612A">
            <w:pPr>
              <w:spacing w:line="240" w:lineRule="auto"/>
              <w:ind w:left="720"/>
              <w:jc w:val="center"/>
            </w:pPr>
            <w:r w:rsidRPr="005613AB">
              <w:t>Jedinična cena bez pdv-a/po komadu</w:t>
            </w:r>
          </w:p>
        </w:tc>
        <w:tc>
          <w:tcPr>
            <w:tcW w:w="2891" w:type="dxa"/>
            <w:shd w:val="clear" w:color="auto" w:fill="CCFFFF"/>
          </w:tcPr>
          <w:p w:rsidR="00DD10D3" w:rsidRPr="005613AB" w:rsidRDefault="00DD10D3" w:rsidP="00E2612A">
            <w:pPr>
              <w:spacing w:line="240" w:lineRule="auto"/>
              <w:ind w:left="720"/>
            </w:pPr>
            <w:r w:rsidRPr="005613AB">
              <w:t>Ukupna cena (Proizvod jedinične cene  bez pdv-a i okvirne količine</w:t>
            </w:r>
          </w:p>
          <w:p w:rsidR="00DD10D3" w:rsidRPr="005613AB" w:rsidRDefault="00DD10D3" w:rsidP="00E2612A">
            <w:pPr>
              <w:spacing w:line="240" w:lineRule="auto"/>
              <w:ind w:left="720"/>
              <w:rPr>
                <w:b/>
              </w:rPr>
            </w:pPr>
            <w:r w:rsidRPr="005613AB">
              <w:rPr>
                <w:b/>
              </w:rPr>
              <w:t>5=(3x4)</w:t>
            </w:r>
          </w:p>
        </w:tc>
      </w:tr>
      <w:tr w:rsidR="00DD10D3" w:rsidRPr="005613AB" w:rsidTr="00E2612A">
        <w:tblPrEx>
          <w:tblLook w:val="01E0" w:firstRow="1" w:lastRow="1" w:firstColumn="1" w:lastColumn="1" w:noHBand="0" w:noVBand="0"/>
        </w:tblPrEx>
        <w:tc>
          <w:tcPr>
            <w:tcW w:w="1382" w:type="dxa"/>
          </w:tcPr>
          <w:p w:rsidR="00DD10D3" w:rsidRPr="005613AB" w:rsidRDefault="00DD10D3" w:rsidP="00E2612A">
            <w:pPr>
              <w:spacing w:line="240" w:lineRule="auto"/>
              <w:ind w:left="720"/>
              <w:jc w:val="center"/>
            </w:pPr>
            <w:r w:rsidRPr="005613AB">
              <w:t>1</w:t>
            </w:r>
          </w:p>
        </w:tc>
        <w:tc>
          <w:tcPr>
            <w:tcW w:w="1134" w:type="dxa"/>
          </w:tcPr>
          <w:p w:rsidR="00DD10D3" w:rsidRPr="005613AB" w:rsidRDefault="00DD10D3" w:rsidP="00E2612A">
            <w:pPr>
              <w:spacing w:line="240" w:lineRule="auto"/>
              <w:ind w:left="720"/>
              <w:jc w:val="center"/>
            </w:pPr>
            <w:r w:rsidRPr="005613AB">
              <w:t>2</w:t>
            </w:r>
          </w:p>
        </w:tc>
        <w:tc>
          <w:tcPr>
            <w:tcW w:w="1568" w:type="dxa"/>
          </w:tcPr>
          <w:p w:rsidR="00DD10D3" w:rsidRPr="005613AB" w:rsidRDefault="00DD10D3" w:rsidP="00E2612A">
            <w:pPr>
              <w:spacing w:line="240" w:lineRule="auto"/>
              <w:ind w:left="720"/>
              <w:jc w:val="center"/>
              <w:rPr>
                <w:b/>
              </w:rPr>
            </w:pPr>
            <w:r w:rsidRPr="005613AB">
              <w:rPr>
                <w:b/>
              </w:rPr>
              <w:t>3</w:t>
            </w:r>
          </w:p>
        </w:tc>
        <w:tc>
          <w:tcPr>
            <w:tcW w:w="2267" w:type="dxa"/>
          </w:tcPr>
          <w:p w:rsidR="00DD10D3" w:rsidRPr="005613AB" w:rsidRDefault="00DD10D3" w:rsidP="00E2612A">
            <w:pPr>
              <w:spacing w:line="240" w:lineRule="auto"/>
              <w:ind w:left="720"/>
              <w:jc w:val="center"/>
              <w:rPr>
                <w:b/>
              </w:rPr>
            </w:pPr>
            <w:r w:rsidRPr="005613AB">
              <w:rPr>
                <w:b/>
              </w:rPr>
              <w:t>4</w:t>
            </w:r>
          </w:p>
        </w:tc>
        <w:tc>
          <w:tcPr>
            <w:tcW w:w="2891" w:type="dxa"/>
            <w:shd w:val="clear" w:color="auto" w:fill="CCFFFF"/>
          </w:tcPr>
          <w:p w:rsidR="00DD10D3" w:rsidRPr="005613AB" w:rsidRDefault="00DD10D3" w:rsidP="00E2612A">
            <w:pPr>
              <w:spacing w:line="240" w:lineRule="auto"/>
              <w:ind w:left="720"/>
              <w:jc w:val="center"/>
            </w:pPr>
            <w:r w:rsidRPr="005613AB">
              <w:t>5</w:t>
            </w:r>
          </w:p>
        </w:tc>
      </w:tr>
      <w:tr w:rsidR="00DD10D3" w:rsidRPr="005613AB" w:rsidTr="00E2612A">
        <w:tblPrEx>
          <w:tblLook w:val="01E0" w:firstRow="1" w:lastRow="1" w:firstColumn="1" w:lastColumn="1" w:noHBand="0" w:noVBand="0"/>
        </w:tblPrEx>
        <w:trPr>
          <w:trHeight w:val="755"/>
        </w:trPr>
        <w:tc>
          <w:tcPr>
            <w:tcW w:w="1382" w:type="dxa"/>
          </w:tcPr>
          <w:p w:rsidR="00DD10D3" w:rsidRPr="005613AB" w:rsidRDefault="00DD10D3" w:rsidP="00DD10D3">
            <w:pPr>
              <w:spacing w:line="240" w:lineRule="auto"/>
              <w:rPr>
                <w:b/>
              </w:rPr>
            </w:pPr>
            <w:r>
              <w:rPr>
                <w:b/>
              </w:rPr>
              <w:t>Radna uniforma za inkasante</w:t>
            </w:r>
          </w:p>
        </w:tc>
        <w:tc>
          <w:tcPr>
            <w:tcW w:w="1134" w:type="dxa"/>
          </w:tcPr>
          <w:p w:rsidR="00DD10D3" w:rsidRPr="005613AB" w:rsidRDefault="00DD10D3" w:rsidP="00DD10D3">
            <w:pPr>
              <w:spacing w:line="240" w:lineRule="auto"/>
            </w:pPr>
            <w:r>
              <w:t>48-64</w:t>
            </w:r>
          </w:p>
        </w:tc>
        <w:tc>
          <w:tcPr>
            <w:tcW w:w="1568" w:type="dxa"/>
          </w:tcPr>
          <w:p w:rsidR="00DD10D3" w:rsidRPr="005613AB" w:rsidRDefault="00DD10D3" w:rsidP="00DD10D3">
            <w:pPr>
              <w:spacing w:line="240" w:lineRule="auto"/>
            </w:pPr>
            <w:r>
              <w:t>21</w:t>
            </w:r>
            <w:r w:rsidRPr="005613AB">
              <w:t>(komad)</w:t>
            </w:r>
          </w:p>
        </w:tc>
        <w:tc>
          <w:tcPr>
            <w:tcW w:w="2267" w:type="dxa"/>
          </w:tcPr>
          <w:p w:rsidR="00DD10D3" w:rsidRPr="005613AB" w:rsidRDefault="00DD10D3" w:rsidP="00E2612A">
            <w:pPr>
              <w:spacing w:line="240" w:lineRule="auto"/>
              <w:ind w:left="720"/>
            </w:pPr>
          </w:p>
        </w:tc>
        <w:tc>
          <w:tcPr>
            <w:tcW w:w="2891" w:type="dxa"/>
            <w:shd w:val="clear" w:color="auto" w:fill="CCFFFF"/>
          </w:tcPr>
          <w:p w:rsidR="00DD10D3" w:rsidRPr="005613AB" w:rsidRDefault="00DD10D3" w:rsidP="00E2612A">
            <w:pPr>
              <w:spacing w:line="240" w:lineRule="auto"/>
              <w:ind w:left="720"/>
            </w:pPr>
          </w:p>
        </w:tc>
      </w:tr>
      <w:tr w:rsidR="00DD10D3" w:rsidRPr="005613AB" w:rsidTr="00E2612A">
        <w:tblPrEx>
          <w:tblLook w:val="01E0" w:firstRow="1" w:lastRow="1" w:firstColumn="1" w:lastColumn="1" w:noHBand="0" w:noVBand="0"/>
        </w:tblPrEx>
        <w:trPr>
          <w:trHeight w:val="550"/>
        </w:trPr>
        <w:tc>
          <w:tcPr>
            <w:tcW w:w="6351" w:type="dxa"/>
            <w:gridSpan w:val="4"/>
          </w:tcPr>
          <w:p w:rsidR="00DD10D3" w:rsidRPr="005613AB" w:rsidRDefault="00DD10D3" w:rsidP="00E2612A">
            <w:pPr>
              <w:spacing w:line="240" w:lineRule="auto"/>
              <w:ind w:left="720"/>
              <w:jc w:val="right"/>
              <w:rPr>
                <w:lang w:val="ru-RU"/>
              </w:rPr>
            </w:pPr>
            <w:r w:rsidRPr="005613AB">
              <w:rPr>
                <w:lang w:val="ru-RU"/>
              </w:rPr>
              <w:t xml:space="preserve">                                         </w:t>
            </w:r>
            <w:r w:rsidRPr="005613AB">
              <w:t xml:space="preserve">  Iznos pdv-a:</w:t>
            </w:r>
          </w:p>
        </w:tc>
        <w:tc>
          <w:tcPr>
            <w:tcW w:w="2891" w:type="dxa"/>
          </w:tcPr>
          <w:p w:rsidR="00DD10D3" w:rsidRPr="005613AB" w:rsidRDefault="00DD10D3" w:rsidP="00E2612A">
            <w:pPr>
              <w:spacing w:line="240" w:lineRule="auto"/>
              <w:ind w:left="720"/>
              <w:rPr>
                <w:lang w:val="ru-RU"/>
              </w:rPr>
            </w:pPr>
          </w:p>
        </w:tc>
      </w:tr>
      <w:tr w:rsidR="00DD10D3" w:rsidRPr="005613AB" w:rsidTr="00E2612A">
        <w:tblPrEx>
          <w:tblLook w:val="01E0" w:firstRow="1" w:lastRow="1" w:firstColumn="1" w:lastColumn="1" w:noHBand="0" w:noVBand="0"/>
        </w:tblPrEx>
        <w:trPr>
          <w:trHeight w:val="550"/>
        </w:trPr>
        <w:tc>
          <w:tcPr>
            <w:tcW w:w="6351" w:type="dxa"/>
            <w:gridSpan w:val="4"/>
            <w:shd w:val="clear" w:color="auto" w:fill="FFFFCC"/>
          </w:tcPr>
          <w:p w:rsidR="00DD10D3" w:rsidRPr="005613AB" w:rsidRDefault="00DD10D3" w:rsidP="00E2612A">
            <w:pPr>
              <w:spacing w:line="240" w:lineRule="auto"/>
            </w:pPr>
            <w:r w:rsidRPr="005613AB">
              <w:t>Ukupna cena  sa pdv-om (Proizvod jedinične cene  bez pdv-a i okvirne količine (iznos iz kolone 5) se sabira sa iznosom pdv-a</w:t>
            </w:r>
          </w:p>
        </w:tc>
        <w:tc>
          <w:tcPr>
            <w:tcW w:w="2891" w:type="dxa"/>
            <w:shd w:val="clear" w:color="auto" w:fill="FFFFCC"/>
          </w:tcPr>
          <w:p w:rsidR="00DD10D3" w:rsidRPr="005613AB" w:rsidRDefault="00DD10D3" w:rsidP="00E2612A">
            <w:pPr>
              <w:spacing w:line="240" w:lineRule="auto"/>
              <w:ind w:left="720"/>
              <w:rPr>
                <w:lang w:val="ru-RU"/>
              </w:rPr>
            </w:pPr>
          </w:p>
        </w:tc>
      </w:tr>
    </w:tbl>
    <w:p w:rsidR="00DD10D3" w:rsidRDefault="00DD10D3" w:rsidP="00A76178">
      <w:pPr>
        <w:rPr>
          <w:color w:val="FF0000"/>
        </w:rPr>
      </w:pPr>
    </w:p>
    <w:p w:rsidR="00DD10D3" w:rsidRDefault="00DD10D3" w:rsidP="00A76178">
      <w:pPr>
        <w:rPr>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2"/>
        <w:gridCol w:w="1134"/>
        <w:gridCol w:w="1568"/>
        <w:gridCol w:w="2267"/>
        <w:gridCol w:w="2891"/>
      </w:tblGrid>
      <w:tr w:rsidR="00DD10D3" w:rsidRPr="005613AB" w:rsidTr="00E2612A">
        <w:tc>
          <w:tcPr>
            <w:tcW w:w="9242" w:type="dxa"/>
            <w:gridSpan w:val="5"/>
            <w:shd w:val="clear" w:color="auto" w:fill="CCFF99"/>
          </w:tcPr>
          <w:p w:rsidR="00DD10D3" w:rsidRPr="00DD10D3" w:rsidRDefault="00DD10D3" w:rsidP="00725045">
            <w:pPr>
              <w:pStyle w:val="ListParagraph"/>
              <w:numPr>
                <w:ilvl w:val="0"/>
                <w:numId w:val="16"/>
              </w:numPr>
              <w:spacing w:line="276" w:lineRule="auto"/>
              <w:contextualSpacing/>
              <w:jc w:val="center"/>
              <w:rPr>
                <w:b/>
                <w:u w:val="single"/>
              </w:rPr>
            </w:pPr>
            <w:r>
              <w:rPr>
                <w:b/>
                <w:u w:val="single"/>
              </w:rPr>
              <w:lastRenderedPageBreak/>
              <w:t>JAKNA VISOKE VIDLJIVOSTI</w:t>
            </w:r>
          </w:p>
        </w:tc>
      </w:tr>
      <w:tr w:rsidR="00DD10D3" w:rsidRPr="005613AB" w:rsidTr="00E2612A">
        <w:tblPrEx>
          <w:tblLook w:val="01E0" w:firstRow="1" w:lastRow="1" w:firstColumn="1" w:lastColumn="1" w:noHBand="0" w:noVBand="0"/>
        </w:tblPrEx>
        <w:tc>
          <w:tcPr>
            <w:tcW w:w="1382" w:type="dxa"/>
          </w:tcPr>
          <w:p w:rsidR="00DD10D3" w:rsidRPr="005613AB" w:rsidRDefault="00DD10D3" w:rsidP="00E2612A">
            <w:pPr>
              <w:spacing w:line="240" w:lineRule="auto"/>
            </w:pPr>
            <w:r w:rsidRPr="005613AB">
              <w:t xml:space="preserve">Naziv </w:t>
            </w:r>
          </w:p>
        </w:tc>
        <w:tc>
          <w:tcPr>
            <w:tcW w:w="1134" w:type="dxa"/>
          </w:tcPr>
          <w:p w:rsidR="00DD10D3" w:rsidRPr="005613AB" w:rsidRDefault="00DD10D3" w:rsidP="00E2612A">
            <w:pPr>
              <w:spacing w:line="240" w:lineRule="auto"/>
            </w:pPr>
            <w:r w:rsidRPr="005613AB">
              <w:t>Broj</w:t>
            </w:r>
          </w:p>
        </w:tc>
        <w:tc>
          <w:tcPr>
            <w:tcW w:w="1568" w:type="dxa"/>
          </w:tcPr>
          <w:p w:rsidR="00DD10D3" w:rsidRPr="005613AB" w:rsidRDefault="00DD10D3" w:rsidP="00E2612A">
            <w:pPr>
              <w:spacing w:line="240" w:lineRule="auto"/>
            </w:pPr>
            <w:r w:rsidRPr="005613AB">
              <w:t>Okvirna količina</w:t>
            </w:r>
          </w:p>
        </w:tc>
        <w:tc>
          <w:tcPr>
            <w:tcW w:w="2267" w:type="dxa"/>
          </w:tcPr>
          <w:p w:rsidR="00DD10D3" w:rsidRPr="005613AB" w:rsidRDefault="00DD10D3" w:rsidP="00E2612A">
            <w:pPr>
              <w:spacing w:line="240" w:lineRule="auto"/>
              <w:ind w:left="720"/>
              <w:jc w:val="center"/>
            </w:pPr>
            <w:r w:rsidRPr="005613AB">
              <w:t>Jedinična cena bez pdv-a/po komadu</w:t>
            </w:r>
          </w:p>
        </w:tc>
        <w:tc>
          <w:tcPr>
            <w:tcW w:w="2891" w:type="dxa"/>
            <w:shd w:val="clear" w:color="auto" w:fill="CCFFFF"/>
          </w:tcPr>
          <w:p w:rsidR="00DD10D3" w:rsidRPr="005613AB" w:rsidRDefault="00DD10D3" w:rsidP="00E2612A">
            <w:pPr>
              <w:spacing w:line="240" w:lineRule="auto"/>
              <w:ind w:left="720"/>
            </w:pPr>
            <w:r w:rsidRPr="005613AB">
              <w:t>Ukupna cena (Proizvod jedinične cene  bez pdv-a i okvirne količine</w:t>
            </w:r>
          </w:p>
          <w:p w:rsidR="00DD10D3" w:rsidRPr="005613AB" w:rsidRDefault="00DD10D3" w:rsidP="00E2612A">
            <w:pPr>
              <w:spacing w:line="240" w:lineRule="auto"/>
              <w:ind w:left="720"/>
              <w:rPr>
                <w:b/>
              </w:rPr>
            </w:pPr>
            <w:r w:rsidRPr="005613AB">
              <w:rPr>
                <w:b/>
              </w:rPr>
              <w:t>5=(3x4)</w:t>
            </w:r>
          </w:p>
        </w:tc>
      </w:tr>
      <w:tr w:rsidR="00DD10D3" w:rsidRPr="005613AB" w:rsidTr="00E2612A">
        <w:tblPrEx>
          <w:tblLook w:val="01E0" w:firstRow="1" w:lastRow="1" w:firstColumn="1" w:lastColumn="1" w:noHBand="0" w:noVBand="0"/>
        </w:tblPrEx>
        <w:tc>
          <w:tcPr>
            <w:tcW w:w="1382" w:type="dxa"/>
          </w:tcPr>
          <w:p w:rsidR="00DD10D3" w:rsidRPr="005613AB" w:rsidRDefault="00DD10D3" w:rsidP="00E2612A">
            <w:pPr>
              <w:spacing w:line="240" w:lineRule="auto"/>
              <w:ind w:left="720"/>
              <w:jc w:val="center"/>
            </w:pPr>
            <w:r w:rsidRPr="005613AB">
              <w:t>1</w:t>
            </w:r>
          </w:p>
        </w:tc>
        <w:tc>
          <w:tcPr>
            <w:tcW w:w="1134" w:type="dxa"/>
          </w:tcPr>
          <w:p w:rsidR="00DD10D3" w:rsidRPr="005613AB" w:rsidRDefault="00DD10D3" w:rsidP="00E2612A">
            <w:pPr>
              <w:spacing w:line="240" w:lineRule="auto"/>
              <w:ind w:left="720"/>
              <w:jc w:val="center"/>
            </w:pPr>
            <w:r w:rsidRPr="005613AB">
              <w:t>2</w:t>
            </w:r>
          </w:p>
        </w:tc>
        <w:tc>
          <w:tcPr>
            <w:tcW w:w="1568" w:type="dxa"/>
          </w:tcPr>
          <w:p w:rsidR="00DD10D3" w:rsidRPr="005613AB" w:rsidRDefault="00DD10D3" w:rsidP="00E2612A">
            <w:pPr>
              <w:spacing w:line="240" w:lineRule="auto"/>
              <w:ind w:left="720"/>
              <w:jc w:val="center"/>
              <w:rPr>
                <w:b/>
              </w:rPr>
            </w:pPr>
            <w:r w:rsidRPr="005613AB">
              <w:rPr>
                <w:b/>
              </w:rPr>
              <w:t>3</w:t>
            </w:r>
          </w:p>
        </w:tc>
        <w:tc>
          <w:tcPr>
            <w:tcW w:w="2267" w:type="dxa"/>
          </w:tcPr>
          <w:p w:rsidR="00DD10D3" w:rsidRPr="005613AB" w:rsidRDefault="00DD10D3" w:rsidP="00E2612A">
            <w:pPr>
              <w:spacing w:line="240" w:lineRule="auto"/>
              <w:ind w:left="720"/>
              <w:jc w:val="center"/>
              <w:rPr>
                <w:b/>
              </w:rPr>
            </w:pPr>
            <w:r w:rsidRPr="005613AB">
              <w:rPr>
                <w:b/>
              </w:rPr>
              <w:t>4</w:t>
            </w:r>
          </w:p>
        </w:tc>
        <w:tc>
          <w:tcPr>
            <w:tcW w:w="2891" w:type="dxa"/>
            <w:shd w:val="clear" w:color="auto" w:fill="CCFFFF"/>
          </w:tcPr>
          <w:p w:rsidR="00DD10D3" w:rsidRPr="005613AB" w:rsidRDefault="00DD10D3" w:rsidP="00E2612A">
            <w:pPr>
              <w:spacing w:line="240" w:lineRule="auto"/>
              <w:ind w:left="720"/>
              <w:jc w:val="center"/>
            </w:pPr>
            <w:r w:rsidRPr="005613AB">
              <w:t>5</w:t>
            </w:r>
          </w:p>
        </w:tc>
      </w:tr>
      <w:tr w:rsidR="00DD10D3" w:rsidRPr="005613AB" w:rsidTr="00E2612A">
        <w:tblPrEx>
          <w:tblLook w:val="01E0" w:firstRow="1" w:lastRow="1" w:firstColumn="1" w:lastColumn="1" w:noHBand="0" w:noVBand="0"/>
        </w:tblPrEx>
        <w:trPr>
          <w:trHeight w:val="755"/>
        </w:trPr>
        <w:tc>
          <w:tcPr>
            <w:tcW w:w="1382" w:type="dxa"/>
          </w:tcPr>
          <w:p w:rsidR="00DD10D3" w:rsidRPr="005613AB" w:rsidRDefault="00DD10D3" w:rsidP="00E2612A">
            <w:pPr>
              <w:spacing w:line="240" w:lineRule="auto"/>
              <w:rPr>
                <w:b/>
              </w:rPr>
            </w:pPr>
            <w:r>
              <w:rPr>
                <w:b/>
              </w:rPr>
              <w:t>Jakna visoke vidljivosti</w:t>
            </w:r>
          </w:p>
          <w:p w:rsidR="00DD10D3" w:rsidRPr="005613AB" w:rsidRDefault="00DD10D3" w:rsidP="00E2612A">
            <w:pPr>
              <w:spacing w:line="240" w:lineRule="auto"/>
              <w:ind w:left="720"/>
              <w:rPr>
                <w:b/>
              </w:rPr>
            </w:pPr>
          </w:p>
        </w:tc>
        <w:tc>
          <w:tcPr>
            <w:tcW w:w="1134" w:type="dxa"/>
          </w:tcPr>
          <w:p w:rsidR="00DD10D3" w:rsidRPr="005613AB" w:rsidRDefault="00DD10D3" w:rsidP="00DD10D3">
            <w:pPr>
              <w:spacing w:line="240" w:lineRule="auto"/>
            </w:pPr>
            <w:r>
              <w:t>S-XXXL</w:t>
            </w:r>
          </w:p>
        </w:tc>
        <w:tc>
          <w:tcPr>
            <w:tcW w:w="1568" w:type="dxa"/>
          </w:tcPr>
          <w:p w:rsidR="00DD10D3" w:rsidRPr="005613AB" w:rsidRDefault="00DD10D3" w:rsidP="00E2612A">
            <w:pPr>
              <w:spacing w:line="240" w:lineRule="auto"/>
            </w:pPr>
            <w:r>
              <w:t>3</w:t>
            </w:r>
            <w:r w:rsidRPr="005613AB">
              <w:t>0(komada)</w:t>
            </w:r>
          </w:p>
        </w:tc>
        <w:tc>
          <w:tcPr>
            <w:tcW w:w="2267" w:type="dxa"/>
          </w:tcPr>
          <w:p w:rsidR="00DD10D3" w:rsidRPr="005613AB" w:rsidRDefault="00DD10D3" w:rsidP="00E2612A">
            <w:pPr>
              <w:spacing w:line="240" w:lineRule="auto"/>
              <w:ind w:left="720"/>
            </w:pPr>
          </w:p>
        </w:tc>
        <w:tc>
          <w:tcPr>
            <w:tcW w:w="2891" w:type="dxa"/>
            <w:shd w:val="clear" w:color="auto" w:fill="CCFFFF"/>
          </w:tcPr>
          <w:p w:rsidR="00DD10D3" w:rsidRPr="005613AB" w:rsidRDefault="00DD10D3" w:rsidP="00E2612A">
            <w:pPr>
              <w:spacing w:line="240" w:lineRule="auto"/>
              <w:ind w:left="720"/>
            </w:pPr>
          </w:p>
        </w:tc>
      </w:tr>
      <w:tr w:rsidR="00DD10D3" w:rsidRPr="005613AB" w:rsidTr="00E2612A">
        <w:tblPrEx>
          <w:tblLook w:val="01E0" w:firstRow="1" w:lastRow="1" w:firstColumn="1" w:lastColumn="1" w:noHBand="0" w:noVBand="0"/>
        </w:tblPrEx>
        <w:trPr>
          <w:trHeight w:val="550"/>
        </w:trPr>
        <w:tc>
          <w:tcPr>
            <w:tcW w:w="6351" w:type="dxa"/>
            <w:gridSpan w:val="4"/>
          </w:tcPr>
          <w:p w:rsidR="00DD10D3" w:rsidRPr="005613AB" w:rsidRDefault="00DD10D3" w:rsidP="00E2612A">
            <w:pPr>
              <w:spacing w:line="240" w:lineRule="auto"/>
              <w:ind w:left="720"/>
              <w:jc w:val="right"/>
              <w:rPr>
                <w:lang w:val="ru-RU"/>
              </w:rPr>
            </w:pPr>
            <w:r w:rsidRPr="005613AB">
              <w:rPr>
                <w:lang w:val="ru-RU"/>
              </w:rPr>
              <w:t xml:space="preserve">                                         </w:t>
            </w:r>
            <w:r w:rsidRPr="005613AB">
              <w:t xml:space="preserve">  Iznos pdv-a:</w:t>
            </w:r>
          </w:p>
        </w:tc>
        <w:tc>
          <w:tcPr>
            <w:tcW w:w="2891" w:type="dxa"/>
          </w:tcPr>
          <w:p w:rsidR="00DD10D3" w:rsidRPr="005613AB" w:rsidRDefault="00DD10D3" w:rsidP="00E2612A">
            <w:pPr>
              <w:spacing w:line="240" w:lineRule="auto"/>
              <w:ind w:left="720"/>
              <w:rPr>
                <w:lang w:val="ru-RU"/>
              </w:rPr>
            </w:pPr>
          </w:p>
        </w:tc>
      </w:tr>
      <w:tr w:rsidR="00DD10D3" w:rsidRPr="005613AB" w:rsidTr="00E2612A">
        <w:tblPrEx>
          <w:tblLook w:val="01E0" w:firstRow="1" w:lastRow="1" w:firstColumn="1" w:lastColumn="1" w:noHBand="0" w:noVBand="0"/>
        </w:tblPrEx>
        <w:trPr>
          <w:trHeight w:val="550"/>
        </w:trPr>
        <w:tc>
          <w:tcPr>
            <w:tcW w:w="6351" w:type="dxa"/>
            <w:gridSpan w:val="4"/>
            <w:shd w:val="clear" w:color="auto" w:fill="FFFFCC"/>
          </w:tcPr>
          <w:p w:rsidR="00DD10D3" w:rsidRPr="005613AB" w:rsidRDefault="00DD10D3" w:rsidP="00E2612A">
            <w:pPr>
              <w:spacing w:line="240" w:lineRule="auto"/>
            </w:pPr>
            <w:r w:rsidRPr="005613AB">
              <w:t>Ukupna cena  sa pdv-om (Proizvod jedinične cene  bez pdv-a i okvirne količine (iznos iz kolone 5) se sabira sa iznosom pdv-a</w:t>
            </w:r>
          </w:p>
        </w:tc>
        <w:tc>
          <w:tcPr>
            <w:tcW w:w="2891" w:type="dxa"/>
            <w:shd w:val="clear" w:color="auto" w:fill="FFFFCC"/>
          </w:tcPr>
          <w:p w:rsidR="00DD10D3" w:rsidRPr="005613AB" w:rsidRDefault="00DD10D3" w:rsidP="00E2612A">
            <w:pPr>
              <w:spacing w:line="240" w:lineRule="auto"/>
              <w:ind w:left="720"/>
              <w:rPr>
                <w:lang w:val="ru-RU"/>
              </w:rPr>
            </w:pPr>
          </w:p>
        </w:tc>
      </w:tr>
    </w:tbl>
    <w:p w:rsidR="00DD10D3" w:rsidRDefault="00DD10D3" w:rsidP="00A76178">
      <w:pPr>
        <w:rPr>
          <w:color w:val="FF0000"/>
        </w:rPr>
      </w:pPr>
    </w:p>
    <w:p w:rsidR="00DD10D3" w:rsidRDefault="00DD10D3" w:rsidP="00A76178">
      <w:pPr>
        <w:rPr>
          <w:color w:val="FF0000"/>
        </w:rPr>
      </w:pPr>
    </w:p>
    <w:p w:rsidR="00DD10D3" w:rsidRPr="005613AB" w:rsidRDefault="00DD10D3" w:rsidP="00A76178">
      <w:pPr>
        <w:rPr>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1162"/>
        <w:gridCol w:w="1554"/>
        <w:gridCol w:w="2261"/>
        <w:gridCol w:w="2897"/>
      </w:tblGrid>
      <w:tr w:rsidR="002F6761" w:rsidRPr="005613AB" w:rsidTr="00856E55">
        <w:tc>
          <w:tcPr>
            <w:tcW w:w="9242" w:type="dxa"/>
            <w:gridSpan w:val="5"/>
            <w:shd w:val="clear" w:color="auto" w:fill="CCFF99"/>
          </w:tcPr>
          <w:p w:rsidR="002F6761" w:rsidRPr="00DD10D3" w:rsidRDefault="002F6761" w:rsidP="00725045">
            <w:pPr>
              <w:pStyle w:val="ListParagraph"/>
              <w:numPr>
                <w:ilvl w:val="0"/>
                <w:numId w:val="16"/>
              </w:numPr>
              <w:spacing w:line="276" w:lineRule="auto"/>
              <w:contextualSpacing/>
              <w:jc w:val="center"/>
              <w:rPr>
                <w:b/>
                <w:u w:val="single"/>
              </w:rPr>
            </w:pPr>
            <w:r w:rsidRPr="00DD10D3">
              <w:rPr>
                <w:b/>
                <w:u w:val="single"/>
              </w:rPr>
              <w:t>MAJICE</w:t>
            </w:r>
          </w:p>
        </w:tc>
      </w:tr>
      <w:tr w:rsidR="002F6761" w:rsidRPr="005613AB" w:rsidTr="00856E55">
        <w:tblPrEx>
          <w:tblLook w:val="01E0" w:firstRow="1" w:lastRow="1" w:firstColumn="1" w:lastColumn="1" w:noHBand="0" w:noVBand="0"/>
        </w:tblPrEx>
        <w:tc>
          <w:tcPr>
            <w:tcW w:w="1368" w:type="dxa"/>
          </w:tcPr>
          <w:p w:rsidR="002F6761" w:rsidRPr="005613AB" w:rsidRDefault="002F6761" w:rsidP="00856E55">
            <w:pPr>
              <w:spacing w:line="240" w:lineRule="auto"/>
            </w:pPr>
            <w:r w:rsidRPr="005613AB">
              <w:t xml:space="preserve">Naziv </w:t>
            </w:r>
          </w:p>
        </w:tc>
        <w:tc>
          <w:tcPr>
            <w:tcW w:w="1162" w:type="dxa"/>
          </w:tcPr>
          <w:p w:rsidR="002F6761" w:rsidRPr="005613AB" w:rsidRDefault="002F6761" w:rsidP="00856E55">
            <w:pPr>
              <w:spacing w:line="240" w:lineRule="auto"/>
            </w:pPr>
            <w:r w:rsidRPr="005613AB">
              <w:t>Broj</w:t>
            </w:r>
          </w:p>
        </w:tc>
        <w:tc>
          <w:tcPr>
            <w:tcW w:w="1554" w:type="dxa"/>
          </w:tcPr>
          <w:p w:rsidR="002F6761" w:rsidRPr="005613AB" w:rsidRDefault="002F6761" w:rsidP="00856E55">
            <w:pPr>
              <w:spacing w:line="240" w:lineRule="auto"/>
            </w:pPr>
            <w:r w:rsidRPr="005613AB">
              <w:t>Okvirna količina</w:t>
            </w:r>
          </w:p>
        </w:tc>
        <w:tc>
          <w:tcPr>
            <w:tcW w:w="2261" w:type="dxa"/>
          </w:tcPr>
          <w:p w:rsidR="002F6761" w:rsidRPr="005613AB" w:rsidRDefault="004C3918" w:rsidP="00856E55">
            <w:pPr>
              <w:spacing w:line="240" w:lineRule="auto"/>
            </w:pPr>
            <w:r w:rsidRPr="005613AB">
              <w:t xml:space="preserve">Jedinična cena bez pdv-a/po komadu </w:t>
            </w:r>
          </w:p>
        </w:tc>
        <w:tc>
          <w:tcPr>
            <w:tcW w:w="2897" w:type="dxa"/>
            <w:shd w:val="clear" w:color="auto" w:fill="CCFFFF"/>
          </w:tcPr>
          <w:p w:rsidR="004C3918" w:rsidRPr="005613AB" w:rsidRDefault="004C3918" w:rsidP="00856E55">
            <w:pPr>
              <w:spacing w:line="240" w:lineRule="auto"/>
            </w:pPr>
            <w:r w:rsidRPr="005613AB">
              <w:t>Ukupna cena (Proizvod jedinične cene  bez pdv-a i okvirne količine</w:t>
            </w:r>
          </w:p>
          <w:p w:rsidR="002F6761" w:rsidRPr="005613AB" w:rsidRDefault="00E67D91" w:rsidP="00E67D91">
            <w:pPr>
              <w:spacing w:line="240" w:lineRule="auto"/>
              <w:ind w:left="720"/>
              <w:rPr>
                <w:b/>
              </w:rPr>
            </w:pPr>
            <w:r w:rsidRPr="005613AB">
              <w:rPr>
                <w:b/>
              </w:rPr>
              <w:t>5=</w:t>
            </w:r>
            <w:r w:rsidR="004C3918" w:rsidRPr="005613AB">
              <w:rPr>
                <w:b/>
              </w:rPr>
              <w:t>(3x4)</w:t>
            </w:r>
          </w:p>
        </w:tc>
      </w:tr>
      <w:tr w:rsidR="004C3918" w:rsidRPr="005613AB" w:rsidTr="00856E55">
        <w:tblPrEx>
          <w:tblLook w:val="01E0" w:firstRow="1" w:lastRow="1" w:firstColumn="1" w:lastColumn="1" w:noHBand="0" w:noVBand="0"/>
        </w:tblPrEx>
        <w:tc>
          <w:tcPr>
            <w:tcW w:w="1368" w:type="dxa"/>
          </w:tcPr>
          <w:p w:rsidR="004C3918" w:rsidRPr="005613AB" w:rsidRDefault="004C3918" w:rsidP="005E0EA7">
            <w:pPr>
              <w:spacing w:line="240" w:lineRule="auto"/>
              <w:ind w:left="720"/>
              <w:jc w:val="center"/>
            </w:pPr>
            <w:r w:rsidRPr="005613AB">
              <w:t>1</w:t>
            </w:r>
          </w:p>
        </w:tc>
        <w:tc>
          <w:tcPr>
            <w:tcW w:w="1162" w:type="dxa"/>
          </w:tcPr>
          <w:p w:rsidR="004C3918" w:rsidRPr="005613AB" w:rsidRDefault="004C3918" w:rsidP="005E0EA7">
            <w:pPr>
              <w:spacing w:line="240" w:lineRule="auto"/>
              <w:ind w:left="720"/>
              <w:jc w:val="center"/>
            </w:pPr>
            <w:r w:rsidRPr="005613AB">
              <w:t>2</w:t>
            </w:r>
          </w:p>
        </w:tc>
        <w:tc>
          <w:tcPr>
            <w:tcW w:w="1554" w:type="dxa"/>
          </w:tcPr>
          <w:p w:rsidR="004C3918" w:rsidRPr="005613AB" w:rsidRDefault="004C3918" w:rsidP="005E0EA7">
            <w:pPr>
              <w:spacing w:line="240" w:lineRule="auto"/>
              <w:ind w:left="720"/>
              <w:jc w:val="center"/>
              <w:rPr>
                <w:b/>
              </w:rPr>
            </w:pPr>
            <w:r w:rsidRPr="005613AB">
              <w:rPr>
                <w:b/>
              </w:rPr>
              <w:t>3</w:t>
            </w:r>
          </w:p>
        </w:tc>
        <w:tc>
          <w:tcPr>
            <w:tcW w:w="2261" w:type="dxa"/>
          </w:tcPr>
          <w:p w:rsidR="004C3918" w:rsidRPr="005613AB" w:rsidRDefault="004C3918" w:rsidP="005E0EA7">
            <w:pPr>
              <w:spacing w:line="240" w:lineRule="auto"/>
              <w:ind w:left="720"/>
              <w:jc w:val="center"/>
              <w:rPr>
                <w:b/>
              </w:rPr>
            </w:pPr>
            <w:r w:rsidRPr="005613AB">
              <w:rPr>
                <w:b/>
              </w:rPr>
              <w:t>4</w:t>
            </w:r>
          </w:p>
        </w:tc>
        <w:tc>
          <w:tcPr>
            <w:tcW w:w="2897" w:type="dxa"/>
            <w:shd w:val="clear" w:color="auto" w:fill="CCFFFF"/>
          </w:tcPr>
          <w:p w:rsidR="004C3918" w:rsidRPr="005613AB" w:rsidRDefault="004C3918" w:rsidP="005E0EA7">
            <w:pPr>
              <w:spacing w:line="240" w:lineRule="auto"/>
              <w:ind w:left="720"/>
              <w:jc w:val="center"/>
            </w:pPr>
            <w:r w:rsidRPr="005613AB">
              <w:t>5</w:t>
            </w:r>
          </w:p>
        </w:tc>
      </w:tr>
      <w:tr w:rsidR="002F6761" w:rsidRPr="005613AB" w:rsidTr="00856E55">
        <w:tblPrEx>
          <w:tblLook w:val="01E0" w:firstRow="1" w:lastRow="1" w:firstColumn="1" w:lastColumn="1" w:noHBand="0" w:noVBand="0"/>
        </w:tblPrEx>
        <w:trPr>
          <w:trHeight w:val="755"/>
        </w:trPr>
        <w:tc>
          <w:tcPr>
            <w:tcW w:w="1368" w:type="dxa"/>
          </w:tcPr>
          <w:p w:rsidR="002F6761" w:rsidRPr="005613AB" w:rsidRDefault="002F6761" w:rsidP="00856E55">
            <w:pPr>
              <w:spacing w:line="240" w:lineRule="auto"/>
              <w:rPr>
                <w:b/>
              </w:rPr>
            </w:pPr>
            <w:r w:rsidRPr="005613AB">
              <w:rPr>
                <w:b/>
              </w:rPr>
              <w:t>Ma</w:t>
            </w:r>
            <w:r w:rsidR="00856E55" w:rsidRPr="005613AB">
              <w:rPr>
                <w:b/>
              </w:rPr>
              <w:t>j</w:t>
            </w:r>
            <w:r w:rsidRPr="005613AB">
              <w:rPr>
                <w:b/>
              </w:rPr>
              <w:t>ice</w:t>
            </w:r>
          </w:p>
          <w:p w:rsidR="002F6761" w:rsidRPr="005613AB" w:rsidRDefault="002F6761" w:rsidP="005E0EA7">
            <w:pPr>
              <w:spacing w:line="240" w:lineRule="auto"/>
              <w:ind w:left="720"/>
              <w:rPr>
                <w:b/>
              </w:rPr>
            </w:pPr>
          </w:p>
        </w:tc>
        <w:tc>
          <w:tcPr>
            <w:tcW w:w="1162" w:type="dxa"/>
          </w:tcPr>
          <w:p w:rsidR="002F6761" w:rsidRPr="005613AB" w:rsidRDefault="002F6761" w:rsidP="002F6761">
            <w:pPr>
              <w:spacing w:line="240" w:lineRule="auto"/>
              <w:jc w:val="both"/>
            </w:pPr>
            <w:r w:rsidRPr="005613AB">
              <w:t>L-XXXL</w:t>
            </w:r>
          </w:p>
        </w:tc>
        <w:tc>
          <w:tcPr>
            <w:tcW w:w="1554" w:type="dxa"/>
          </w:tcPr>
          <w:p w:rsidR="00935F09" w:rsidRPr="005613AB" w:rsidRDefault="00DD10D3" w:rsidP="00DD10D3">
            <w:pPr>
              <w:spacing w:line="240" w:lineRule="auto"/>
            </w:pPr>
            <w:r>
              <w:t>650</w:t>
            </w:r>
            <w:r w:rsidR="00935F09" w:rsidRPr="005613AB">
              <w:t>(komada)</w:t>
            </w:r>
          </w:p>
        </w:tc>
        <w:tc>
          <w:tcPr>
            <w:tcW w:w="2261" w:type="dxa"/>
          </w:tcPr>
          <w:p w:rsidR="002F6761" w:rsidRPr="005613AB" w:rsidRDefault="002F6761" w:rsidP="005E0EA7">
            <w:pPr>
              <w:spacing w:line="240" w:lineRule="auto"/>
              <w:ind w:left="720"/>
            </w:pPr>
          </w:p>
        </w:tc>
        <w:tc>
          <w:tcPr>
            <w:tcW w:w="2897" w:type="dxa"/>
            <w:shd w:val="clear" w:color="auto" w:fill="CCFFFF"/>
          </w:tcPr>
          <w:p w:rsidR="002F6761" w:rsidRPr="005613AB" w:rsidRDefault="002F6761" w:rsidP="005E0EA7">
            <w:pPr>
              <w:spacing w:line="240" w:lineRule="auto"/>
              <w:ind w:left="720"/>
            </w:pPr>
          </w:p>
        </w:tc>
      </w:tr>
      <w:tr w:rsidR="002F6761" w:rsidRPr="005613AB" w:rsidTr="00856E55">
        <w:tblPrEx>
          <w:tblLook w:val="01E0" w:firstRow="1" w:lastRow="1" w:firstColumn="1" w:lastColumn="1" w:noHBand="0" w:noVBand="0"/>
        </w:tblPrEx>
        <w:trPr>
          <w:trHeight w:val="550"/>
        </w:trPr>
        <w:tc>
          <w:tcPr>
            <w:tcW w:w="6345" w:type="dxa"/>
            <w:gridSpan w:val="4"/>
          </w:tcPr>
          <w:p w:rsidR="002F6761" w:rsidRPr="005613AB" w:rsidRDefault="004C3918" w:rsidP="004C3918">
            <w:pPr>
              <w:spacing w:line="240" w:lineRule="auto"/>
              <w:ind w:left="720"/>
              <w:jc w:val="right"/>
              <w:rPr>
                <w:lang w:val="ru-RU"/>
              </w:rPr>
            </w:pPr>
            <w:r w:rsidRPr="005613AB">
              <w:t>Iznos pdv-a:</w:t>
            </w:r>
          </w:p>
        </w:tc>
        <w:tc>
          <w:tcPr>
            <w:tcW w:w="2897" w:type="dxa"/>
          </w:tcPr>
          <w:p w:rsidR="002F6761" w:rsidRPr="005613AB" w:rsidRDefault="002F6761" w:rsidP="005E0EA7">
            <w:pPr>
              <w:spacing w:line="240" w:lineRule="auto"/>
              <w:ind w:left="720"/>
              <w:rPr>
                <w:lang w:val="ru-RU"/>
              </w:rPr>
            </w:pPr>
          </w:p>
        </w:tc>
      </w:tr>
      <w:tr w:rsidR="002F6761" w:rsidRPr="005613AB" w:rsidTr="00856E55">
        <w:tblPrEx>
          <w:tblLook w:val="01E0" w:firstRow="1" w:lastRow="1" w:firstColumn="1" w:lastColumn="1" w:noHBand="0" w:noVBand="0"/>
        </w:tblPrEx>
        <w:trPr>
          <w:trHeight w:val="550"/>
        </w:trPr>
        <w:tc>
          <w:tcPr>
            <w:tcW w:w="6345" w:type="dxa"/>
            <w:gridSpan w:val="4"/>
            <w:shd w:val="clear" w:color="auto" w:fill="FFFFCC"/>
          </w:tcPr>
          <w:p w:rsidR="002F6761" w:rsidRPr="005613AB" w:rsidRDefault="004C3918" w:rsidP="00856E55">
            <w:pPr>
              <w:spacing w:line="240" w:lineRule="auto"/>
            </w:pPr>
            <w:r w:rsidRPr="005613AB">
              <w:t>Ukupna cena  sa pdv-om (Proizvod jedinične cene  bez pdv-a i okvirne količine (iznos iz kolone 5) se sabira sa iznosom pdv-a</w:t>
            </w:r>
          </w:p>
        </w:tc>
        <w:tc>
          <w:tcPr>
            <w:tcW w:w="2897" w:type="dxa"/>
            <w:shd w:val="clear" w:color="auto" w:fill="FFFFCC"/>
          </w:tcPr>
          <w:p w:rsidR="002F6761" w:rsidRPr="005613AB" w:rsidRDefault="002F6761" w:rsidP="005E0EA7">
            <w:pPr>
              <w:spacing w:line="240" w:lineRule="auto"/>
              <w:ind w:left="720"/>
              <w:rPr>
                <w:lang w:val="ru-RU"/>
              </w:rPr>
            </w:pPr>
          </w:p>
        </w:tc>
      </w:tr>
    </w:tbl>
    <w:p w:rsidR="002F6761" w:rsidRPr="005613AB" w:rsidRDefault="002F6761" w:rsidP="002F6761">
      <w:pPr>
        <w:rPr>
          <w:color w:val="FF0000"/>
        </w:rPr>
      </w:pPr>
    </w:p>
    <w:p w:rsidR="00013505" w:rsidRPr="005613AB" w:rsidRDefault="00013505" w:rsidP="002F6761">
      <w:pPr>
        <w:rPr>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162"/>
        <w:gridCol w:w="1554"/>
        <w:gridCol w:w="2267"/>
        <w:gridCol w:w="2891"/>
      </w:tblGrid>
      <w:tr w:rsidR="002F6761" w:rsidRPr="005613AB" w:rsidTr="00935F09">
        <w:tc>
          <w:tcPr>
            <w:tcW w:w="9242" w:type="dxa"/>
            <w:gridSpan w:val="5"/>
            <w:shd w:val="clear" w:color="auto" w:fill="CCFF99"/>
          </w:tcPr>
          <w:p w:rsidR="002F6761" w:rsidRPr="005613AB" w:rsidRDefault="002F6761" w:rsidP="00725045">
            <w:pPr>
              <w:pStyle w:val="ListParagraph"/>
              <w:numPr>
                <w:ilvl w:val="0"/>
                <w:numId w:val="16"/>
              </w:numPr>
              <w:spacing w:line="276" w:lineRule="auto"/>
              <w:contextualSpacing/>
              <w:jc w:val="center"/>
              <w:rPr>
                <w:b/>
                <w:u w:val="single"/>
              </w:rPr>
            </w:pPr>
            <w:r w:rsidRPr="005613AB">
              <w:rPr>
                <w:b/>
                <w:u w:val="single"/>
                <w:shd w:val="clear" w:color="auto" w:fill="CCFF99"/>
              </w:rPr>
              <w:t>MAJICE</w:t>
            </w:r>
            <w:r w:rsidR="00DF125A" w:rsidRPr="005613AB">
              <w:rPr>
                <w:b/>
                <w:u w:val="single"/>
                <w:shd w:val="clear" w:color="auto" w:fill="CCFF99"/>
              </w:rPr>
              <w:t xml:space="preserve"> POLO</w:t>
            </w:r>
          </w:p>
        </w:tc>
      </w:tr>
      <w:tr w:rsidR="002F6761" w:rsidRPr="005613AB" w:rsidTr="00856E55">
        <w:tblPrEx>
          <w:tblLook w:val="01E0" w:firstRow="1" w:lastRow="1" w:firstColumn="1" w:lastColumn="1" w:noHBand="0" w:noVBand="0"/>
        </w:tblPrEx>
        <w:tc>
          <w:tcPr>
            <w:tcW w:w="1368" w:type="dxa"/>
          </w:tcPr>
          <w:p w:rsidR="002F6761" w:rsidRPr="005613AB" w:rsidRDefault="002F6761" w:rsidP="00856E55">
            <w:pPr>
              <w:spacing w:line="240" w:lineRule="auto"/>
            </w:pPr>
            <w:r w:rsidRPr="005613AB">
              <w:t xml:space="preserve">Naziv </w:t>
            </w:r>
          </w:p>
        </w:tc>
        <w:tc>
          <w:tcPr>
            <w:tcW w:w="1162" w:type="dxa"/>
          </w:tcPr>
          <w:p w:rsidR="002F6761" w:rsidRPr="005613AB" w:rsidRDefault="002F6761" w:rsidP="00856E55">
            <w:pPr>
              <w:spacing w:line="240" w:lineRule="auto"/>
            </w:pPr>
            <w:r w:rsidRPr="005613AB">
              <w:t>Broj</w:t>
            </w:r>
          </w:p>
        </w:tc>
        <w:tc>
          <w:tcPr>
            <w:tcW w:w="1554" w:type="dxa"/>
          </w:tcPr>
          <w:p w:rsidR="002F6761" w:rsidRPr="005613AB" w:rsidRDefault="002F6761" w:rsidP="00856E55">
            <w:pPr>
              <w:spacing w:line="240" w:lineRule="auto"/>
            </w:pPr>
            <w:r w:rsidRPr="005613AB">
              <w:t>Okvirna količina</w:t>
            </w:r>
          </w:p>
        </w:tc>
        <w:tc>
          <w:tcPr>
            <w:tcW w:w="2267" w:type="dxa"/>
          </w:tcPr>
          <w:p w:rsidR="002F6761" w:rsidRPr="005613AB" w:rsidRDefault="00E67D91" w:rsidP="00856E55">
            <w:pPr>
              <w:spacing w:line="240" w:lineRule="auto"/>
            </w:pPr>
            <w:r w:rsidRPr="005613AB">
              <w:t>Jedinična cena bez pdv-a/po komadu</w:t>
            </w:r>
          </w:p>
        </w:tc>
        <w:tc>
          <w:tcPr>
            <w:tcW w:w="2891" w:type="dxa"/>
            <w:shd w:val="clear" w:color="auto" w:fill="CCFFFF"/>
          </w:tcPr>
          <w:p w:rsidR="00E67D91" w:rsidRPr="005613AB" w:rsidRDefault="00E67D91" w:rsidP="00856E55">
            <w:pPr>
              <w:spacing w:line="240" w:lineRule="auto"/>
            </w:pPr>
            <w:r w:rsidRPr="005613AB">
              <w:t>Ukupna cena (Proizvod jedinične cene  bez pdv-a i okvirne količine</w:t>
            </w:r>
          </w:p>
          <w:p w:rsidR="002F6761" w:rsidRPr="005613AB" w:rsidRDefault="00E67D91" w:rsidP="00E67D91">
            <w:pPr>
              <w:spacing w:line="240" w:lineRule="auto"/>
              <w:ind w:left="720"/>
              <w:rPr>
                <w:b/>
              </w:rPr>
            </w:pPr>
            <w:r w:rsidRPr="005613AB">
              <w:rPr>
                <w:b/>
              </w:rPr>
              <w:t>5=(3x4)</w:t>
            </w:r>
          </w:p>
        </w:tc>
      </w:tr>
      <w:tr w:rsidR="00E67D91" w:rsidRPr="005613AB" w:rsidTr="00856E55">
        <w:tblPrEx>
          <w:tblLook w:val="01E0" w:firstRow="1" w:lastRow="1" w:firstColumn="1" w:lastColumn="1" w:noHBand="0" w:noVBand="0"/>
        </w:tblPrEx>
        <w:tc>
          <w:tcPr>
            <w:tcW w:w="1368" w:type="dxa"/>
          </w:tcPr>
          <w:p w:rsidR="00E67D91" w:rsidRPr="005613AB" w:rsidRDefault="00E67D91" w:rsidP="005E0EA7">
            <w:pPr>
              <w:spacing w:line="240" w:lineRule="auto"/>
              <w:ind w:left="720"/>
              <w:jc w:val="center"/>
            </w:pPr>
            <w:r w:rsidRPr="005613AB">
              <w:t>1</w:t>
            </w:r>
          </w:p>
        </w:tc>
        <w:tc>
          <w:tcPr>
            <w:tcW w:w="1162" w:type="dxa"/>
          </w:tcPr>
          <w:p w:rsidR="00E67D91" w:rsidRPr="005613AB" w:rsidRDefault="00E67D91" w:rsidP="005E0EA7">
            <w:pPr>
              <w:spacing w:line="240" w:lineRule="auto"/>
              <w:ind w:left="720"/>
              <w:jc w:val="center"/>
            </w:pPr>
            <w:r w:rsidRPr="005613AB">
              <w:t>2</w:t>
            </w:r>
          </w:p>
        </w:tc>
        <w:tc>
          <w:tcPr>
            <w:tcW w:w="1554" w:type="dxa"/>
          </w:tcPr>
          <w:p w:rsidR="00E67D91" w:rsidRPr="005613AB" w:rsidRDefault="00E67D91" w:rsidP="005E0EA7">
            <w:pPr>
              <w:spacing w:line="240" w:lineRule="auto"/>
              <w:ind w:left="720"/>
              <w:jc w:val="center"/>
              <w:rPr>
                <w:b/>
              </w:rPr>
            </w:pPr>
            <w:r w:rsidRPr="005613AB">
              <w:rPr>
                <w:b/>
              </w:rPr>
              <w:t>3</w:t>
            </w:r>
          </w:p>
        </w:tc>
        <w:tc>
          <w:tcPr>
            <w:tcW w:w="2267" w:type="dxa"/>
          </w:tcPr>
          <w:p w:rsidR="00E67D91" w:rsidRPr="005613AB" w:rsidRDefault="00E67D91" w:rsidP="005E0EA7">
            <w:pPr>
              <w:spacing w:line="240" w:lineRule="auto"/>
              <w:ind w:left="720"/>
              <w:jc w:val="center"/>
              <w:rPr>
                <w:b/>
              </w:rPr>
            </w:pPr>
            <w:r w:rsidRPr="005613AB">
              <w:rPr>
                <w:b/>
              </w:rPr>
              <w:t>4</w:t>
            </w:r>
          </w:p>
        </w:tc>
        <w:tc>
          <w:tcPr>
            <w:tcW w:w="2891" w:type="dxa"/>
            <w:shd w:val="clear" w:color="auto" w:fill="CCFFFF"/>
          </w:tcPr>
          <w:p w:rsidR="00E67D91" w:rsidRPr="005613AB" w:rsidRDefault="00E67D91" w:rsidP="005E0EA7">
            <w:pPr>
              <w:spacing w:line="240" w:lineRule="auto"/>
              <w:ind w:left="720"/>
              <w:jc w:val="center"/>
            </w:pPr>
            <w:r w:rsidRPr="005613AB">
              <w:t>5</w:t>
            </w:r>
          </w:p>
        </w:tc>
      </w:tr>
      <w:tr w:rsidR="002F6761" w:rsidRPr="005613AB" w:rsidTr="00856E55">
        <w:tblPrEx>
          <w:tblLook w:val="01E0" w:firstRow="1" w:lastRow="1" w:firstColumn="1" w:lastColumn="1" w:noHBand="0" w:noVBand="0"/>
        </w:tblPrEx>
        <w:trPr>
          <w:trHeight w:val="755"/>
        </w:trPr>
        <w:tc>
          <w:tcPr>
            <w:tcW w:w="1368" w:type="dxa"/>
          </w:tcPr>
          <w:p w:rsidR="002F6761" w:rsidRPr="005613AB" w:rsidRDefault="002F6761" w:rsidP="00856E55">
            <w:pPr>
              <w:spacing w:line="240" w:lineRule="auto"/>
              <w:rPr>
                <w:b/>
              </w:rPr>
            </w:pPr>
            <w:r w:rsidRPr="005613AB">
              <w:rPr>
                <w:b/>
              </w:rPr>
              <w:t>Ma</w:t>
            </w:r>
            <w:r w:rsidR="00856E55" w:rsidRPr="005613AB">
              <w:rPr>
                <w:b/>
              </w:rPr>
              <w:t>j</w:t>
            </w:r>
            <w:r w:rsidRPr="005613AB">
              <w:rPr>
                <w:b/>
              </w:rPr>
              <w:t>ice</w:t>
            </w:r>
            <w:r w:rsidR="00DF125A" w:rsidRPr="005613AB">
              <w:rPr>
                <w:b/>
              </w:rPr>
              <w:t xml:space="preserve"> polo</w:t>
            </w:r>
          </w:p>
          <w:p w:rsidR="002F6761" w:rsidRPr="005613AB" w:rsidRDefault="002F6761" w:rsidP="005E0EA7">
            <w:pPr>
              <w:spacing w:line="240" w:lineRule="auto"/>
              <w:ind w:left="720"/>
              <w:rPr>
                <w:b/>
              </w:rPr>
            </w:pPr>
          </w:p>
        </w:tc>
        <w:tc>
          <w:tcPr>
            <w:tcW w:w="1162" w:type="dxa"/>
          </w:tcPr>
          <w:p w:rsidR="002F6761" w:rsidRPr="005613AB" w:rsidRDefault="002F6761" w:rsidP="005E0EA7">
            <w:pPr>
              <w:spacing w:line="240" w:lineRule="auto"/>
              <w:jc w:val="both"/>
            </w:pPr>
            <w:r w:rsidRPr="005613AB">
              <w:t>L-XXXL</w:t>
            </w:r>
          </w:p>
        </w:tc>
        <w:tc>
          <w:tcPr>
            <w:tcW w:w="1554" w:type="dxa"/>
          </w:tcPr>
          <w:p w:rsidR="00935F09" w:rsidRPr="005613AB" w:rsidRDefault="00DD10D3" w:rsidP="00856E55">
            <w:pPr>
              <w:spacing w:line="240" w:lineRule="auto"/>
            </w:pPr>
            <w:r>
              <w:t xml:space="preserve">30 </w:t>
            </w:r>
            <w:r w:rsidR="00935F09" w:rsidRPr="005613AB">
              <w:t>(komada)</w:t>
            </w:r>
          </w:p>
        </w:tc>
        <w:tc>
          <w:tcPr>
            <w:tcW w:w="2267" w:type="dxa"/>
          </w:tcPr>
          <w:p w:rsidR="002F6761" w:rsidRPr="005613AB" w:rsidRDefault="002F6761" w:rsidP="005E0EA7">
            <w:pPr>
              <w:spacing w:line="240" w:lineRule="auto"/>
              <w:ind w:left="720"/>
            </w:pPr>
          </w:p>
        </w:tc>
        <w:tc>
          <w:tcPr>
            <w:tcW w:w="2891" w:type="dxa"/>
            <w:shd w:val="clear" w:color="auto" w:fill="CCFFFF"/>
          </w:tcPr>
          <w:p w:rsidR="002F6761" w:rsidRPr="005613AB" w:rsidRDefault="002F6761" w:rsidP="005E0EA7">
            <w:pPr>
              <w:spacing w:line="240" w:lineRule="auto"/>
              <w:ind w:left="720"/>
            </w:pPr>
          </w:p>
        </w:tc>
      </w:tr>
      <w:tr w:rsidR="00E67D91" w:rsidRPr="005613AB" w:rsidTr="00856E55">
        <w:tblPrEx>
          <w:tblLook w:val="01E0" w:firstRow="1" w:lastRow="1" w:firstColumn="1" w:lastColumn="1" w:noHBand="0" w:noVBand="0"/>
        </w:tblPrEx>
        <w:trPr>
          <w:trHeight w:val="550"/>
        </w:trPr>
        <w:tc>
          <w:tcPr>
            <w:tcW w:w="6351" w:type="dxa"/>
            <w:gridSpan w:val="4"/>
          </w:tcPr>
          <w:p w:rsidR="00E67D91" w:rsidRPr="005613AB" w:rsidRDefault="00E67D91" w:rsidP="00A71B74">
            <w:pPr>
              <w:spacing w:line="240" w:lineRule="auto"/>
              <w:ind w:left="720"/>
              <w:jc w:val="right"/>
              <w:rPr>
                <w:lang w:val="ru-RU"/>
              </w:rPr>
            </w:pPr>
            <w:r w:rsidRPr="005613AB">
              <w:t>Iznos pdv-a:</w:t>
            </w:r>
          </w:p>
        </w:tc>
        <w:tc>
          <w:tcPr>
            <w:tcW w:w="2891" w:type="dxa"/>
          </w:tcPr>
          <w:p w:rsidR="00E67D91" w:rsidRPr="005613AB" w:rsidRDefault="00E67D91" w:rsidP="005E0EA7">
            <w:pPr>
              <w:spacing w:line="240" w:lineRule="auto"/>
              <w:ind w:left="720"/>
              <w:rPr>
                <w:lang w:val="ru-RU"/>
              </w:rPr>
            </w:pPr>
          </w:p>
        </w:tc>
      </w:tr>
      <w:tr w:rsidR="00E67D91" w:rsidRPr="005613AB" w:rsidTr="00856E55">
        <w:tblPrEx>
          <w:tblLook w:val="01E0" w:firstRow="1" w:lastRow="1" w:firstColumn="1" w:lastColumn="1" w:noHBand="0" w:noVBand="0"/>
        </w:tblPrEx>
        <w:trPr>
          <w:trHeight w:val="550"/>
        </w:trPr>
        <w:tc>
          <w:tcPr>
            <w:tcW w:w="6351" w:type="dxa"/>
            <w:gridSpan w:val="4"/>
            <w:shd w:val="clear" w:color="auto" w:fill="FFFFCC"/>
          </w:tcPr>
          <w:p w:rsidR="00E67D91" w:rsidRPr="005613AB" w:rsidRDefault="00E67D91" w:rsidP="00856E55">
            <w:pPr>
              <w:spacing w:line="240" w:lineRule="auto"/>
            </w:pPr>
            <w:r w:rsidRPr="005613AB">
              <w:t>Ukupna cena  sa pdv-om (Proizvod jedinične cene  bez pdv-a i okvirne količine (iznos iz kolone 5) se sabira sa iznosom pdv-a</w:t>
            </w:r>
          </w:p>
        </w:tc>
        <w:tc>
          <w:tcPr>
            <w:tcW w:w="2891" w:type="dxa"/>
            <w:shd w:val="clear" w:color="auto" w:fill="FFFFCC"/>
          </w:tcPr>
          <w:p w:rsidR="00E67D91" w:rsidRPr="005613AB" w:rsidRDefault="00E67D91" w:rsidP="005E0EA7">
            <w:pPr>
              <w:spacing w:line="240" w:lineRule="auto"/>
              <w:ind w:left="720"/>
              <w:rPr>
                <w:lang w:val="ru-RU"/>
              </w:rPr>
            </w:pPr>
          </w:p>
        </w:tc>
      </w:tr>
    </w:tbl>
    <w:p w:rsidR="002F6761" w:rsidRPr="005613AB" w:rsidRDefault="002F6761" w:rsidP="002F6761">
      <w:pPr>
        <w:rPr>
          <w:color w:val="FF0000"/>
        </w:rPr>
      </w:pPr>
    </w:p>
    <w:p w:rsidR="00C32FD4" w:rsidRPr="005613AB" w:rsidRDefault="00C32FD4" w:rsidP="002F6761">
      <w:pPr>
        <w:rPr>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1162"/>
        <w:gridCol w:w="1554"/>
        <w:gridCol w:w="2267"/>
        <w:gridCol w:w="2891"/>
      </w:tblGrid>
      <w:tr w:rsidR="00DF125A" w:rsidRPr="005613AB" w:rsidTr="00856E55">
        <w:tc>
          <w:tcPr>
            <w:tcW w:w="9242" w:type="dxa"/>
            <w:gridSpan w:val="5"/>
            <w:shd w:val="clear" w:color="auto" w:fill="CCFF99"/>
          </w:tcPr>
          <w:p w:rsidR="00DF125A" w:rsidRPr="005613AB" w:rsidRDefault="00DD10D3" w:rsidP="00725045">
            <w:pPr>
              <w:pStyle w:val="ListParagraph"/>
              <w:numPr>
                <w:ilvl w:val="0"/>
                <w:numId w:val="16"/>
              </w:numPr>
              <w:spacing w:line="276" w:lineRule="auto"/>
              <w:contextualSpacing/>
              <w:jc w:val="center"/>
              <w:rPr>
                <w:b/>
                <w:u w:val="single"/>
              </w:rPr>
            </w:pPr>
            <w:r>
              <w:rPr>
                <w:b/>
                <w:u w:val="single"/>
              </w:rPr>
              <w:lastRenderedPageBreak/>
              <w:t>MARKERI</w:t>
            </w:r>
          </w:p>
        </w:tc>
      </w:tr>
      <w:tr w:rsidR="00E67D91" w:rsidRPr="005613AB" w:rsidTr="00856E55">
        <w:tblPrEx>
          <w:tblLook w:val="01E0" w:firstRow="1" w:lastRow="1" w:firstColumn="1" w:lastColumn="1" w:noHBand="0" w:noVBand="0"/>
        </w:tblPrEx>
        <w:tc>
          <w:tcPr>
            <w:tcW w:w="1368" w:type="dxa"/>
          </w:tcPr>
          <w:p w:rsidR="00DF125A" w:rsidRPr="005613AB" w:rsidRDefault="00DF125A" w:rsidP="00856E55">
            <w:pPr>
              <w:spacing w:line="240" w:lineRule="auto"/>
            </w:pPr>
            <w:r w:rsidRPr="005613AB">
              <w:t xml:space="preserve">Naziv </w:t>
            </w:r>
          </w:p>
        </w:tc>
        <w:tc>
          <w:tcPr>
            <w:tcW w:w="1162" w:type="dxa"/>
          </w:tcPr>
          <w:p w:rsidR="00DF125A" w:rsidRPr="005613AB" w:rsidRDefault="00DF125A" w:rsidP="00856E55">
            <w:pPr>
              <w:spacing w:line="240" w:lineRule="auto"/>
            </w:pPr>
            <w:r w:rsidRPr="005613AB">
              <w:t>Broj</w:t>
            </w:r>
          </w:p>
        </w:tc>
        <w:tc>
          <w:tcPr>
            <w:tcW w:w="1554" w:type="dxa"/>
          </w:tcPr>
          <w:p w:rsidR="00DF125A" w:rsidRPr="005613AB" w:rsidRDefault="00DF125A" w:rsidP="00856E55">
            <w:pPr>
              <w:spacing w:line="240" w:lineRule="auto"/>
            </w:pPr>
            <w:r w:rsidRPr="005613AB">
              <w:t>Okvirna količina</w:t>
            </w:r>
          </w:p>
        </w:tc>
        <w:tc>
          <w:tcPr>
            <w:tcW w:w="2267" w:type="dxa"/>
          </w:tcPr>
          <w:p w:rsidR="00DF125A" w:rsidRPr="005613AB" w:rsidRDefault="00E67D91" w:rsidP="00856E55">
            <w:pPr>
              <w:spacing w:line="240" w:lineRule="auto"/>
            </w:pPr>
            <w:r w:rsidRPr="005613AB">
              <w:t xml:space="preserve">Jedinična cena bez pdv-a/po komadu </w:t>
            </w:r>
          </w:p>
        </w:tc>
        <w:tc>
          <w:tcPr>
            <w:tcW w:w="2891" w:type="dxa"/>
            <w:shd w:val="clear" w:color="auto" w:fill="CCFFFF"/>
          </w:tcPr>
          <w:p w:rsidR="00E67D91" w:rsidRPr="005613AB" w:rsidRDefault="00856E55" w:rsidP="00856E55">
            <w:pPr>
              <w:spacing w:line="240" w:lineRule="auto"/>
              <w:jc w:val="both"/>
            </w:pPr>
            <w:r w:rsidRPr="005613AB">
              <w:t xml:space="preserve">Ukupna </w:t>
            </w:r>
            <w:r w:rsidR="00E67D91" w:rsidRPr="005613AB">
              <w:t>cena (Proizvod jedinične cene  bez pdv-a i okvirne količine</w:t>
            </w:r>
          </w:p>
          <w:p w:rsidR="00DF125A" w:rsidRPr="005613AB" w:rsidRDefault="00E67D91" w:rsidP="00E67D91">
            <w:pPr>
              <w:spacing w:line="240" w:lineRule="auto"/>
              <w:ind w:left="720"/>
              <w:jc w:val="both"/>
            </w:pPr>
            <w:r w:rsidRPr="005613AB">
              <w:rPr>
                <w:b/>
              </w:rPr>
              <w:t>5=(3x4)</w:t>
            </w:r>
          </w:p>
        </w:tc>
      </w:tr>
      <w:tr w:rsidR="00935F09" w:rsidRPr="005613AB" w:rsidTr="00856E55">
        <w:tblPrEx>
          <w:tblLook w:val="01E0" w:firstRow="1" w:lastRow="1" w:firstColumn="1" w:lastColumn="1" w:noHBand="0" w:noVBand="0"/>
        </w:tblPrEx>
        <w:tc>
          <w:tcPr>
            <w:tcW w:w="1368" w:type="dxa"/>
          </w:tcPr>
          <w:p w:rsidR="00E67D91" w:rsidRPr="005613AB" w:rsidRDefault="00E67D91" w:rsidP="00856E55">
            <w:pPr>
              <w:spacing w:line="240" w:lineRule="auto"/>
              <w:jc w:val="center"/>
            </w:pPr>
            <w:r w:rsidRPr="005613AB">
              <w:t>1</w:t>
            </w:r>
          </w:p>
        </w:tc>
        <w:tc>
          <w:tcPr>
            <w:tcW w:w="1162" w:type="dxa"/>
          </w:tcPr>
          <w:p w:rsidR="00E67D91" w:rsidRPr="005613AB" w:rsidRDefault="00E67D91" w:rsidP="00856E55">
            <w:pPr>
              <w:spacing w:line="240" w:lineRule="auto"/>
              <w:jc w:val="center"/>
            </w:pPr>
            <w:r w:rsidRPr="005613AB">
              <w:t>2</w:t>
            </w:r>
          </w:p>
        </w:tc>
        <w:tc>
          <w:tcPr>
            <w:tcW w:w="1554" w:type="dxa"/>
          </w:tcPr>
          <w:p w:rsidR="00E67D91" w:rsidRPr="005613AB" w:rsidRDefault="00E67D91" w:rsidP="00856E55">
            <w:pPr>
              <w:spacing w:line="240" w:lineRule="auto"/>
              <w:jc w:val="center"/>
            </w:pPr>
            <w:r w:rsidRPr="005613AB">
              <w:t>3</w:t>
            </w:r>
          </w:p>
        </w:tc>
        <w:tc>
          <w:tcPr>
            <w:tcW w:w="2267" w:type="dxa"/>
          </w:tcPr>
          <w:p w:rsidR="00E67D91" w:rsidRPr="005613AB" w:rsidRDefault="00E67D91" w:rsidP="00856E55">
            <w:pPr>
              <w:spacing w:line="240" w:lineRule="auto"/>
              <w:jc w:val="center"/>
            </w:pPr>
            <w:r w:rsidRPr="005613AB">
              <w:t>4</w:t>
            </w:r>
          </w:p>
        </w:tc>
        <w:tc>
          <w:tcPr>
            <w:tcW w:w="2891" w:type="dxa"/>
            <w:shd w:val="clear" w:color="auto" w:fill="CCFFFF"/>
          </w:tcPr>
          <w:p w:rsidR="00E67D91" w:rsidRPr="005613AB" w:rsidRDefault="00E67D91" w:rsidP="00856E55">
            <w:pPr>
              <w:spacing w:line="240" w:lineRule="auto"/>
              <w:jc w:val="center"/>
            </w:pPr>
            <w:r w:rsidRPr="005613AB">
              <w:t>5</w:t>
            </w:r>
          </w:p>
        </w:tc>
      </w:tr>
      <w:tr w:rsidR="00E67D91" w:rsidRPr="005613AB" w:rsidTr="00856E55">
        <w:tblPrEx>
          <w:tblLook w:val="01E0" w:firstRow="1" w:lastRow="1" w:firstColumn="1" w:lastColumn="1" w:noHBand="0" w:noVBand="0"/>
        </w:tblPrEx>
        <w:trPr>
          <w:trHeight w:val="755"/>
        </w:trPr>
        <w:tc>
          <w:tcPr>
            <w:tcW w:w="1368" w:type="dxa"/>
          </w:tcPr>
          <w:p w:rsidR="00DF125A" w:rsidRPr="005613AB" w:rsidRDefault="00DD10D3" w:rsidP="00856E55">
            <w:pPr>
              <w:spacing w:line="240" w:lineRule="auto"/>
              <w:jc w:val="center"/>
              <w:rPr>
                <w:b/>
              </w:rPr>
            </w:pPr>
            <w:r>
              <w:rPr>
                <w:b/>
              </w:rPr>
              <w:t>Markeri</w:t>
            </w:r>
          </w:p>
        </w:tc>
        <w:tc>
          <w:tcPr>
            <w:tcW w:w="1162" w:type="dxa"/>
          </w:tcPr>
          <w:p w:rsidR="00DF125A" w:rsidRPr="005613AB" w:rsidRDefault="00DD10D3" w:rsidP="00DD10D3">
            <w:pPr>
              <w:spacing w:line="240" w:lineRule="auto"/>
              <w:jc w:val="center"/>
            </w:pPr>
            <w:r>
              <w:t>M-XXL</w:t>
            </w:r>
          </w:p>
        </w:tc>
        <w:tc>
          <w:tcPr>
            <w:tcW w:w="1554" w:type="dxa"/>
          </w:tcPr>
          <w:p w:rsidR="00935F09" w:rsidRPr="005613AB" w:rsidRDefault="00DF125A" w:rsidP="00856E55">
            <w:pPr>
              <w:spacing w:line="240" w:lineRule="auto"/>
            </w:pPr>
            <w:r w:rsidRPr="005613AB">
              <w:t>4</w:t>
            </w:r>
            <w:r w:rsidR="00DD10D3">
              <w:t>00</w:t>
            </w:r>
            <w:r w:rsidR="00856E55" w:rsidRPr="005613AB">
              <w:t xml:space="preserve"> </w:t>
            </w:r>
            <w:r w:rsidR="00935F09" w:rsidRPr="005613AB">
              <w:t>(komada)</w:t>
            </w:r>
          </w:p>
        </w:tc>
        <w:tc>
          <w:tcPr>
            <w:tcW w:w="2267" w:type="dxa"/>
          </w:tcPr>
          <w:p w:rsidR="00DF125A" w:rsidRPr="005613AB" w:rsidRDefault="00DF125A" w:rsidP="00856E55">
            <w:pPr>
              <w:spacing w:line="240" w:lineRule="auto"/>
              <w:ind w:left="720"/>
              <w:jc w:val="center"/>
            </w:pPr>
          </w:p>
        </w:tc>
        <w:tc>
          <w:tcPr>
            <w:tcW w:w="2891" w:type="dxa"/>
            <w:shd w:val="clear" w:color="auto" w:fill="CCFFFF"/>
          </w:tcPr>
          <w:p w:rsidR="00DF125A" w:rsidRPr="005613AB" w:rsidRDefault="00DF125A" w:rsidP="00856E55">
            <w:pPr>
              <w:spacing w:line="240" w:lineRule="auto"/>
              <w:ind w:left="720"/>
              <w:jc w:val="center"/>
            </w:pPr>
          </w:p>
        </w:tc>
      </w:tr>
      <w:tr w:rsidR="00E67D91" w:rsidRPr="005613AB" w:rsidTr="00856E55">
        <w:tblPrEx>
          <w:tblLook w:val="01E0" w:firstRow="1" w:lastRow="1" w:firstColumn="1" w:lastColumn="1" w:noHBand="0" w:noVBand="0"/>
        </w:tblPrEx>
        <w:trPr>
          <w:trHeight w:val="550"/>
        </w:trPr>
        <w:tc>
          <w:tcPr>
            <w:tcW w:w="6351" w:type="dxa"/>
            <w:gridSpan w:val="4"/>
          </w:tcPr>
          <w:p w:rsidR="00E67D91" w:rsidRPr="005613AB" w:rsidRDefault="00E67D91" w:rsidP="00A71B74">
            <w:pPr>
              <w:spacing w:line="240" w:lineRule="auto"/>
              <w:ind w:left="720"/>
              <w:jc w:val="right"/>
              <w:rPr>
                <w:lang w:val="ru-RU"/>
              </w:rPr>
            </w:pPr>
            <w:r w:rsidRPr="005613AB">
              <w:t>Iznos pdv-a:</w:t>
            </w:r>
          </w:p>
        </w:tc>
        <w:tc>
          <w:tcPr>
            <w:tcW w:w="2891" w:type="dxa"/>
          </w:tcPr>
          <w:p w:rsidR="00E67D91" w:rsidRPr="005613AB" w:rsidRDefault="00E67D91" w:rsidP="005E0EA7">
            <w:pPr>
              <w:spacing w:line="240" w:lineRule="auto"/>
              <w:ind w:left="720"/>
              <w:rPr>
                <w:lang w:val="ru-RU"/>
              </w:rPr>
            </w:pPr>
          </w:p>
        </w:tc>
      </w:tr>
      <w:tr w:rsidR="00E67D91" w:rsidRPr="005613AB" w:rsidTr="00856E55">
        <w:tblPrEx>
          <w:tblLook w:val="01E0" w:firstRow="1" w:lastRow="1" w:firstColumn="1" w:lastColumn="1" w:noHBand="0" w:noVBand="0"/>
        </w:tblPrEx>
        <w:trPr>
          <w:trHeight w:val="550"/>
        </w:trPr>
        <w:tc>
          <w:tcPr>
            <w:tcW w:w="6351" w:type="dxa"/>
            <w:gridSpan w:val="4"/>
            <w:shd w:val="clear" w:color="auto" w:fill="FFFFCC"/>
          </w:tcPr>
          <w:p w:rsidR="00E67D91" w:rsidRPr="005613AB" w:rsidRDefault="00E67D91" w:rsidP="00856E55">
            <w:pPr>
              <w:spacing w:line="240" w:lineRule="auto"/>
            </w:pPr>
            <w:r w:rsidRPr="005613AB">
              <w:t>Ukupna cena  sa pdv-om (Proizvod jedinične cene  bez pdv-a i okvirne količine (iznos iz kolone 5) se sabira sa iznosom pdv-a</w:t>
            </w:r>
          </w:p>
        </w:tc>
        <w:tc>
          <w:tcPr>
            <w:tcW w:w="2891" w:type="dxa"/>
            <w:shd w:val="clear" w:color="auto" w:fill="FFFFCC"/>
          </w:tcPr>
          <w:p w:rsidR="00E67D91" w:rsidRPr="005613AB" w:rsidRDefault="00E67D91" w:rsidP="005E0EA7">
            <w:pPr>
              <w:spacing w:line="240" w:lineRule="auto"/>
              <w:ind w:left="720"/>
              <w:rPr>
                <w:lang w:val="ru-RU"/>
              </w:rPr>
            </w:pPr>
          </w:p>
        </w:tc>
      </w:tr>
    </w:tbl>
    <w:p w:rsidR="00DF125A" w:rsidRPr="005613AB" w:rsidRDefault="00DF125A" w:rsidP="00DF125A">
      <w:pPr>
        <w:rPr>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2"/>
        <w:gridCol w:w="1134"/>
        <w:gridCol w:w="1568"/>
        <w:gridCol w:w="2267"/>
        <w:gridCol w:w="2891"/>
      </w:tblGrid>
      <w:tr w:rsidR="00DD10D3" w:rsidRPr="005613AB" w:rsidTr="00E2612A">
        <w:tc>
          <w:tcPr>
            <w:tcW w:w="9242" w:type="dxa"/>
            <w:gridSpan w:val="5"/>
            <w:shd w:val="clear" w:color="auto" w:fill="CCFF99"/>
          </w:tcPr>
          <w:p w:rsidR="00DD10D3" w:rsidRPr="00DD10D3" w:rsidRDefault="00DD10D3" w:rsidP="00725045">
            <w:pPr>
              <w:pStyle w:val="ListParagraph"/>
              <w:numPr>
                <w:ilvl w:val="0"/>
                <w:numId w:val="16"/>
              </w:numPr>
              <w:spacing w:line="276" w:lineRule="auto"/>
              <w:contextualSpacing/>
              <w:jc w:val="center"/>
              <w:rPr>
                <w:b/>
                <w:u w:val="single"/>
              </w:rPr>
            </w:pPr>
            <w:r>
              <w:rPr>
                <w:b/>
                <w:u w:val="single"/>
              </w:rPr>
              <w:t>KIŠNE KABANICE</w:t>
            </w:r>
          </w:p>
        </w:tc>
      </w:tr>
      <w:tr w:rsidR="00DD10D3" w:rsidRPr="005613AB" w:rsidTr="00E2612A">
        <w:tblPrEx>
          <w:tblLook w:val="01E0" w:firstRow="1" w:lastRow="1" w:firstColumn="1" w:lastColumn="1" w:noHBand="0" w:noVBand="0"/>
        </w:tblPrEx>
        <w:tc>
          <w:tcPr>
            <w:tcW w:w="1382" w:type="dxa"/>
          </w:tcPr>
          <w:p w:rsidR="00DD10D3" w:rsidRPr="005613AB" w:rsidRDefault="00DD10D3" w:rsidP="00E2612A">
            <w:pPr>
              <w:spacing w:line="240" w:lineRule="auto"/>
            </w:pPr>
            <w:r w:rsidRPr="005613AB">
              <w:t xml:space="preserve">Naziv </w:t>
            </w:r>
          </w:p>
        </w:tc>
        <w:tc>
          <w:tcPr>
            <w:tcW w:w="1134" w:type="dxa"/>
          </w:tcPr>
          <w:p w:rsidR="00DD10D3" w:rsidRPr="005613AB" w:rsidRDefault="00DD10D3" w:rsidP="00E2612A">
            <w:pPr>
              <w:spacing w:line="240" w:lineRule="auto"/>
            </w:pPr>
            <w:r w:rsidRPr="005613AB">
              <w:t>Broj</w:t>
            </w:r>
          </w:p>
        </w:tc>
        <w:tc>
          <w:tcPr>
            <w:tcW w:w="1568" w:type="dxa"/>
          </w:tcPr>
          <w:p w:rsidR="00DD10D3" w:rsidRPr="005613AB" w:rsidRDefault="00DD10D3" w:rsidP="00E2612A">
            <w:pPr>
              <w:spacing w:line="240" w:lineRule="auto"/>
            </w:pPr>
            <w:r w:rsidRPr="005613AB">
              <w:t>Okvirna količina</w:t>
            </w:r>
          </w:p>
        </w:tc>
        <w:tc>
          <w:tcPr>
            <w:tcW w:w="2267" w:type="dxa"/>
          </w:tcPr>
          <w:p w:rsidR="00DD10D3" w:rsidRPr="005613AB" w:rsidRDefault="00DD10D3" w:rsidP="00E2612A">
            <w:pPr>
              <w:spacing w:line="240" w:lineRule="auto"/>
              <w:ind w:left="720"/>
              <w:jc w:val="center"/>
            </w:pPr>
            <w:r w:rsidRPr="005613AB">
              <w:t>Jedinična cena bez pdv-a/po komadu</w:t>
            </w:r>
          </w:p>
        </w:tc>
        <w:tc>
          <w:tcPr>
            <w:tcW w:w="2891" w:type="dxa"/>
            <w:shd w:val="clear" w:color="auto" w:fill="CCFFFF"/>
          </w:tcPr>
          <w:p w:rsidR="00DD10D3" w:rsidRPr="005613AB" w:rsidRDefault="00DD10D3" w:rsidP="00E2612A">
            <w:pPr>
              <w:spacing w:line="240" w:lineRule="auto"/>
              <w:ind w:left="720"/>
            </w:pPr>
            <w:r w:rsidRPr="005613AB">
              <w:t>Ukupna cena (Proizvod jedinične cene  bez pdv-a i okvirne količine</w:t>
            </w:r>
          </w:p>
          <w:p w:rsidR="00DD10D3" w:rsidRPr="005613AB" w:rsidRDefault="00DD10D3" w:rsidP="00E2612A">
            <w:pPr>
              <w:spacing w:line="240" w:lineRule="auto"/>
              <w:ind w:left="720"/>
              <w:rPr>
                <w:b/>
              </w:rPr>
            </w:pPr>
            <w:r w:rsidRPr="005613AB">
              <w:rPr>
                <w:b/>
              </w:rPr>
              <w:t>5=(3x4)</w:t>
            </w:r>
          </w:p>
        </w:tc>
      </w:tr>
      <w:tr w:rsidR="00DD10D3" w:rsidRPr="005613AB" w:rsidTr="00E2612A">
        <w:tblPrEx>
          <w:tblLook w:val="01E0" w:firstRow="1" w:lastRow="1" w:firstColumn="1" w:lastColumn="1" w:noHBand="0" w:noVBand="0"/>
        </w:tblPrEx>
        <w:tc>
          <w:tcPr>
            <w:tcW w:w="1382" w:type="dxa"/>
          </w:tcPr>
          <w:p w:rsidR="00DD10D3" w:rsidRPr="005613AB" w:rsidRDefault="00DD10D3" w:rsidP="00E2612A">
            <w:pPr>
              <w:spacing w:line="240" w:lineRule="auto"/>
              <w:ind w:left="720"/>
              <w:jc w:val="center"/>
            </w:pPr>
            <w:r w:rsidRPr="005613AB">
              <w:t>1</w:t>
            </w:r>
          </w:p>
        </w:tc>
        <w:tc>
          <w:tcPr>
            <w:tcW w:w="1134" w:type="dxa"/>
          </w:tcPr>
          <w:p w:rsidR="00DD10D3" w:rsidRPr="005613AB" w:rsidRDefault="00DD10D3" w:rsidP="00E2612A">
            <w:pPr>
              <w:spacing w:line="240" w:lineRule="auto"/>
              <w:ind w:left="720"/>
              <w:jc w:val="center"/>
            </w:pPr>
            <w:r w:rsidRPr="005613AB">
              <w:t>2</w:t>
            </w:r>
          </w:p>
        </w:tc>
        <w:tc>
          <w:tcPr>
            <w:tcW w:w="1568" w:type="dxa"/>
          </w:tcPr>
          <w:p w:rsidR="00DD10D3" w:rsidRPr="005613AB" w:rsidRDefault="00DD10D3" w:rsidP="00E2612A">
            <w:pPr>
              <w:spacing w:line="240" w:lineRule="auto"/>
              <w:ind w:left="720"/>
              <w:jc w:val="center"/>
              <w:rPr>
                <w:b/>
              </w:rPr>
            </w:pPr>
            <w:r w:rsidRPr="005613AB">
              <w:rPr>
                <w:b/>
              </w:rPr>
              <w:t>3</w:t>
            </w:r>
          </w:p>
        </w:tc>
        <w:tc>
          <w:tcPr>
            <w:tcW w:w="2267" w:type="dxa"/>
          </w:tcPr>
          <w:p w:rsidR="00DD10D3" w:rsidRPr="005613AB" w:rsidRDefault="00DD10D3" w:rsidP="00E2612A">
            <w:pPr>
              <w:spacing w:line="240" w:lineRule="auto"/>
              <w:ind w:left="720"/>
              <w:jc w:val="center"/>
              <w:rPr>
                <w:b/>
              </w:rPr>
            </w:pPr>
            <w:r w:rsidRPr="005613AB">
              <w:rPr>
                <w:b/>
              </w:rPr>
              <w:t>4</w:t>
            </w:r>
          </w:p>
        </w:tc>
        <w:tc>
          <w:tcPr>
            <w:tcW w:w="2891" w:type="dxa"/>
            <w:shd w:val="clear" w:color="auto" w:fill="CCFFFF"/>
          </w:tcPr>
          <w:p w:rsidR="00DD10D3" w:rsidRPr="005613AB" w:rsidRDefault="00DD10D3" w:rsidP="00E2612A">
            <w:pPr>
              <w:spacing w:line="240" w:lineRule="auto"/>
              <w:ind w:left="720"/>
              <w:jc w:val="center"/>
            </w:pPr>
            <w:r w:rsidRPr="005613AB">
              <w:t>5</w:t>
            </w:r>
          </w:p>
        </w:tc>
      </w:tr>
      <w:tr w:rsidR="00DD10D3" w:rsidRPr="005613AB" w:rsidTr="00E2612A">
        <w:tblPrEx>
          <w:tblLook w:val="01E0" w:firstRow="1" w:lastRow="1" w:firstColumn="1" w:lastColumn="1" w:noHBand="0" w:noVBand="0"/>
        </w:tblPrEx>
        <w:trPr>
          <w:trHeight w:val="755"/>
        </w:trPr>
        <w:tc>
          <w:tcPr>
            <w:tcW w:w="1382" w:type="dxa"/>
          </w:tcPr>
          <w:p w:rsidR="00DD10D3" w:rsidRPr="005613AB" w:rsidRDefault="00DD10D3" w:rsidP="00E2612A">
            <w:pPr>
              <w:spacing w:line="240" w:lineRule="auto"/>
              <w:rPr>
                <w:b/>
              </w:rPr>
            </w:pPr>
            <w:r>
              <w:rPr>
                <w:b/>
              </w:rPr>
              <w:t>Kišne kabanice</w:t>
            </w:r>
          </w:p>
          <w:p w:rsidR="00DD10D3" w:rsidRPr="005613AB" w:rsidRDefault="00DD10D3" w:rsidP="00E2612A">
            <w:pPr>
              <w:spacing w:line="240" w:lineRule="auto"/>
              <w:ind w:left="720"/>
              <w:rPr>
                <w:b/>
              </w:rPr>
            </w:pPr>
          </w:p>
        </w:tc>
        <w:tc>
          <w:tcPr>
            <w:tcW w:w="1134" w:type="dxa"/>
          </w:tcPr>
          <w:p w:rsidR="00DD10D3" w:rsidRPr="005613AB" w:rsidRDefault="00DD10D3" w:rsidP="00DD10D3">
            <w:pPr>
              <w:spacing w:line="240" w:lineRule="auto"/>
            </w:pPr>
            <w:r>
              <w:t>L-XXXL</w:t>
            </w:r>
          </w:p>
        </w:tc>
        <w:tc>
          <w:tcPr>
            <w:tcW w:w="1568" w:type="dxa"/>
          </w:tcPr>
          <w:p w:rsidR="00DD10D3" w:rsidRPr="005613AB" w:rsidRDefault="00DD10D3" w:rsidP="00DD10D3">
            <w:pPr>
              <w:spacing w:line="240" w:lineRule="auto"/>
            </w:pPr>
            <w:r w:rsidRPr="005613AB">
              <w:t>1</w:t>
            </w:r>
            <w:r>
              <w:t>35</w:t>
            </w:r>
            <w:r w:rsidRPr="005613AB">
              <w:t>(komada)</w:t>
            </w:r>
          </w:p>
        </w:tc>
        <w:tc>
          <w:tcPr>
            <w:tcW w:w="2267" w:type="dxa"/>
          </w:tcPr>
          <w:p w:rsidR="00DD10D3" w:rsidRPr="005613AB" w:rsidRDefault="00DD10D3" w:rsidP="00E2612A">
            <w:pPr>
              <w:spacing w:line="240" w:lineRule="auto"/>
              <w:ind w:left="720"/>
            </w:pPr>
          </w:p>
        </w:tc>
        <w:tc>
          <w:tcPr>
            <w:tcW w:w="2891" w:type="dxa"/>
            <w:shd w:val="clear" w:color="auto" w:fill="CCFFFF"/>
          </w:tcPr>
          <w:p w:rsidR="00DD10D3" w:rsidRPr="005613AB" w:rsidRDefault="00DD10D3" w:rsidP="00E2612A">
            <w:pPr>
              <w:spacing w:line="240" w:lineRule="auto"/>
              <w:ind w:left="720"/>
            </w:pPr>
          </w:p>
        </w:tc>
      </w:tr>
      <w:tr w:rsidR="00DD10D3" w:rsidRPr="005613AB" w:rsidTr="00E2612A">
        <w:tblPrEx>
          <w:tblLook w:val="01E0" w:firstRow="1" w:lastRow="1" w:firstColumn="1" w:lastColumn="1" w:noHBand="0" w:noVBand="0"/>
        </w:tblPrEx>
        <w:trPr>
          <w:trHeight w:val="550"/>
        </w:trPr>
        <w:tc>
          <w:tcPr>
            <w:tcW w:w="6351" w:type="dxa"/>
            <w:gridSpan w:val="4"/>
          </w:tcPr>
          <w:p w:rsidR="00DD10D3" w:rsidRPr="005613AB" w:rsidRDefault="00DD10D3" w:rsidP="00E2612A">
            <w:pPr>
              <w:spacing w:line="240" w:lineRule="auto"/>
              <w:ind w:left="720"/>
              <w:jc w:val="right"/>
              <w:rPr>
                <w:lang w:val="ru-RU"/>
              </w:rPr>
            </w:pPr>
            <w:r w:rsidRPr="005613AB">
              <w:rPr>
                <w:lang w:val="ru-RU"/>
              </w:rPr>
              <w:t xml:space="preserve">                                         </w:t>
            </w:r>
            <w:r w:rsidRPr="005613AB">
              <w:t xml:space="preserve">  Iznos pdv-a:</w:t>
            </w:r>
          </w:p>
        </w:tc>
        <w:tc>
          <w:tcPr>
            <w:tcW w:w="2891" w:type="dxa"/>
          </w:tcPr>
          <w:p w:rsidR="00DD10D3" w:rsidRPr="005613AB" w:rsidRDefault="00DD10D3" w:rsidP="00E2612A">
            <w:pPr>
              <w:spacing w:line="240" w:lineRule="auto"/>
              <w:ind w:left="720"/>
              <w:rPr>
                <w:lang w:val="ru-RU"/>
              </w:rPr>
            </w:pPr>
          </w:p>
        </w:tc>
      </w:tr>
      <w:tr w:rsidR="00DD10D3" w:rsidRPr="005613AB" w:rsidTr="00E2612A">
        <w:tblPrEx>
          <w:tblLook w:val="01E0" w:firstRow="1" w:lastRow="1" w:firstColumn="1" w:lastColumn="1" w:noHBand="0" w:noVBand="0"/>
        </w:tblPrEx>
        <w:trPr>
          <w:trHeight w:val="550"/>
        </w:trPr>
        <w:tc>
          <w:tcPr>
            <w:tcW w:w="6351" w:type="dxa"/>
            <w:gridSpan w:val="4"/>
            <w:shd w:val="clear" w:color="auto" w:fill="FFFFCC"/>
          </w:tcPr>
          <w:p w:rsidR="00DD10D3" w:rsidRPr="005613AB" w:rsidRDefault="00DD10D3" w:rsidP="00E2612A">
            <w:pPr>
              <w:spacing w:line="240" w:lineRule="auto"/>
            </w:pPr>
            <w:r w:rsidRPr="005613AB">
              <w:t>Ukupna cena  sa pdv-om (Proizvod jedinične cene  bez pdv-a i okvirne količine (iznos iz kolone 5) se sabira sa iznosom pdv-a</w:t>
            </w:r>
          </w:p>
        </w:tc>
        <w:tc>
          <w:tcPr>
            <w:tcW w:w="2891" w:type="dxa"/>
            <w:shd w:val="clear" w:color="auto" w:fill="FFFFCC"/>
          </w:tcPr>
          <w:p w:rsidR="00DD10D3" w:rsidRPr="005613AB" w:rsidRDefault="00DD10D3" w:rsidP="00E2612A">
            <w:pPr>
              <w:spacing w:line="240" w:lineRule="auto"/>
              <w:ind w:left="720"/>
              <w:rPr>
                <w:lang w:val="ru-RU"/>
              </w:rPr>
            </w:pPr>
          </w:p>
        </w:tc>
      </w:tr>
    </w:tbl>
    <w:p w:rsidR="00C32FD4" w:rsidRDefault="00C32FD4" w:rsidP="00DF125A">
      <w:pPr>
        <w:rPr>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2"/>
        <w:gridCol w:w="1134"/>
        <w:gridCol w:w="1568"/>
        <w:gridCol w:w="2267"/>
        <w:gridCol w:w="2891"/>
      </w:tblGrid>
      <w:tr w:rsidR="00DD10D3" w:rsidRPr="005613AB" w:rsidTr="00E2612A">
        <w:tc>
          <w:tcPr>
            <w:tcW w:w="9242" w:type="dxa"/>
            <w:gridSpan w:val="5"/>
            <w:shd w:val="clear" w:color="auto" w:fill="CCFF99"/>
          </w:tcPr>
          <w:p w:rsidR="00DD10D3" w:rsidRPr="00DD10D3" w:rsidRDefault="00DD10D3" w:rsidP="00725045">
            <w:pPr>
              <w:pStyle w:val="ListParagraph"/>
              <w:numPr>
                <w:ilvl w:val="0"/>
                <w:numId w:val="16"/>
              </w:numPr>
              <w:spacing w:line="276" w:lineRule="auto"/>
              <w:contextualSpacing/>
              <w:jc w:val="center"/>
              <w:rPr>
                <w:b/>
                <w:u w:val="single"/>
              </w:rPr>
            </w:pPr>
            <w:r>
              <w:rPr>
                <w:b/>
                <w:u w:val="single"/>
              </w:rPr>
              <w:t>DUKSERICE</w:t>
            </w:r>
          </w:p>
        </w:tc>
      </w:tr>
      <w:tr w:rsidR="00DD10D3" w:rsidRPr="005613AB" w:rsidTr="00E2612A">
        <w:tblPrEx>
          <w:tblLook w:val="01E0" w:firstRow="1" w:lastRow="1" w:firstColumn="1" w:lastColumn="1" w:noHBand="0" w:noVBand="0"/>
        </w:tblPrEx>
        <w:tc>
          <w:tcPr>
            <w:tcW w:w="1382" w:type="dxa"/>
          </w:tcPr>
          <w:p w:rsidR="00DD10D3" w:rsidRPr="005613AB" w:rsidRDefault="00DD10D3" w:rsidP="00E2612A">
            <w:pPr>
              <w:spacing w:line="240" w:lineRule="auto"/>
            </w:pPr>
            <w:r w:rsidRPr="005613AB">
              <w:t xml:space="preserve">Naziv </w:t>
            </w:r>
          </w:p>
        </w:tc>
        <w:tc>
          <w:tcPr>
            <w:tcW w:w="1134" w:type="dxa"/>
          </w:tcPr>
          <w:p w:rsidR="00DD10D3" w:rsidRPr="005613AB" w:rsidRDefault="00DD10D3" w:rsidP="00E2612A">
            <w:pPr>
              <w:spacing w:line="240" w:lineRule="auto"/>
            </w:pPr>
            <w:r w:rsidRPr="005613AB">
              <w:t>Broj</w:t>
            </w:r>
          </w:p>
        </w:tc>
        <w:tc>
          <w:tcPr>
            <w:tcW w:w="1568" w:type="dxa"/>
          </w:tcPr>
          <w:p w:rsidR="00DD10D3" w:rsidRPr="005613AB" w:rsidRDefault="00DD10D3" w:rsidP="00E2612A">
            <w:pPr>
              <w:spacing w:line="240" w:lineRule="auto"/>
            </w:pPr>
            <w:r w:rsidRPr="005613AB">
              <w:t>Okvirna količina</w:t>
            </w:r>
          </w:p>
        </w:tc>
        <w:tc>
          <w:tcPr>
            <w:tcW w:w="2267" w:type="dxa"/>
          </w:tcPr>
          <w:p w:rsidR="00DD10D3" w:rsidRPr="005613AB" w:rsidRDefault="00DD10D3" w:rsidP="00E2612A">
            <w:pPr>
              <w:spacing w:line="240" w:lineRule="auto"/>
              <w:ind w:left="720"/>
              <w:jc w:val="center"/>
            </w:pPr>
            <w:r w:rsidRPr="005613AB">
              <w:t>Jedinična cena bez pdv-a/po komadu</w:t>
            </w:r>
          </w:p>
        </w:tc>
        <w:tc>
          <w:tcPr>
            <w:tcW w:w="2891" w:type="dxa"/>
            <w:shd w:val="clear" w:color="auto" w:fill="CCFFFF"/>
          </w:tcPr>
          <w:p w:rsidR="00DD10D3" w:rsidRPr="005613AB" w:rsidRDefault="00DD10D3" w:rsidP="00E2612A">
            <w:pPr>
              <w:spacing w:line="240" w:lineRule="auto"/>
              <w:ind w:left="720"/>
            </w:pPr>
            <w:r w:rsidRPr="005613AB">
              <w:t>Ukupna cena (Proizvod jedinične cene  bez pdv-a i okvirne količine</w:t>
            </w:r>
          </w:p>
          <w:p w:rsidR="00DD10D3" w:rsidRPr="005613AB" w:rsidRDefault="00DD10D3" w:rsidP="00E2612A">
            <w:pPr>
              <w:spacing w:line="240" w:lineRule="auto"/>
              <w:ind w:left="720"/>
              <w:rPr>
                <w:b/>
              </w:rPr>
            </w:pPr>
            <w:r w:rsidRPr="005613AB">
              <w:rPr>
                <w:b/>
              </w:rPr>
              <w:t>5=(3x4)</w:t>
            </w:r>
          </w:p>
        </w:tc>
      </w:tr>
      <w:tr w:rsidR="00DD10D3" w:rsidRPr="005613AB" w:rsidTr="00E2612A">
        <w:tblPrEx>
          <w:tblLook w:val="01E0" w:firstRow="1" w:lastRow="1" w:firstColumn="1" w:lastColumn="1" w:noHBand="0" w:noVBand="0"/>
        </w:tblPrEx>
        <w:tc>
          <w:tcPr>
            <w:tcW w:w="1382" w:type="dxa"/>
          </w:tcPr>
          <w:p w:rsidR="00DD10D3" w:rsidRPr="005613AB" w:rsidRDefault="00DD10D3" w:rsidP="00E2612A">
            <w:pPr>
              <w:spacing w:line="240" w:lineRule="auto"/>
              <w:ind w:left="720"/>
              <w:jc w:val="center"/>
            </w:pPr>
            <w:r w:rsidRPr="005613AB">
              <w:t>1</w:t>
            </w:r>
          </w:p>
        </w:tc>
        <w:tc>
          <w:tcPr>
            <w:tcW w:w="1134" w:type="dxa"/>
          </w:tcPr>
          <w:p w:rsidR="00DD10D3" w:rsidRPr="005613AB" w:rsidRDefault="00DD10D3" w:rsidP="00E2612A">
            <w:pPr>
              <w:spacing w:line="240" w:lineRule="auto"/>
              <w:ind w:left="720"/>
              <w:jc w:val="center"/>
            </w:pPr>
            <w:r w:rsidRPr="005613AB">
              <w:t>2</w:t>
            </w:r>
          </w:p>
        </w:tc>
        <w:tc>
          <w:tcPr>
            <w:tcW w:w="1568" w:type="dxa"/>
          </w:tcPr>
          <w:p w:rsidR="00DD10D3" w:rsidRPr="005613AB" w:rsidRDefault="00DD10D3" w:rsidP="00E2612A">
            <w:pPr>
              <w:spacing w:line="240" w:lineRule="auto"/>
              <w:ind w:left="720"/>
              <w:jc w:val="center"/>
              <w:rPr>
                <w:b/>
              </w:rPr>
            </w:pPr>
            <w:r w:rsidRPr="005613AB">
              <w:rPr>
                <w:b/>
              </w:rPr>
              <w:t>3</w:t>
            </w:r>
          </w:p>
        </w:tc>
        <w:tc>
          <w:tcPr>
            <w:tcW w:w="2267" w:type="dxa"/>
          </w:tcPr>
          <w:p w:rsidR="00DD10D3" w:rsidRPr="005613AB" w:rsidRDefault="00DD10D3" w:rsidP="00E2612A">
            <w:pPr>
              <w:spacing w:line="240" w:lineRule="auto"/>
              <w:ind w:left="720"/>
              <w:jc w:val="center"/>
              <w:rPr>
                <w:b/>
              </w:rPr>
            </w:pPr>
            <w:r w:rsidRPr="005613AB">
              <w:rPr>
                <w:b/>
              </w:rPr>
              <w:t>4</w:t>
            </w:r>
          </w:p>
        </w:tc>
        <w:tc>
          <w:tcPr>
            <w:tcW w:w="2891" w:type="dxa"/>
            <w:shd w:val="clear" w:color="auto" w:fill="CCFFFF"/>
          </w:tcPr>
          <w:p w:rsidR="00DD10D3" w:rsidRPr="005613AB" w:rsidRDefault="00DD10D3" w:rsidP="00E2612A">
            <w:pPr>
              <w:spacing w:line="240" w:lineRule="auto"/>
              <w:ind w:left="720"/>
              <w:jc w:val="center"/>
            </w:pPr>
            <w:r w:rsidRPr="005613AB">
              <w:t>5</w:t>
            </w:r>
          </w:p>
        </w:tc>
      </w:tr>
      <w:tr w:rsidR="00DD10D3" w:rsidRPr="005613AB" w:rsidTr="00E2612A">
        <w:tblPrEx>
          <w:tblLook w:val="01E0" w:firstRow="1" w:lastRow="1" w:firstColumn="1" w:lastColumn="1" w:noHBand="0" w:noVBand="0"/>
        </w:tblPrEx>
        <w:trPr>
          <w:trHeight w:val="755"/>
        </w:trPr>
        <w:tc>
          <w:tcPr>
            <w:tcW w:w="1382" w:type="dxa"/>
          </w:tcPr>
          <w:p w:rsidR="00DD10D3" w:rsidRPr="005613AB" w:rsidRDefault="00DD10D3" w:rsidP="00E2612A">
            <w:pPr>
              <w:spacing w:line="240" w:lineRule="auto"/>
              <w:rPr>
                <w:b/>
              </w:rPr>
            </w:pPr>
            <w:r>
              <w:rPr>
                <w:b/>
              </w:rPr>
              <w:t>Dukserica</w:t>
            </w:r>
          </w:p>
          <w:p w:rsidR="00DD10D3" w:rsidRPr="005613AB" w:rsidRDefault="00DD10D3" w:rsidP="00E2612A">
            <w:pPr>
              <w:spacing w:line="240" w:lineRule="auto"/>
              <w:ind w:left="720"/>
              <w:rPr>
                <w:b/>
              </w:rPr>
            </w:pPr>
          </w:p>
        </w:tc>
        <w:tc>
          <w:tcPr>
            <w:tcW w:w="1134" w:type="dxa"/>
          </w:tcPr>
          <w:p w:rsidR="00DD10D3" w:rsidRPr="005613AB" w:rsidRDefault="00DD10D3" w:rsidP="00DD10D3">
            <w:pPr>
              <w:spacing w:line="240" w:lineRule="auto"/>
            </w:pPr>
            <w:r>
              <w:t>L-XXXL</w:t>
            </w:r>
          </w:p>
        </w:tc>
        <w:tc>
          <w:tcPr>
            <w:tcW w:w="1568" w:type="dxa"/>
          </w:tcPr>
          <w:p w:rsidR="00DD10D3" w:rsidRPr="005613AB" w:rsidRDefault="00DD10D3" w:rsidP="00E2612A">
            <w:pPr>
              <w:spacing w:line="240" w:lineRule="auto"/>
            </w:pPr>
            <w:r>
              <w:t>2</w:t>
            </w:r>
            <w:r w:rsidRPr="005613AB">
              <w:t>0(komada)</w:t>
            </w:r>
          </w:p>
        </w:tc>
        <w:tc>
          <w:tcPr>
            <w:tcW w:w="2267" w:type="dxa"/>
          </w:tcPr>
          <w:p w:rsidR="00DD10D3" w:rsidRPr="005613AB" w:rsidRDefault="00DD10D3" w:rsidP="00E2612A">
            <w:pPr>
              <w:spacing w:line="240" w:lineRule="auto"/>
              <w:ind w:left="720"/>
            </w:pPr>
          </w:p>
        </w:tc>
        <w:tc>
          <w:tcPr>
            <w:tcW w:w="2891" w:type="dxa"/>
            <w:shd w:val="clear" w:color="auto" w:fill="CCFFFF"/>
          </w:tcPr>
          <w:p w:rsidR="00DD10D3" w:rsidRPr="005613AB" w:rsidRDefault="00DD10D3" w:rsidP="00E2612A">
            <w:pPr>
              <w:spacing w:line="240" w:lineRule="auto"/>
              <w:ind w:left="720"/>
            </w:pPr>
          </w:p>
        </w:tc>
      </w:tr>
      <w:tr w:rsidR="00DD10D3" w:rsidRPr="005613AB" w:rsidTr="00E2612A">
        <w:tblPrEx>
          <w:tblLook w:val="01E0" w:firstRow="1" w:lastRow="1" w:firstColumn="1" w:lastColumn="1" w:noHBand="0" w:noVBand="0"/>
        </w:tblPrEx>
        <w:trPr>
          <w:trHeight w:val="550"/>
        </w:trPr>
        <w:tc>
          <w:tcPr>
            <w:tcW w:w="6351" w:type="dxa"/>
            <w:gridSpan w:val="4"/>
          </w:tcPr>
          <w:p w:rsidR="00DD10D3" w:rsidRPr="005613AB" w:rsidRDefault="00DD10D3" w:rsidP="00E2612A">
            <w:pPr>
              <w:spacing w:line="240" w:lineRule="auto"/>
              <w:ind w:left="720"/>
              <w:jc w:val="right"/>
              <w:rPr>
                <w:lang w:val="ru-RU"/>
              </w:rPr>
            </w:pPr>
            <w:r w:rsidRPr="005613AB">
              <w:rPr>
                <w:lang w:val="ru-RU"/>
              </w:rPr>
              <w:t xml:space="preserve">                                         </w:t>
            </w:r>
            <w:r w:rsidRPr="005613AB">
              <w:t xml:space="preserve">  Iznos pdv-a:</w:t>
            </w:r>
          </w:p>
        </w:tc>
        <w:tc>
          <w:tcPr>
            <w:tcW w:w="2891" w:type="dxa"/>
          </w:tcPr>
          <w:p w:rsidR="00DD10D3" w:rsidRPr="005613AB" w:rsidRDefault="00DD10D3" w:rsidP="00E2612A">
            <w:pPr>
              <w:spacing w:line="240" w:lineRule="auto"/>
              <w:ind w:left="720"/>
              <w:rPr>
                <w:lang w:val="ru-RU"/>
              </w:rPr>
            </w:pPr>
          </w:p>
        </w:tc>
      </w:tr>
      <w:tr w:rsidR="00DD10D3" w:rsidRPr="005613AB" w:rsidTr="00E2612A">
        <w:tblPrEx>
          <w:tblLook w:val="01E0" w:firstRow="1" w:lastRow="1" w:firstColumn="1" w:lastColumn="1" w:noHBand="0" w:noVBand="0"/>
        </w:tblPrEx>
        <w:trPr>
          <w:trHeight w:val="550"/>
        </w:trPr>
        <w:tc>
          <w:tcPr>
            <w:tcW w:w="6351" w:type="dxa"/>
            <w:gridSpan w:val="4"/>
            <w:shd w:val="clear" w:color="auto" w:fill="FFFFCC"/>
          </w:tcPr>
          <w:p w:rsidR="00DD10D3" w:rsidRPr="005613AB" w:rsidRDefault="00DD10D3" w:rsidP="00E2612A">
            <w:pPr>
              <w:spacing w:line="240" w:lineRule="auto"/>
            </w:pPr>
            <w:r w:rsidRPr="005613AB">
              <w:t>Ukupna cena  sa pdv-om (Proizvod jedinične cene  bez pdv-a i okvirne količine (iznos iz kolone 5) se sabira sa iznosom pdv-a</w:t>
            </w:r>
          </w:p>
        </w:tc>
        <w:tc>
          <w:tcPr>
            <w:tcW w:w="2891" w:type="dxa"/>
            <w:shd w:val="clear" w:color="auto" w:fill="FFFFCC"/>
          </w:tcPr>
          <w:p w:rsidR="00DD10D3" w:rsidRPr="005613AB" w:rsidRDefault="00DD10D3" w:rsidP="00E2612A">
            <w:pPr>
              <w:spacing w:line="240" w:lineRule="auto"/>
              <w:ind w:left="720"/>
              <w:rPr>
                <w:lang w:val="ru-RU"/>
              </w:rPr>
            </w:pPr>
          </w:p>
        </w:tc>
      </w:tr>
    </w:tbl>
    <w:p w:rsidR="00DD10D3" w:rsidRDefault="00DD10D3" w:rsidP="00DF125A">
      <w:pPr>
        <w:rPr>
          <w:color w:val="FF0000"/>
        </w:rPr>
      </w:pPr>
    </w:p>
    <w:p w:rsidR="00DD10D3" w:rsidRDefault="00DD10D3" w:rsidP="00DF125A">
      <w:pPr>
        <w:rPr>
          <w:color w:val="FF0000"/>
        </w:rPr>
      </w:pPr>
    </w:p>
    <w:p w:rsidR="00DD10D3" w:rsidRPr="005613AB" w:rsidRDefault="00DD10D3" w:rsidP="00DF125A">
      <w:pPr>
        <w:rPr>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1162"/>
        <w:gridCol w:w="1554"/>
        <w:gridCol w:w="2267"/>
        <w:gridCol w:w="2891"/>
      </w:tblGrid>
      <w:tr w:rsidR="00DF125A" w:rsidRPr="005613AB" w:rsidTr="00856E55">
        <w:tc>
          <w:tcPr>
            <w:tcW w:w="9242" w:type="dxa"/>
            <w:gridSpan w:val="5"/>
            <w:shd w:val="clear" w:color="auto" w:fill="CCFF99"/>
          </w:tcPr>
          <w:p w:rsidR="00DF125A" w:rsidRPr="005613AB" w:rsidRDefault="00DF125A" w:rsidP="00725045">
            <w:pPr>
              <w:pStyle w:val="ListParagraph"/>
              <w:numPr>
                <w:ilvl w:val="0"/>
                <w:numId w:val="16"/>
              </w:numPr>
              <w:spacing w:line="276" w:lineRule="auto"/>
              <w:contextualSpacing/>
              <w:jc w:val="center"/>
              <w:rPr>
                <w:b/>
                <w:u w:val="single"/>
              </w:rPr>
            </w:pPr>
            <w:r w:rsidRPr="005613AB">
              <w:rPr>
                <w:b/>
                <w:u w:val="single"/>
              </w:rPr>
              <w:t>KAČKETI</w:t>
            </w:r>
          </w:p>
        </w:tc>
      </w:tr>
      <w:tr w:rsidR="00C55D7B" w:rsidRPr="005613AB" w:rsidTr="00856E55">
        <w:tblPrEx>
          <w:tblLook w:val="01E0" w:firstRow="1" w:lastRow="1" w:firstColumn="1" w:lastColumn="1" w:noHBand="0" w:noVBand="0"/>
        </w:tblPrEx>
        <w:tc>
          <w:tcPr>
            <w:tcW w:w="1368" w:type="dxa"/>
          </w:tcPr>
          <w:p w:rsidR="00DF125A" w:rsidRPr="005613AB" w:rsidRDefault="00DF125A" w:rsidP="00856E55">
            <w:pPr>
              <w:spacing w:line="240" w:lineRule="auto"/>
            </w:pPr>
            <w:r w:rsidRPr="005613AB">
              <w:t xml:space="preserve">Naziv </w:t>
            </w:r>
          </w:p>
        </w:tc>
        <w:tc>
          <w:tcPr>
            <w:tcW w:w="1162" w:type="dxa"/>
          </w:tcPr>
          <w:p w:rsidR="00DF125A" w:rsidRPr="005613AB" w:rsidRDefault="00DF125A" w:rsidP="00856E55">
            <w:pPr>
              <w:spacing w:line="240" w:lineRule="auto"/>
            </w:pPr>
            <w:r w:rsidRPr="005613AB">
              <w:t>Broj</w:t>
            </w:r>
          </w:p>
        </w:tc>
        <w:tc>
          <w:tcPr>
            <w:tcW w:w="1554" w:type="dxa"/>
          </w:tcPr>
          <w:p w:rsidR="00DF125A" w:rsidRPr="005613AB" w:rsidRDefault="00DF125A" w:rsidP="00856E55">
            <w:pPr>
              <w:spacing w:line="240" w:lineRule="auto"/>
            </w:pPr>
            <w:r w:rsidRPr="005613AB">
              <w:t>Okvirna količina</w:t>
            </w:r>
          </w:p>
        </w:tc>
        <w:tc>
          <w:tcPr>
            <w:tcW w:w="2267" w:type="dxa"/>
          </w:tcPr>
          <w:p w:rsidR="00DF125A" w:rsidRPr="005613AB" w:rsidRDefault="00E67D91" w:rsidP="00856E55">
            <w:pPr>
              <w:spacing w:line="240" w:lineRule="auto"/>
            </w:pPr>
            <w:r w:rsidRPr="005613AB">
              <w:t>Jedinična cena bez pdv-a/po komadu</w:t>
            </w:r>
          </w:p>
        </w:tc>
        <w:tc>
          <w:tcPr>
            <w:tcW w:w="2891" w:type="dxa"/>
            <w:shd w:val="clear" w:color="auto" w:fill="CCFFFF"/>
          </w:tcPr>
          <w:p w:rsidR="00E67D91" w:rsidRPr="005613AB" w:rsidRDefault="00E67D91" w:rsidP="00856E55">
            <w:pPr>
              <w:spacing w:line="240" w:lineRule="auto"/>
              <w:jc w:val="both"/>
            </w:pPr>
            <w:r w:rsidRPr="005613AB">
              <w:t xml:space="preserve">Ukupna cena (Proizvod jedinične cene  bez pdv-a i </w:t>
            </w:r>
            <w:r w:rsidRPr="005613AB">
              <w:lastRenderedPageBreak/>
              <w:t>okvirne količine</w:t>
            </w:r>
          </w:p>
          <w:p w:rsidR="00DF125A" w:rsidRPr="005613AB" w:rsidRDefault="00E67D91" w:rsidP="00E67D91">
            <w:pPr>
              <w:spacing w:line="240" w:lineRule="auto"/>
              <w:ind w:left="720"/>
              <w:jc w:val="center"/>
            </w:pPr>
            <w:r w:rsidRPr="005613AB">
              <w:rPr>
                <w:b/>
              </w:rPr>
              <w:t>5=(3x4)</w:t>
            </w:r>
          </w:p>
        </w:tc>
      </w:tr>
      <w:tr w:rsidR="00C55D7B" w:rsidRPr="005613AB" w:rsidTr="00856E55">
        <w:tblPrEx>
          <w:tblLook w:val="01E0" w:firstRow="1" w:lastRow="1" w:firstColumn="1" w:lastColumn="1" w:noHBand="0" w:noVBand="0"/>
        </w:tblPrEx>
        <w:tc>
          <w:tcPr>
            <w:tcW w:w="1368" w:type="dxa"/>
          </w:tcPr>
          <w:p w:rsidR="00E67D91" w:rsidRPr="005613AB" w:rsidRDefault="00E67D91" w:rsidP="005E0EA7">
            <w:pPr>
              <w:spacing w:line="240" w:lineRule="auto"/>
              <w:ind w:left="720"/>
              <w:jc w:val="center"/>
            </w:pPr>
            <w:r w:rsidRPr="005613AB">
              <w:lastRenderedPageBreak/>
              <w:t>1</w:t>
            </w:r>
          </w:p>
        </w:tc>
        <w:tc>
          <w:tcPr>
            <w:tcW w:w="1162" w:type="dxa"/>
          </w:tcPr>
          <w:p w:rsidR="00E67D91" w:rsidRPr="005613AB" w:rsidRDefault="00E67D91" w:rsidP="005E0EA7">
            <w:pPr>
              <w:spacing w:line="240" w:lineRule="auto"/>
              <w:ind w:left="720"/>
              <w:jc w:val="center"/>
            </w:pPr>
            <w:r w:rsidRPr="005613AB">
              <w:t>2</w:t>
            </w:r>
          </w:p>
        </w:tc>
        <w:tc>
          <w:tcPr>
            <w:tcW w:w="1554" w:type="dxa"/>
          </w:tcPr>
          <w:p w:rsidR="00E67D91" w:rsidRPr="005613AB" w:rsidRDefault="00E67D91" w:rsidP="005E0EA7">
            <w:pPr>
              <w:spacing w:line="240" w:lineRule="auto"/>
              <w:ind w:left="720"/>
              <w:jc w:val="center"/>
              <w:rPr>
                <w:b/>
              </w:rPr>
            </w:pPr>
            <w:r w:rsidRPr="005613AB">
              <w:rPr>
                <w:b/>
              </w:rPr>
              <w:t>3</w:t>
            </w:r>
          </w:p>
        </w:tc>
        <w:tc>
          <w:tcPr>
            <w:tcW w:w="2267" w:type="dxa"/>
          </w:tcPr>
          <w:p w:rsidR="00E67D91" w:rsidRPr="005613AB" w:rsidRDefault="00E67D91" w:rsidP="005E0EA7">
            <w:pPr>
              <w:spacing w:line="240" w:lineRule="auto"/>
              <w:ind w:left="720"/>
              <w:jc w:val="center"/>
              <w:rPr>
                <w:b/>
              </w:rPr>
            </w:pPr>
            <w:r w:rsidRPr="005613AB">
              <w:rPr>
                <w:b/>
              </w:rPr>
              <w:t>4</w:t>
            </w:r>
          </w:p>
        </w:tc>
        <w:tc>
          <w:tcPr>
            <w:tcW w:w="2891" w:type="dxa"/>
            <w:shd w:val="clear" w:color="auto" w:fill="CCFFFF"/>
          </w:tcPr>
          <w:p w:rsidR="00E67D91" w:rsidRPr="005613AB" w:rsidRDefault="00E67D91" w:rsidP="005E0EA7">
            <w:pPr>
              <w:spacing w:line="240" w:lineRule="auto"/>
              <w:ind w:left="720"/>
              <w:jc w:val="center"/>
            </w:pPr>
            <w:r w:rsidRPr="005613AB">
              <w:t>5</w:t>
            </w:r>
          </w:p>
        </w:tc>
      </w:tr>
      <w:tr w:rsidR="00C55D7B" w:rsidRPr="005613AB" w:rsidTr="00856E55">
        <w:tblPrEx>
          <w:tblLook w:val="01E0" w:firstRow="1" w:lastRow="1" w:firstColumn="1" w:lastColumn="1" w:noHBand="0" w:noVBand="0"/>
        </w:tblPrEx>
        <w:trPr>
          <w:trHeight w:val="755"/>
        </w:trPr>
        <w:tc>
          <w:tcPr>
            <w:tcW w:w="1368" w:type="dxa"/>
          </w:tcPr>
          <w:p w:rsidR="00DF125A" w:rsidRPr="005613AB" w:rsidRDefault="00DF125A" w:rsidP="00856E55">
            <w:pPr>
              <w:spacing w:line="240" w:lineRule="auto"/>
              <w:rPr>
                <w:b/>
              </w:rPr>
            </w:pPr>
            <w:r w:rsidRPr="005613AB">
              <w:rPr>
                <w:b/>
              </w:rPr>
              <w:t>Kačketi</w:t>
            </w:r>
          </w:p>
          <w:p w:rsidR="00DF125A" w:rsidRPr="005613AB" w:rsidRDefault="00DF125A" w:rsidP="005E0EA7">
            <w:pPr>
              <w:spacing w:line="240" w:lineRule="auto"/>
              <w:ind w:left="720"/>
              <w:rPr>
                <w:b/>
              </w:rPr>
            </w:pPr>
          </w:p>
        </w:tc>
        <w:tc>
          <w:tcPr>
            <w:tcW w:w="1162" w:type="dxa"/>
          </w:tcPr>
          <w:p w:rsidR="00DF125A" w:rsidRPr="005613AB" w:rsidRDefault="00DF125A" w:rsidP="005E0EA7">
            <w:pPr>
              <w:spacing w:line="240" w:lineRule="auto"/>
              <w:jc w:val="both"/>
            </w:pPr>
          </w:p>
        </w:tc>
        <w:tc>
          <w:tcPr>
            <w:tcW w:w="1554" w:type="dxa"/>
          </w:tcPr>
          <w:p w:rsidR="00935F09" w:rsidRPr="005613AB" w:rsidRDefault="00DF125A" w:rsidP="00DD10D3">
            <w:pPr>
              <w:spacing w:line="240" w:lineRule="auto"/>
            </w:pPr>
            <w:r w:rsidRPr="005613AB">
              <w:t>1</w:t>
            </w:r>
            <w:r w:rsidR="00DD10D3">
              <w:t>35</w:t>
            </w:r>
            <w:r w:rsidR="00935F09" w:rsidRPr="005613AB">
              <w:t>(komada)</w:t>
            </w:r>
          </w:p>
        </w:tc>
        <w:tc>
          <w:tcPr>
            <w:tcW w:w="2267" w:type="dxa"/>
          </w:tcPr>
          <w:p w:rsidR="00DF125A" w:rsidRPr="005613AB" w:rsidRDefault="00DF125A" w:rsidP="005E0EA7">
            <w:pPr>
              <w:spacing w:line="240" w:lineRule="auto"/>
              <w:ind w:left="720"/>
            </w:pPr>
          </w:p>
        </w:tc>
        <w:tc>
          <w:tcPr>
            <w:tcW w:w="2891" w:type="dxa"/>
            <w:shd w:val="clear" w:color="auto" w:fill="CCFFFF"/>
          </w:tcPr>
          <w:p w:rsidR="00DF125A" w:rsidRPr="005613AB" w:rsidRDefault="00DF125A" w:rsidP="005E0EA7">
            <w:pPr>
              <w:spacing w:line="240" w:lineRule="auto"/>
              <w:ind w:left="720"/>
            </w:pPr>
          </w:p>
        </w:tc>
      </w:tr>
      <w:tr w:rsidR="00E67D91" w:rsidRPr="005613AB" w:rsidTr="00856E55">
        <w:tblPrEx>
          <w:tblLook w:val="01E0" w:firstRow="1" w:lastRow="1" w:firstColumn="1" w:lastColumn="1" w:noHBand="0" w:noVBand="0"/>
        </w:tblPrEx>
        <w:trPr>
          <w:trHeight w:val="550"/>
        </w:trPr>
        <w:tc>
          <w:tcPr>
            <w:tcW w:w="6351" w:type="dxa"/>
            <w:gridSpan w:val="4"/>
          </w:tcPr>
          <w:p w:rsidR="00E67D91" w:rsidRPr="005613AB" w:rsidRDefault="00E67D91" w:rsidP="00A71B74">
            <w:pPr>
              <w:spacing w:line="240" w:lineRule="auto"/>
              <w:ind w:left="720"/>
              <w:jc w:val="right"/>
              <w:rPr>
                <w:lang w:val="ru-RU"/>
              </w:rPr>
            </w:pPr>
            <w:r w:rsidRPr="005613AB">
              <w:t>Iznos pdv-a:</w:t>
            </w:r>
          </w:p>
        </w:tc>
        <w:tc>
          <w:tcPr>
            <w:tcW w:w="2891" w:type="dxa"/>
          </w:tcPr>
          <w:p w:rsidR="00E67D91" w:rsidRPr="005613AB" w:rsidRDefault="00E67D91" w:rsidP="005E0EA7">
            <w:pPr>
              <w:spacing w:line="240" w:lineRule="auto"/>
              <w:ind w:left="720"/>
              <w:rPr>
                <w:lang w:val="ru-RU"/>
              </w:rPr>
            </w:pPr>
          </w:p>
        </w:tc>
      </w:tr>
      <w:tr w:rsidR="00E67D91" w:rsidRPr="005613AB" w:rsidTr="00856E55">
        <w:tblPrEx>
          <w:tblLook w:val="01E0" w:firstRow="1" w:lastRow="1" w:firstColumn="1" w:lastColumn="1" w:noHBand="0" w:noVBand="0"/>
        </w:tblPrEx>
        <w:trPr>
          <w:trHeight w:val="550"/>
        </w:trPr>
        <w:tc>
          <w:tcPr>
            <w:tcW w:w="6351" w:type="dxa"/>
            <w:gridSpan w:val="4"/>
            <w:shd w:val="clear" w:color="auto" w:fill="FFFFCC"/>
          </w:tcPr>
          <w:p w:rsidR="00E67D91" w:rsidRPr="005613AB" w:rsidRDefault="00E67D91" w:rsidP="00856E55">
            <w:pPr>
              <w:spacing w:line="240" w:lineRule="auto"/>
            </w:pPr>
            <w:r w:rsidRPr="005613AB">
              <w:t>Ukupna cena  sa pdv-om (Proizvod jedinične cene  bez pdv-a i okvirne količine (iznos iz kolone 5) se sabira sa iznosom pdv-a</w:t>
            </w:r>
          </w:p>
        </w:tc>
        <w:tc>
          <w:tcPr>
            <w:tcW w:w="2891" w:type="dxa"/>
            <w:shd w:val="clear" w:color="auto" w:fill="FFFFCC"/>
          </w:tcPr>
          <w:p w:rsidR="00E67D91" w:rsidRPr="005613AB" w:rsidRDefault="00E67D91" w:rsidP="005E0EA7">
            <w:pPr>
              <w:spacing w:line="240" w:lineRule="auto"/>
              <w:ind w:left="720"/>
              <w:rPr>
                <w:lang w:val="ru-RU"/>
              </w:rPr>
            </w:pPr>
          </w:p>
        </w:tc>
      </w:tr>
    </w:tbl>
    <w:p w:rsidR="00DF125A" w:rsidRPr="005613AB" w:rsidRDefault="00DF125A" w:rsidP="00DF125A">
      <w:pPr>
        <w:rPr>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2"/>
        <w:gridCol w:w="1134"/>
        <w:gridCol w:w="1568"/>
        <w:gridCol w:w="2267"/>
        <w:gridCol w:w="2891"/>
      </w:tblGrid>
      <w:tr w:rsidR="00DD10D3" w:rsidRPr="005613AB" w:rsidTr="00E2612A">
        <w:tc>
          <w:tcPr>
            <w:tcW w:w="9242" w:type="dxa"/>
            <w:gridSpan w:val="5"/>
            <w:shd w:val="clear" w:color="auto" w:fill="CCFF99"/>
          </w:tcPr>
          <w:p w:rsidR="00DD10D3" w:rsidRPr="00DD10D3" w:rsidRDefault="00DD10D3" w:rsidP="00725045">
            <w:pPr>
              <w:pStyle w:val="ListParagraph"/>
              <w:numPr>
                <w:ilvl w:val="0"/>
                <w:numId w:val="16"/>
              </w:numPr>
              <w:spacing w:line="276" w:lineRule="auto"/>
              <w:contextualSpacing/>
              <w:jc w:val="center"/>
              <w:rPr>
                <w:b/>
                <w:u w:val="single"/>
              </w:rPr>
            </w:pPr>
            <w:r>
              <w:rPr>
                <w:b/>
                <w:u w:val="single"/>
              </w:rPr>
              <w:t>ZIMSKA KAPA</w:t>
            </w:r>
          </w:p>
        </w:tc>
      </w:tr>
      <w:tr w:rsidR="00DD10D3" w:rsidRPr="005613AB" w:rsidTr="00E2612A">
        <w:tblPrEx>
          <w:tblLook w:val="01E0" w:firstRow="1" w:lastRow="1" w:firstColumn="1" w:lastColumn="1" w:noHBand="0" w:noVBand="0"/>
        </w:tblPrEx>
        <w:tc>
          <w:tcPr>
            <w:tcW w:w="1382" w:type="dxa"/>
          </w:tcPr>
          <w:p w:rsidR="00DD10D3" w:rsidRPr="005613AB" w:rsidRDefault="00DD10D3" w:rsidP="00E2612A">
            <w:pPr>
              <w:spacing w:line="240" w:lineRule="auto"/>
            </w:pPr>
            <w:r w:rsidRPr="005613AB">
              <w:t xml:space="preserve">Naziv </w:t>
            </w:r>
          </w:p>
        </w:tc>
        <w:tc>
          <w:tcPr>
            <w:tcW w:w="1134" w:type="dxa"/>
          </w:tcPr>
          <w:p w:rsidR="00DD10D3" w:rsidRPr="005613AB" w:rsidRDefault="00DD10D3" w:rsidP="00E2612A">
            <w:pPr>
              <w:spacing w:line="240" w:lineRule="auto"/>
            </w:pPr>
            <w:r w:rsidRPr="005613AB">
              <w:t>Broj</w:t>
            </w:r>
          </w:p>
        </w:tc>
        <w:tc>
          <w:tcPr>
            <w:tcW w:w="1568" w:type="dxa"/>
          </w:tcPr>
          <w:p w:rsidR="00DD10D3" w:rsidRPr="005613AB" w:rsidRDefault="00DD10D3" w:rsidP="00E2612A">
            <w:pPr>
              <w:spacing w:line="240" w:lineRule="auto"/>
            </w:pPr>
            <w:r w:rsidRPr="005613AB">
              <w:t>Okvirna količina</w:t>
            </w:r>
          </w:p>
        </w:tc>
        <w:tc>
          <w:tcPr>
            <w:tcW w:w="2267" w:type="dxa"/>
          </w:tcPr>
          <w:p w:rsidR="00DD10D3" w:rsidRPr="005613AB" w:rsidRDefault="00DD10D3" w:rsidP="00E2612A">
            <w:pPr>
              <w:spacing w:line="240" w:lineRule="auto"/>
              <w:ind w:left="720"/>
              <w:jc w:val="center"/>
            </w:pPr>
            <w:r w:rsidRPr="005613AB">
              <w:t>Jedinična cena bez pdv-a/po komadu</w:t>
            </w:r>
          </w:p>
        </w:tc>
        <w:tc>
          <w:tcPr>
            <w:tcW w:w="2891" w:type="dxa"/>
            <w:shd w:val="clear" w:color="auto" w:fill="CCFFFF"/>
          </w:tcPr>
          <w:p w:rsidR="00DD10D3" w:rsidRPr="005613AB" w:rsidRDefault="00DD10D3" w:rsidP="00E2612A">
            <w:pPr>
              <w:spacing w:line="240" w:lineRule="auto"/>
              <w:ind w:left="720"/>
            </w:pPr>
            <w:r w:rsidRPr="005613AB">
              <w:t>Ukupna cena (Proizvod jedinične cene  bez pdv-a i okvirne količine</w:t>
            </w:r>
          </w:p>
          <w:p w:rsidR="00DD10D3" w:rsidRPr="005613AB" w:rsidRDefault="00DD10D3" w:rsidP="00E2612A">
            <w:pPr>
              <w:spacing w:line="240" w:lineRule="auto"/>
              <w:ind w:left="720"/>
              <w:rPr>
                <w:b/>
              </w:rPr>
            </w:pPr>
            <w:r w:rsidRPr="005613AB">
              <w:rPr>
                <w:b/>
              </w:rPr>
              <w:t>5=(3x4)</w:t>
            </w:r>
          </w:p>
        </w:tc>
      </w:tr>
      <w:tr w:rsidR="00DD10D3" w:rsidRPr="005613AB" w:rsidTr="00E2612A">
        <w:tblPrEx>
          <w:tblLook w:val="01E0" w:firstRow="1" w:lastRow="1" w:firstColumn="1" w:lastColumn="1" w:noHBand="0" w:noVBand="0"/>
        </w:tblPrEx>
        <w:tc>
          <w:tcPr>
            <w:tcW w:w="1382" w:type="dxa"/>
          </w:tcPr>
          <w:p w:rsidR="00DD10D3" w:rsidRPr="005613AB" w:rsidRDefault="00DD10D3" w:rsidP="00E2612A">
            <w:pPr>
              <w:spacing w:line="240" w:lineRule="auto"/>
              <w:ind w:left="720"/>
              <w:jc w:val="center"/>
            </w:pPr>
            <w:r w:rsidRPr="005613AB">
              <w:t>1</w:t>
            </w:r>
          </w:p>
        </w:tc>
        <w:tc>
          <w:tcPr>
            <w:tcW w:w="1134" w:type="dxa"/>
          </w:tcPr>
          <w:p w:rsidR="00DD10D3" w:rsidRPr="005613AB" w:rsidRDefault="00DD10D3" w:rsidP="00E2612A">
            <w:pPr>
              <w:spacing w:line="240" w:lineRule="auto"/>
              <w:ind w:left="720"/>
              <w:jc w:val="center"/>
            </w:pPr>
            <w:r w:rsidRPr="005613AB">
              <w:t>2</w:t>
            </w:r>
          </w:p>
        </w:tc>
        <w:tc>
          <w:tcPr>
            <w:tcW w:w="1568" w:type="dxa"/>
          </w:tcPr>
          <w:p w:rsidR="00DD10D3" w:rsidRPr="005613AB" w:rsidRDefault="00DD10D3" w:rsidP="00E2612A">
            <w:pPr>
              <w:spacing w:line="240" w:lineRule="auto"/>
              <w:ind w:left="720"/>
              <w:jc w:val="center"/>
              <w:rPr>
                <w:b/>
              </w:rPr>
            </w:pPr>
            <w:r w:rsidRPr="005613AB">
              <w:rPr>
                <w:b/>
              </w:rPr>
              <w:t>3</w:t>
            </w:r>
          </w:p>
        </w:tc>
        <w:tc>
          <w:tcPr>
            <w:tcW w:w="2267" w:type="dxa"/>
          </w:tcPr>
          <w:p w:rsidR="00DD10D3" w:rsidRPr="005613AB" w:rsidRDefault="00DD10D3" w:rsidP="00E2612A">
            <w:pPr>
              <w:spacing w:line="240" w:lineRule="auto"/>
              <w:ind w:left="720"/>
              <w:jc w:val="center"/>
              <w:rPr>
                <w:b/>
              </w:rPr>
            </w:pPr>
            <w:r w:rsidRPr="005613AB">
              <w:rPr>
                <w:b/>
              </w:rPr>
              <w:t>4</w:t>
            </w:r>
          </w:p>
        </w:tc>
        <w:tc>
          <w:tcPr>
            <w:tcW w:w="2891" w:type="dxa"/>
            <w:shd w:val="clear" w:color="auto" w:fill="CCFFFF"/>
          </w:tcPr>
          <w:p w:rsidR="00DD10D3" w:rsidRPr="005613AB" w:rsidRDefault="00DD10D3" w:rsidP="00E2612A">
            <w:pPr>
              <w:spacing w:line="240" w:lineRule="auto"/>
              <w:ind w:left="720"/>
              <w:jc w:val="center"/>
            </w:pPr>
            <w:r w:rsidRPr="005613AB">
              <w:t>5</w:t>
            </w:r>
          </w:p>
        </w:tc>
      </w:tr>
      <w:tr w:rsidR="00DD10D3" w:rsidRPr="005613AB" w:rsidTr="00E2612A">
        <w:tblPrEx>
          <w:tblLook w:val="01E0" w:firstRow="1" w:lastRow="1" w:firstColumn="1" w:lastColumn="1" w:noHBand="0" w:noVBand="0"/>
        </w:tblPrEx>
        <w:trPr>
          <w:trHeight w:val="755"/>
        </w:trPr>
        <w:tc>
          <w:tcPr>
            <w:tcW w:w="1382" w:type="dxa"/>
          </w:tcPr>
          <w:p w:rsidR="00DD10D3" w:rsidRPr="005613AB" w:rsidRDefault="00DD10D3" w:rsidP="00E2612A">
            <w:pPr>
              <w:spacing w:line="240" w:lineRule="auto"/>
              <w:rPr>
                <w:b/>
              </w:rPr>
            </w:pPr>
            <w:r>
              <w:rPr>
                <w:b/>
              </w:rPr>
              <w:t>Zimska kapa</w:t>
            </w:r>
          </w:p>
          <w:p w:rsidR="00DD10D3" w:rsidRPr="005613AB" w:rsidRDefault="00DD10D3" w:rsidP="00E2612A">
            <w:pPr>
              <w:spacing w:line="240" w:lineRule="auto"/>
              <w:ind w:left="720"/>
              <w:rPr>
                <w:b/>
              </w:rPr>
            </w:pPr>
          </w:p>
        </w:tc>
        <w:tc>
          <w:tcPr>
            <w:tcW w:w="1134" w:type="dxa"/>
          </w:tcPr>
          <w:p w:rsidR="00DD10D3" w:rsidRPr="005613AB" w:rsidRDefault="00DD10D3" w:rsidP="00E2612A">
            <w:pPr>
              <w:spacing w:line="240" w:lineRule="auto"/>
            </w:pPr>
          </w:p>
        </w:tc>
        <w:tc>
          <w:tcPr>
            <w:tcW w:w="1568" w:type="dxa"/>
          </w:tcPr>
          <w:p w:rsidR="00DD10D3" w:rsidRPr="005613AB" w:rsidRDefault="00DD10D3" w:rsidP="00DD10D3">
            <w:pPr>
              <w:spacing w:line="240" w:lineRule="auto"/>
            </w:pPr>
            <w:r w:rsidRPr="005613AB">
              <w:t>1</w:t>
            </w:r>
            <w:r>
              <w:t>0</w:t>
            </w:r>
            <w:r w:rsidRPr="005613AB">
              <w:t>0(komada)</w:t>
            </w:r>
          </w:p>
        </w:tc>
        <w:tc>
          <w:tcPr>
            <w:tcW w:w="2267" w:type="dxa"/>
          </w:tcPr>
          <w:p w:rsidR="00DD10D3" w:rsidRPr="005613AB" w:rsidRDefault="00DD10D3" w:rsidP="00E2612A">
            <w:pPr>
              <w:spacing w:line="240" w:lineRule="auto"/>
              <w:ind w:left="720"/>
            </w:pPr>
          </w:p>
        </w:tc>
        <w:tc>
          <w:tcPr>
            <w:tcW w:w="2891" w:type="dxa"/>
            <w:shd w:val="clear" w:color="auto" w:fill="CCFFFF"/>
          </w:tcPr>
          <w:p w:rsidR="00DD10D3" w:rsidRPr="005613AB" w:rsidRDefault="00DD10D3" w:rsidP="00E2612A">
            <w:pPr>
              <w:spacing w:line="240" w:lineRule="auto"/>
              <w:ind w:left="720"/>
            </w:pPr>
          </w:p>
        </w:tc>
      </w:tr>
      <w:tr w:rsidR="00DD10D3" w:rsidRPr="005613AB" w:rsidTr="00E2612A">
        <w:tblPrEx>
          <w:tblLook w:val="01E0" w:firstRow="1" w:lastRow="1" w:firstColumn="1" w:lastColumn="1" w:noHBand="0" w:noVBand="0"/>
        </w:tblPrEx>
        <w:trPr>
          <w:trHeight w:val="550"/>
        </w:trPr>
        <w:tc>
          <w:tcPr>
            <w:tcW w:w="6351" w:type="dxa"/>
            <w:gridSpan w:val="4"/>
          </w:tcPr>
          <w:p w:rsidR="00DD10D3" w:rsidRPr="005613AB" w:rsidRDefault="00DD10D3" w:rsidP="00E2612A">
            <w:pPr>
              <w:spacing w:line="240" w:lineRule="auto"/>
              <w:ind w:left="720"/>
              <w:jc w:val="right"/>
              <w:rPr>
                <w:lang w:val="ru-RU"/>
              </w:rPr>
            </w:pPr>
            <w:r w:rsidRPr="005613AB">
              <w:rPr>
                <w:lang w:val="ru-RU"/>
              </w:rPr>
              <w:t xml:space="preserve">                                         </w:t>
            </w:r>
            <w:r w:rsidRPr="005613AB">
              <w:t xml:space="preserve">  Iznos pdv-a:</w:t>
            </w:r>
          </w:p>
        </w:tc>
        <w:tc>
          <w:tcPr>
            <w:tcW w:w="2891" w:type="dxa"/>
          </w:tcPr>
          <w:p w:rsidR="00DD10D3" w:rsidRPr="005613AB" w:rsidRDefault="00DD10D3" w:rsidP="00E2612A">
            <w:pPr>
              <w:spacing w:line="240" w:lineRule="auto"/>
              <w:ind w:left="720"/>
              <w:rPr>
                <w:lang w:val="ru-RU"/>
              </w:rPr>
            </w:pPr>
          </w:p>
        </w:tc>
      </w:tr>
      <w:tr w:rsidR="00DD10D3" w:rsidRPr="005613AB" w:rsidTr="00E2612A">
        <w:tblPrEx>
          <w:tblLook w:val="01E0" w:firstRow="1" w:lastRow="1" w:firstColumn="1" w:lastColumn="1" w:noHBand="0" w:noVBand="0"/>
        </w:tblPrEx>
        <w:trPr>
          <w:trHeight w:val="550"/>
        </w:trPr>
        <w:tc>
          <w:tcPr>
            <w:tcW w:w="6351" w:type="dxa"/>
            <w:gridSpan w:val="4"/>
            <w:shd w:val="clear" w:color="auto" w:fill="FFFFCC"/>
          </w:tcPr>
          <w:p w:rsidR="00DD10D3" w:rsidRPr="005613AB" w:rsidRDefault="00DD10D3" w:rsidP="00E2612A">
            <w:pPr>
              <w:spacing w:line="240" w:lineRule="auto"/>
            </w:pPr>
            <w:r w:rsidRPr="005613AB">
              <w:t>Ukupna cena  sa pdv-om (Proizvod jedinične cene  bez pdv-a i okvirne količine (iznos iz kolone 5) se sabira sa iznosom pdv-a</w:t>
            </w:r>
          </w:p>
        </w:tc>
        <w:tc>
          <w:tcPr>
            <w:tcW w:w="2891" w:type="dxa"/>
            <w:shd w:val="clear" w:color="auto" w:fill="FFFFCC"/>
          </w:tcPr>
          <w:p w:rsidR="00DD10D3" w:rsidRPr="005613AB" w:rsidRDefault="00DD10D3" w:rsidP="00E2612A">
            <w:pPr>
              <w:spacing w:line="240" w:lineRule="auto"/>
              <w:ind w:left="720"/>
              <w:rPr>
                <w:lang w:val="ru-RU"/>
              </w:rPr>
            </w:pPr>
          </w:p>
        </w:tc>
      </w:tr>
    </w:tbl>
    <w:p w:rsidR="00856E55" w:rsidRPr="005613AB" w:rsidRDefault="00856E55" w:rsidP="00DF125A">
      <w:pPr>
        <w:rPr>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2"/>
        <w:gridCol w:w="1134"/>
        <w:gridCol w:w="1568"/>
        <w:gridCol w:w="2267"/>
        <w:gridCol w:w="2891"/>
      </w:tblGrid>
      <w:tr w:rsidR="009F2955" w:rsidRPr="005613AB" w:rsidTr="00E2612A">
        <w:tc>
          <w:tcPr>
            <w:tcW w:w="9242" w:type="dxa"/>
            <w:gridSpan w:val="5"/>
            <w:shd w:val="clear" w:color="auto" w:fill="CCFF99"/>
          </w:tcPr>
          <w:p w:rsidR="009F2955" w:rsidRPr="009F2955" w:rsidRDefault="009F2955" w:rsidP="00725045">
            <w:pPr>
              <w:pStyle w:val="ListParagraph"/>
              <w:numPr>
                <w:ilvl w:val="0"/>
                <w:numId w:val="16"/>
              </w:numPr>
              <w:spacing w:line="276" w:lineRule="auto"/>
              <w:contextualSpacing/>
              <w:jc w:val="center"/>
              <w:rPr>
                <w:b/>
                <w:u w:val="single"/>
              </w:rPr>
            </w:pPr>
            <w:r>
              <w:rPr>
                <w:b/>
                <w:u w:val="single"/>
              </w:rPr>
              <w:t>PAMUČNA TRENERKA</w:t>
            </w:r>
          </w:p>
        </w:tc>
      </w:tr>
      <w:tr w:rsidR="009F2955" w:rsidRPr="005613AB" w:rsidTr="00E2612A">
        <w:tblPrEx>
          <w:tblLook w:val="01E0" w:firstRow="1" w:lastRow="1" w:firstColumn="1" w:lastColumn="1" w:noHBand="0" w:noVBand="0"/>
        </w:tblPrEx>
        <w:tc>
          <w:tcPr>
            <w:tcW w:w="1382" w:type="dxa"/>
          </w:tcPr>
          <w:p w:rsidR="009F2955" w:rsidRPr="005613AB" w:rsidRDefault="009F2955" w:rsidP="00E2612A">
            <w:pPr>
              <w:spacing w:line="240" w:lineRule="auto"/>
            </w:pPr>
            <w:r w:rsidRPr="005613AB">
              <w:t xml:space="preserve">Naziv </w:t>
            </w:r>
          </w:p>
        </w:tc>
        <w:tc>
          <w:tcPr>
            <w:tcW w:w="1134" w:type="dxa"/>
          </w:tcPr>
          <w:p w:rsidR="009F2955" w:rsidRPr="005613AB" w:rsidRDefault="009F2955" w:rsidP="00E2612A">
            <w:pPr>
              <w:spacing w:line="240" w:lineRule="auto"/>
            </w:pPr>
            <w:r w:rsidRPr="005613AB">
              <w:t>Broj</w:t>
            </w:r>
          </w:p>
        </w:tc>
        <w:tc>
          <w:tcPr>
            <w:tcW w:w="1568" w:type="dxa"/>
          </w:tcPr>
          <w:p w:rsidR="009F2955" w:rsidRPr="005613AB" w:rsidRDefault="009F2955" w:rsidP="00E2612A">
            <w:pPr>
              <w:spacing w:line="240" w:lineRule="auto"/>
            </w:pPr>
            <w:r w:rsidRPr="005613AB">
              <w:t>Okvirna količina</w:t>
            </w:r>
          </w:p>
        </w:tc>
        <w:tc>
          <w:tcPr>
            <w:tcW w:w="2267" w:type="dxa"/>
          </w:tcPr>
          <w:p w:rsidR="009F2955" w:rsidRPr="005613AB" w:rsidRDefault="009F2955" w:rsidP="00E2612A">
            <w:pPr>
              <w:spacing w:line="240" w:lineRule="auto"/>
              <w:ind w:left="720"/>
              <w:jc w:val="center"/>
            </w:pPr>
            <w:r w:rsidRPr="005613AB">
              <w:t>Jedinična cena bez pdv-a/po komadu</w:t>
            </w:r>
          </w:p>
        </w:tc>
        <w:tc>
          <w:tcPr>
            <w:tcW w:w="2891" w:type="dxa"/>
            <w:shd w:val="clear" w:color="auto" w:fill="CCFFFF"/>
          </w:tcPr>
          <w:p w:rsidR="009F2955" w:rsidRPr="005613AB" w:rsidRDefault="009F2955" w:rsidP="00E2612A">
            <w:pPr>
              <w:spacing w:line="240" w:lineRule="auto"/>
              <w:ind w:left="720"/>
            </w:pPr>
            <w:r w:rsidRPr="005613AB">
              <w:t>Ukupna cena (Proizvod jedinične cene  bez pdv-a i okvirne količine</w:t>
            </w:r>
          </w:p>
          <w:p w:rsidR="009F2955" w:rsidRPr="005613AB" w:rsidRDefault="009F2955" w:rsidP="00E2612A">
            <w:pPr>
              <w:spacing w:line="240" w:lineRule="auto"/>
              <w:ind w:left="720"/>
              <w:rPr>
                <w:b/>
              </w:rPr>
            </w:pPr>
            <w:r w:rsidRPr="005613AB">
              <w:rPr>
                <w:b/>
              </w:rPr>
              <w:t>5=(3x4)</w:t>
            </w:r>
          </w:p>
        </w:tc>
      </w:tr>
      <w:tr w:rsidR="009F2955" w:rsidRPr="005613AB" w:rsidTr="00E2612A">
        <w:tblPrEx>
          <w:tblLook w:val="01E0" w:firstRow="1" w:lastRow="1" w:firstColumn="1" w:lastColumn="1" w:noHBand="0" w:noVBand="0"/>
        </w:tblPrEx>
        <w:tc>
          <w:tcPr>
            <w:tcW w:w="1382" w:type="dxa"/>
          </w:tcPr>
          <w:p w:rsidR="009F2955" w:rsidRPr="005613AB" w:rsidRDefault="009F2955" w:rsidP="00E2612A">
            <w:pPr>
              <w:spacing w:line="240" w:lineRule="auto"/>
              <w:ind w:left="720"/>
              <w:jc w:val="center"/>
            </w:pPr>
            <w:r w:rsidRPr="005613AB">
              <w:t>1</w:t>
            </w:r>
          </w:p>
        </w:tc>
        <w:tc>
          <w:tcPr>
            <w:tcW w:w="1134" w:type="dxa"/>
          </w:tcPr>
          <w:p w:rsidR="009F2955" w:rsidRPr="005613AB" w:rsidRDefault="009F2955" w:rsidP="00E2612A">
            <w:pPr>
              <w:spacing w:line="240" w:lineRule="auto"/>
              <w:ind w:left="720"/>
              <w:jc w:val="center"/>
            </w:pPr>
            <w:r w:rsidRPr="005613AB">
              <w:t>2</w:t>
            </w:r>
          </w:p>
        </w:tc>
        <w:tc>
          <w:tcPr>
            <w:tcW w:w="1568" w:type="dxa"/>
          </w:tcPr>
          <w:p w:rsidR="009F2955" w:rsidRPr="005613AB" w:rsidRDefault="009F2955" w:rsidP="00E2612A">
            <w:pPr>
              <w:spacing w:line="240" w:lineRule="auto"/>
              <w:ind w:left="720"/>
              <w:jc w:val="center"/>
              <w:rPr>
                <w:b/>
              </w:rPr>
            </w:pPr>
            <w:r w:rsidRPr="005613AB">
              <w:rPr>
                <w:b/>
              </w:rPr>
              <w:t>3</w:t>
            </w:r>
          </w:p>
        </w:tc>
        <w:tc>
          <w:tcPr>
            <w:tcW w:w="2267" w:type="dxa"/>
          </w:tcPr>
          <w:p w:rsidR="009F2955" w:rsidRPr="005613AB" w:rsidRDefault="009F2955" w:rsidP="00E2612A">
            <w:pPr>
              <w:spacing w:line="240" w:lineRule="auto"/>
              <w:ind w:left="720"/>
              <w:jc w:val="center"/>
              <w:rPr>
                <w:b/>
              </w:rPr>
            </w:pPr>
            <w:r w:rsidRPr="005613AB">
              <w:rPr>
                <w:b/>
              </w:rPr>
              <w:t>4</w:t>
            </w:r>
          </w:p>
        </w:tc>
        <w:tc>
          <w:tcPr>
            <w:tcW w:w="2891" w:type="dxa"/>
            <w:shd w:val="clear" w:color="auto" w:fill="CCFFFF"/>
          </w:tcPr>
          <w:p w:rsidR="009F2955" w:rsidRPr="005613AB" w:rsidRDefault="009F2955" w:rsidP="00E2612A">
            <w:pPr>
              <w:spacing w:line="240" w:lineRule="auto"/>
              <w:ind w:left="720"/>
              <w:jc w:val="center"/>
            </w:pPr>
            <w:r w:rsidRPr="005613AB">
              <w:t>5</w:t>
            </w:r>
          </w:p>
        </w:tc>
      </w:tr>
      <w:tr w:rsidR="009F2955" w:rsidRPr="005613AB" w:rsidTr="00E2612A">
        <w:tblPrEx>
          <w:tblLook w:val="01E0" w:firstRow="1" w:lastRow="1" w:firstColumn="1" w:lastColumn="1" w:noHBand="0" w:noVBand="0"/>
        </w:tblPrEx>
        <w:trPr>
          <w:trHeight w:val="755"/>
        </w:trPr>
        <w:tc>
          <w:tcPr>
            <w:tcW w:w="1382" w:type="dxa"/>
          </w:tcPr>
          <w:p w:rsidR="009F2955" w:rsidRPr="005613AB" w:rsidRDefault="009F2955" w:rsidP="00E2612A">
            <w:pPr>
              <w:spacing w:line="240" w:lineRule="auto"/>
              <w:rPr>
                <w:b/>
              </w:rPr>
            </w:pPr>
            <w:r>
              <w:rPr>
                <w:b/>
              </w:rPr>
              <w:t>Pamučna trenerka</w:t>
            </w:r>
          </w:p>
          <w:p w:rsidR="009F2955" w:rsidRPr="005613AB" w:rsidRDefault="009F2955" w:rsidP="00E2612A">
            <w:pPr>
              <w:spacing w:line="240" w:lineRule="auto"/>
              <w:ind w:left="720"/>
              <w:rPr>
                <w:b/>
              </w:rPr>
            </w:pPr>
          </w:p>
        </w:tc>
        <w:tc>
          <w:tcPr>
            <w:tcW w:w="1134" w:type="dxa"/>
          </w:tcPr>
          <w:p w:rsidR="009F2955" w:rsidRPr="005613AB" w:rsidRDefault="009F2955" w:rsidP="009F2955">
            <w:pPr>
              <w:spacing w:line="240" w:lineRule="auto"/>
            </w:pPr>
            <w:r>
              <w:t>L-XXXL</w:t>
            </w:r>
          </w:p>
        </w:tc>
        <w:tc>
          <w:tcPr>
            <w:tcW w:w="1568" w:type="dxa"/>
          </w:tcPr>
          <w:p w:rsidR="009F2955" w:rsidRPr="005613AB" w:rsidRDefault="009F2955" w:rsidP="009F2955">
            <w:pPr>
              <w:spacing w:line="240" w:lineRule="auto"/>
            </w:pPr>
            <w:r w:rsidRPr="005613AB">
              <w:t>10(komada)</w:t>
            </w:r>
          </w:p>
        </w:tc>
        <w:tc>
          <w:tcPr>
            <w:tcW w:w="2267" w:type="dxa"/>
          </w:tcPr>
          <w:p w:rsidR="009F2955" w:rsidRPr="005613AB" w:rsidRDefault="009F2955" w:rsidP="00E2612A">
            <w:pPr>
              <w:spacing w:line="240" w:lineRule="auto"/>
              <w:ind w:left="720"/>
            </w:pPr>
          </w:p>
        </w:tc>
        <w:tc>
          <w:tcPr>
            <w:tcW w:w="2891" w:type="dxa"/>
            <w:shd w:val="clear" w:color="auto" w:fill="CCFFFF"/>
          </w:tcPr>
          <w:p w:rsidR="009F2955" w:rsidRPr="005613AB" w:rsidRDefault="009F2955" w:rsidP="00E2612A">
            <w:pPr>
              <w:spacing w:line="240" w:lineRule="auto"/>
              <w:ind w:left="720"/>
            </w:pPr>
          </w:p>
        </w:tc>
      </w:tr>
      <w:tr w:rsidR="009F2955" w:rsidRPr="005613AB" w:rsidTr="00E2612A">
        <w:tblPrEx>
          <w:tblLook w:val="01E0" w:firstRow="1" w:lastRow="1" w:firstColumn="1" w:lastColumn="1" w:noHBand="0" w:noVBand="0"/>
        </w:tblPrEx>
        <w:trPr>
          <w:trHeight w:val="550"/>
        </w:trPr>
        <w:tc>
          <w:tcPr>
            <w:tcW w:w="6351" w:type="dxa"/>
            <w:gridSpan w:val="4"/>
          </w:tcPr>
          <w:p w:rsidR="009F2955" w:rsidRPr="005613AB" w:rsidRDefault="009F2955" w:rsidP="00E2612A">
            <w:pPr>
              <w:spacing w:line="240" w:lineRule="auto"/>
              <w:ind w:left="720"/>
              <w:jc w:val="right"/>
              <w:rPr>
                <w:lang w:val="ru-RU"/>
              </w:rPr>
            </w:pPr>
            <w:r w:rsidRPr="005613AB">
              <w:rPr>
                <w:lang w:val="ru-RU"/>
              </w:rPr>
              <w:t xml:space="preserve">                                         </w:t>
            </w:r>
            <w:r w:rsidRPr="005613AB">
              <w:t xml:space="preserve">  Iznos pdv-a:</w:t>
            </w:r>
          </w:p>
        </w:tc>
        <w:tc>
          <w:tcPr>
            <w:tcW w:w="2891" w:type="dxa"/>
          </w:tcPr>
          <w:p w:rsidR="009F2955" w:rsidRPr="005613AB" w:rsidRDefault="009F2955" w:rsidP="00E2612A">
            <w:pPr>
              <w:spacing w:line="240" w:lineRule="auto"/>
              <w:ind w:left="720"/>
              <w:rPr>
                <w:lang w:val="ru-RU"/>
              </w:rPr>
            </w:pPr>
          </w:p>
        </w:tc>
      </w:tr>
      <w:tr w:rsidR="009F2955" w:rsidRPr="005613AB" w:rsidTr="00E2612A">
        <w:tblPrEx>
          <w:tblLook w:val="01E0" w:firstRow="1" w:lastRow="1" w:firstColumn="1" w:lastColumn="1" w:noHBand="0" w:noVBand="0"/>
        </w:tblPrEx>
        <w:trPr>
          <w:trHeight w:val="550"/>
        </w:trPr>
        <w:tc>
          <w:tcPr>
            <w:tcW w:w="6351" w:type="dxa"/>
            <w:gridSpan w:val="4"/>
            <w:shd w:val="clear" w:color="auto" w:fill="FFFFCC"/>
          </w:tcPr>
          <w:p w:rsidR="009F2955" w:rsidRPr="005613AB" w:rsidRDefault="009F2955" w:rsidP="00E2612A">
            <w:pPr>
              <w:spacing w:line="240" w:lineRule="auto"/>
            </w:pPr>
            <w:r w:rsidRPr="005613AB">
              <w:t>Ukupna cena  sa pdv-om (Proizvod jedinične cene  bez pdv-a i okvirne količine (iznos iz kolone 5) se sabira sa iznosom pdv-a</w:t>
            </w:r>
          </w:p>
        </w:tc>
        <w:tc>
          <w:tcPr>
            <w:tcW w:w="2891" w:type="dxa"/>
            <w:shd w:val="clear" w:color="auto" w:fill="FFFFCC"/>
          </w:tcPr>
          <w:p w:rsidR="009F2955" w:rsidRPr="005613AB" w:rsidRDefault="009F2955" w:rsidP="00E2612A">
            <w:pPr>
              <w:spacing w:line="240" w:lineRule="auto"/>
              <w:ind w:left="720"/>
              <w:rPr>
                <w:lang w:val="ru-RU"/>
              </w:rPr>
            </w:pPr>
          </w:p>
        </w:tc>
      </w:tr>
    </w:tbl>
    <w:p w:rsidR="00013505" w:rsidRPr="005613AB" w:rsidRDefault="00013505" w:rsidP="00DF125A">
      <w:pPr>
        <w:rPr>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6"/>
        <w:gridCol w:w="1134"/>
        <w:gridCol w:w="1568"/>
        <w:gridCol w:w="2253"/>
        <w:gridCol w:w="2891"/>
      </w:tblGrid>
      <w:tr w:rsidR="0007352B" w:rsidRPr="005613AB" w:rsidTr="009F2955">
        <w:tc>
          <w:tcPr>
            <w:tcW w:w="9242" w:type="dxa"/>
            <w:gridSpan w:val="5"/>
            <w:shd w:val="clear" w:color="auto" w:fill="FDE9D9" w:themeFill="accent6" w:themeFillTint="33"/>
          </w:tcPr>
          <w:p w:rsidR="0007352B" w:rsidRPr="005613AB" w:rsidRDefault="009F2955" w:rsidP="00725045">
            <w:pPr>
              <w:pStyle w:val="ListParagraph"/>
              <w:numPr>
                <w:ilvl w:val="0"/>
                <w:numId w:val="16"/>
              </w:numPr>
              <w:spacing w:line="276" w:lineRule="auto"/>
              <w:contextualSpacing/>
              <w:jc w:val="center"/>
              <w:rPr>
                <w:b/>
                <w:u w:val="single"/>
              </w:rPr>
            </w:pPr>
            <w:r>
              <w:rPr>
                <w:b/>
                <w:u w:val="single"/>
              </w:rPr>
              <w:t>DUBOKA RADNA CIPELA</w:t>
            </w:r>
          </w:p>
        </w:tc>
      </w:tr>
      <w:tr w:rsidR="0007352B" w:rsidRPr="005613AB" w:rsidTr="00C32FD4">
        <w:tblPrEx>
          <w:tblLook w:val="01E0" w:firstRow="1" w:lastRow="1" w:firstColumn="1" w:lastColumn="1" w:noHBand="0" w:noVBand="0"/>
        </w:tblPrEx>
        <w:tc>
          <w:tcPr>
            <w:tcW w:w="1396" w:type="dxa"/>
          </w:tcPr>
          <w:p w:rsidR="0007352B" w:rsidRPr="005613AB" w:rsidRDefault="0007352B" w:rsidP="00C32FD4">
            <w:pPr>
              <w:spacing w:line="240" w:lineRule="auto"/>
            </w:pPr>
            <w:r w:rsidRPr="005613AB">
              <w:t xml:space="preserve">Naziv </w:t>
            </w:r>
          </w:p>
        </w:tc>
        <w:tc>
          <w:tcPr>
            <w:tcW w:w="1134" w:type="dxa"/>
          </w:tcPr>
          <w:p w:rsidR="0007352B" w:rsidRPr="005613AB" w:rsidRDefault="0007352B" w:rsidP="00C32FD4">
            <w:pPr>
              <w:spacing w:line="240" w:lineRule="auto"/>
            </w:pPr>
            <w:r w:rsidRPr="005613AB">
              <w:t>Broj</w:t>
            </w:r>
          </w:p>
        </w:tc>
        <w:tc>
          <w:tcPr>
            <w:tcW w:w="1568" w:type="dxa"/>
          </w:tcPr>
          <w:p w:rsidR="0007352B" w:rsidRPr="005613AB" w:rsidRDefault="0007352B" w:rsidP="00C32FD4">
            <w:pPr>
              <w:spacing w:line="240" w:lineRule="auto"/>
            </w:pPr>
            <w:r w:rsidRPr="005613AB">
              <w:t>Okvirna količina</w:t>
            </w:r>
          </w:p>
        </w:tc>
        <w:tc>
          <w:tcPr>
            <w:tcW w:w="2253" w:type="dxa"/>
          </w:tcPr>
          <w:p w:rsidR="0007352B" w:rsidRPr="005613AB" w:rsidRDefault="00BB113B" w:rsidP="00C32FD4">
            <w:pPr>
              <w:spacing w:line="240" w:lineRule="auto"/>
            </w:pPr>
            <w:r w:rsidRPr="005613AB">
              <w:t>Jedinična cena bez pdv-a/po komadu</w:t>
            </w:r>
          </w:p>
        </w:tc>
        <w:tc>
          <w:tcPr>
            <w:tcW w:w="2891" w:type="dxa"/>
            <w:shd w:val="clear" w:color="auto" w:fill="CCFFFF"/>
          </w:tcPr>
          <w:p w:rsidR="00BB113B" w:rsidRPr="005613AB" w:rsidRDefault="00BB113B" w:rsidP="00C32FD4">
            <w:pPr>
              <w:spacing w:line="240" w:lineRule="auto"/>
              <w:jc w:val="both"/>
            </w:pPr>
            <w:r w:rsidRPr="005613AB">
              <w:t>Ukupna cena (Proizvod jedinične cene  bez pdv-a i okvirne količine</w:t>
            </w:r>
          </w:p>
          <w:p w:rsidR="0007352B" w:rsidRPr="005613AB" w:rsidRDefault="00BB113B" w:rsidP="00BB113B">
            <w:pPr>
              <w:spacing w:line="240" w:lineRule="auto"/>
              <w:ind w:left="720"/>
            </w:pPr>
            <w:r w:rsidRPr="005613AB">
              <w:rPr>
                <w:b/>
              </w:rPr>
              <w:t>5=(3x4)</w:t>
            </w:r>
          </w:p>
        </w:tc>
      </w:tr>
      <w:tr w:rsidR="0007352B" w:rsidRPr="005613AB" w:rsidTr="00C32FD4">
        <w:tblPrEx>
          <w:tblLook w:val="01E0" w:firstRow="1" w:lastRow="1" w:firstColumn="1" w:lastColumn="1" w:noHBand="0" w:noVBand="0"/>
        </w:tblPrEx>
        <w:trPr>
          <w:trHeight w:val="755"/>
        </w:trPr>
        <w:tc>
          <w:tcPr>
            <w:tcW w:w="1396" w:type="dxa"/>
          </w:tcPr>
          <w:p w:rsidR="0007352B" w:rsidRPr="005613AB" w:rsidRDefault="009F2955" w:rsidP="00C32FD4">
            <w:pPr>
              <w:spacing w:line="240" w:lineRule="auto"/>
              <w:rPr>
                <w:b/>
              </w:rPr>
            </w:pPr>
            <w:r>
              <w:rPr>
                <w:b/>
              </w:rPr>
              <w:t>D</w:t>
            </w:r>
            <w:r w:rsidR="0007352B" w:rsidRPr="005613AB">
              <w:rPr>
                <w:b/>
              </w:rPr>
              <w:t>ubok</w:t>
            </w:r>
            <w:r w:rsidR="001121F5" w:rsidRPr="005613AB">
              <w:rPr>
                <w:b/>
              </w:rPr>
              <w:t>e</w:t>
            </w:r>
            <w:r>
              <w:rPr>
                <w:b/>
              </w:rPr>
              <w:t xml:space="preserve"> radne</w:t>
            </w:r>
            <w:r w:rsidR="001121F5" w:rsidRPr="005613AB">
              <w:rPr>
                <w:b/>
              </w:rPr>
              <w:t xml:space="preserve"> cipele</w:t>
            </w:r>
          </w:p>
          <w:p w:rsidR="0007352B" w:rsidRPr="005613AB" w:rsidRDefault="0007352B" w:rsidP="005E0EA7">
            <w:pPr>
              <w:spacing w:line="240" w:lineRule="auto"/>
              <w:ind w:left="720"/>
              <w:rPr>
                <w:b/>
              </w:rPr>
            </w:pPr>
          </w:p>
        </w:tc>
        <w:tc>
          <w:tcPr>
            <w:tcW w:w="1134" w:type="dxa"/>
          </w:tcPr>
          <w:p w:rsidR="0007352B" w:rsidRPr="005613AB" w:rsidRDefault="0007352B" w:rsidP="005E0EA7">
            <w:pPr>
              <w:spacing w:line="240" w:lineRule="auto"/>
              <w:jc w:val="both"/>
            </w:pPr>
            <w:r w:rsidRPr="005613AB">
              <w:lastRenderedPageBreak/>
              <w:t>36-48</w:t>
            </w:r>
          </w:p>
        </w:tc>
        <w:tc>
          <w:tcPr>
            <w:tcW w:w="1568" w:type="dxa"/>
          </w:tcPr>
          <w:p w:rsidR="00935F09" w:rsidRPr="005613AB" w:rsidRDefault="0007352B" w:rsidP="009F2955">
            <w:pPr>
              <w:spacing w:line="240" w:lineRule="auto"/>
            </w:pPr>
            <w:r w:rsidRPr="005613AB">
              <w:t>1</w:t>
            </w:r>
            <w:r w:rsidR="009F2955">
              <w:t>30</w:t>
            </w:r>
            <w:r w:rsidR="00C32FD4" w:rsidRPr="005613AB">
              <w:t xml:space="preserve"> </w:t>
            </w:r>
            <w:r w:rsidR="00935F09" w:rsidRPr="005613AB">
              <w:t>(pari)</w:t>
            </w:r>
          </w:p>
        </w:tc>
        <w:tc>
          <w:tcPr>
            <w:tcW w:w="2253" w:type="dxa"/>
          </w:tcPr>
          <w:p w:rsidR="0007352B" w:rsidRPr="005613AB" w:rsidRDefault="0007352B" w:rsidP="005E0EA7">
            <w:pPr>
              <w:spacing w:line="240" w:lineRule="auto"/>
              <w:ind w:left="720"/>
            </w:pPr>
          </w:p>
        </w:tc>
        <w:tc>
          <w:tcPr>
            <w:tcW w:w="2891" w:type="dxa"/>
            <w:shd w:val="clear" w:color="auto" w:fill="CCFFFF"/>
          </w:tcPr>
          <w:p w:rsidR="0007352B" w:rsidRPr="005613AB" w:rsidRDefault="0007352B" w:rsidP="005E0EA7">
            <w:pPr>
              <w:spacing w:line="240" w:lineRule="auto"/>
              <w:ind w:left="720"/>
            </w:pPr>
          </w:p>
        </w:tc>
      </w:tr>
      <w:tr w:rsidR="00BB113B" w:rsidRPr="005613AB" w:rsidTr="00C32FD4">
        <w:tblPrEx>
          <w:tblLook w:val="01E0" w:firstRow="1" w:lastRow="1" w:firstColumn="1" w:lastColumn="1" w:noHBand="0" w:noVBand="0"/>
        </w:tblPrEx>
        <w:trPr>
          <w:trHeight w:val="550"/>
        </w:trPr>
        <w:tc>
          <w:tcPr>
            <w:tcW w:w="6351" w:type="dxa"/>
            <w:gridSpan w:val="4"/>
          </w:tcPr>
          <w:p w:rsidR="00BB113B" w:rsidRPr="005613AB" w:rsidRDefault="00BB113B" w:rsidP="00A71B74">
            <w:pPr>
              <w:spacing w:line="240" w:lineRule="auto"/>
              <w:ind w:left="720"/>
              <w:jc w:val="right"/>
              <w:rPr>
                <w:lang w:val="ru-RU"/>
              </w:rPr>
            </w:pPr>
            <w:r w:rsidRPr="005613AB">
              <w:lastRenderedPageBreak/>
              <w:t>Iznos pdv-a:</w:t>
            </w:r>
          </w:p>
        </w:tc>
        <w:tc>
          <w:tcPr>
            <w:tcW w:w="2891" w:type="dxa"/>
          </w:tcPr>
          <w:p w:rsidR="00BB113B" w:rsidRPr="005613AB" w:rsidRDefault="00BB113B" w:rsidP="005E0EA7">
            <w:pPr>
              <w:spacing w:line="240" w:lineRule="auto"/>
              <w:ind w:left="720"/>
              <w:rPr>
                <w:lang w:val="ru-RU"/>
              </w:rPr>
            </w:pPr>
          </w:p>
        </w:tc>
      </w:tr>
      <w:tr w:rsidR="00BB113B" w:rsidRPr="005613AB" w:rsidTr="00C32FD4">
        <w:tblPrEx>
          <w:tblLook w:val="01E0" w:firstRow="1" w:lastRow="1" w:firstColumn="1" w:lastColumn="1" w:noHBand="0" w:noVBand="0"/>
        </w:tblPrEx>
        <w:trPr>
          <w:trHeight w:val="550"/>
        </w:trPr>
        <w:tc>
          <w:tcPr>
            <w:tcW w:w="6351" w:type="dxa"/>
            <w:gridSpan w:val="4"/>
            <w:shd w:val="clear" w:color="auto" w:fill="FFFFCC"/>
          </w:tcPr>
          <w:p w:rsidR="00BB113B" w:rsidRPr="005613AB" w:rsidRDefault="00BB113B" w:rsidP="00C32FD4">
            <w:pPr>
              <w:spacing w:line="240" w:lineRule="auto"/>
            </w:pPr>
            <w:r w:rsidRPr="005613AB">
              <w:t>Ukupna cena  sa pdv-om (Proizvod jedinične cene  bez pdv-a i okvirne količine (iznos iz kolone 5) se sabira sa iznosom pdv-a</w:t>
            </w:r>
          </w:p>
        </w:tc>
        <w:tc>
          <w:tcPr>
            <w:tcW w:w="2891" w:type="dxa"/>
            <w:shd w:val="clear" w:color="auto" w:fill="FFFFCC"/>
          </w:tcPr>
          <w:p w:rsidR="00BB113B" w:rsidRPr="005613AB" w:rsidRDefault="00BB113B" w:rsidP="005E0EA7">
            <w:pPr>
              <w:spacing w:line="240" w:lineRule="auto"/>
              <w:ind w:left="720"/>
              <w:rPr>
                <w:lang w:val="ru-RU"/>
              </w:rPr>
            </w:pPr>
          </w:p>
        </w:tc>
      </w:tr>
    </w:tbl>
    <w:p w:rsidR="0007352B" w:rsidRPr="005613AB" w:rsidRDefault="0007352B" w:rsidP="0007352B">
      <w:pPr>
        <w:rPr>
          <w:color w:val="FF0000"/>
        </w:rPr>
      </w:pPr>
    </w:p>
    <w:p w:rsidR="00C32FD4" w:rsidRPr="005613AB" w:rsidRDefault="00C32FD4" w:rsidP="0007352B">
      <w:pPr>
        <w:rPr>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6"/>
        <w:gridCol w:w="1134"/>
        <w:gridCol w:w="1554"/>
        <w:gridCol w:w="2253"/>
        <w:gridCol w:w="2905"/>
      </w:tblGrid>
      <w:tr w:rsidR="0007352B" w:rsidRPr="005613AB" w:rsidTr="009F2955">
        <w:tc>
          <w:tcPr>
            <w:tcW w:w="9242" w:type="dxa"/>
            <w:gridSpan w:val="5"/>
            <w:shd w:val="clear" w:color="auto" w:fill="FDE9D9" w:themeFill="accent6" w:themeFillTint="33"/>
          </w:tcPr>
          <w:p w:rsidR="0007352B" w:rsidRPr="005613AB" w:rsidRDefault="0007352B" w:rsidP="00725045">
            <w:pPr>
              <w:pStyle w:val="ListParagraph"/>
              <w:numPr>
                <w:ilvl w:val="0"/>
                <w:numId w:val="16"/>
              </w:numPr>
              <w:spacing w:line="276" w:lineRule="auto"/>
              <w:contextualSpacing/>
              <w:jc w:val="center"/>
              <w:rPr>
                <w:b/>
                <w:u w:val="single"/>
              </w:rPr>
            </w:pPr>
            <w:r w:rsidRPr="005613AB">
              <w:rPr>
                <w:b/>
                <w:u w:val="single"/>
              </w:rPr>
              <w:t>PLITKE CIPELE</w:t>
            </w:r>
          </w:p>
        </w:tc>
      </w:tr>
      <w:tr w:rsidR="0007352B" w:rsidRPr="005613AB" w:rsidTr="00C32FD4">
        <w:tblPrEx>
          <w:tblLook w:val="01E0" w:firstRow="1" w:lastRow="1" w:firstColumn="1" w:lastColumn="1" w:noHBand="0" w:noVBand="0"/>
        </w:tblPrEx>
        <w:tc>
          <w:tcPr>
            <w:tcW w:w="1396" w:type="dxa"/>
          </w:tcPr>
          <w:p w:rsidR="0007352B" w:rsidRPr="005613AB" w:rsidRDefault="0007352B" w:rsidP="00C32FD4">
            <w:pPr>
              <w:spacing w:line="240" w:lineRule="auto"/>
            </w:pPr>
            <w:r w:rsidRPr="005613AB">
              <w:t xml:space="preserve">Naziv </w:t>
            </w:r>
          </w:p>
        </w:tc>
        <w:tc>
          <w:tcPr>
            <w:tcW w:w="1134" w:type="dxa"/>
          </w:tcPr>
          <w:p w:rsidR="0007352B" w:rsidRPr="005613AB" w:rsidRDefault="0007352B" w:rsidP="00C32FD4">
            <w:pPr>
              <w:spacing w:line="240" w:lineRule="auto"/>
            </w:pPr>
            <w:r w:rsidRPr="005613AB">
              <w:t>Broj</w:t>
            </w:r>
          </w:p>
        </w:tc>
        <w:tc>
          <w:tcPr>
            <w:tcW w:w="1554" w:type="dxa"/>
          </w:tcPr>
          <w:p w:rsidR="0007352B" w:rsidRPr="005613AB" w:rsidRDefault="0007352B" w:rsidP="00C32FD4">
            <w:pPr>
              <w:spacing w:line="240" w:lineRule="auto"/>
            </w:pPr>
            <w:r w:rsidRPr="005613AB">
              <w:t>Okvirna količina</w:t>
            </w:r>
          </w:p>
        </w:tc>
        <w:tc>
          <w:tcPr>
            <w:tcW w:w="2253" w:type="dxa"/>
          </w:tcPr>
          <w:p w:rsidR="0007352B" w:rsidRPr="005613AB" w:rsidRDefault="00BB113B" w:rsidP="00C32FD4">
            <w:pPr>
              <w:spacing w:line="240" w:lineRule="auto"/>
            </w:pPr>
            <w:r w:rsidRPr="005613AB">
              <w:t>Jedinična cena bez pdv-a/po komadu</w:t>
            </w:r>
          </w:p>
        </w:tc>
        <w:tc>
          <w:tcPr>
            <w:tcW w:w="2905" w:type="dxa"/>
            <w:shd w:val="clear" w:color="auto" w:fill="CCFFFF"/>
          </w:tcPr>
          <w:p w:rsidR="00BB113B" w:rsidRPr="005613AB" w:rsidRDefault="00BB113B" w:rsidP="00C32FD4">
            <w:pPr>
              <w:spacing w:line="240" w:lineRule="auto"/>
              <w:jc w:val="both"/>
            </w:pPr>
            <w:r w:rsidRPr="005613AB">
              <w:t>Ukupna cena (Proizvod jedinične cene  bez pdv-a i okvirne količine</w:t>
            </w:r>
          </w:p>
          <w:p w:rsidR="0007352B" w:rsidRPr="005613AB" w:rsidRDefault="00BB113B" w:rsidP="00BB113B">
            <w:pPr>
              <w:spacing w:line="240" w:lineRule="auto"/>
              <w:ind w:left="720"/>
            </w:pPr>
            <w:r w:rsidRPr="005613AB">
              <w:rPr>
                <w:b/>
              </w:rPr>
              <w:t>5=(3x4)</w:t>
            </w:r>
          </w:p>
        </w:tc>
      </w:tr>
      <w:tr w:rsidR="00BB113B" w:rsidRPr="005613AB" w:rsidTr="00C32FD4">
        <w:tblPrEx>
          <w:tblLook w:val="01E0" w:firstRow="1" w:lastRow="1" w:firstColumn="1" w:lastColumn="1" w:noHBand="0" w:noVBand="0"/>
        </w:tblPrEx>
        <w:tc>
          <w:tcPr>
            <w:tcW w:w="1396" w:type="dxa"/>
          </w:tcPr>
          <w:p w:rsidR="00BB113B" w:rsidRPr="005613AB" w:rsidRDefault="00BB113B" w:rsidP="005E0EA7">
            <w:pPr>
              <w:spacing w:line="240" w:lineRule="auto"/>
              <w:ind w:left="720"/>
              <w:jc w:val="center"/>
            </w:pPr>
            <w:r w:rsidRPr="005613AB">
              <w:t>1</w:t>
            </w:r>
          </w:p>
        </w:tc>
        <w:tc>
          <w:tcPr>
            <w:tcW w:w="1134" w:type="dxa"/>
          </w:tcPr>
          <w:p w:rsidR="00BB113B" w:rsidRPr="005613AB" w:rsidRDefault="00BB113B" w:rsidP="005E0EA7">
            <w:pPr>
              <w:spacing w:line="240" w:lineRule="auto"/>
              <w:ind w:left="720"/>
              <w:jc w:val="center"/>
            </w:pPr>
            <w:r w:rsidRPr="005613AB">
              <w:t>2</w:t>
            </w:r>
          </w:p>
        </w:tc>
        <w:tc>
          <w:tcPr>
            <w:tcW w:w="1554" w:type="dxa"/>
          </w:tcPr>
          <w:p w:rsidR="00BB113B" w:rsidRPr="005613AB" w:rsidRDefault="00BB113B" w:rsidP="005E0EA7">
            <w:pPr>
              <w:spacing w:line="240" w:lineRule="auto"/>
              <w:ind w:left="720"/>
              <w:jc w:val="center"/>
              <w:rPr>
                <w:b/>
              </w:rPr>
            </w:pPr>
            <w:r w:rsidRPr="005613AB">
              <w:rPr>
                <w:b/>
              </w:rPr>
              <w:t>3</w:t>
            </w:r>
          </w:p>
        </w:tc>
        <w:tc>
          <w:tcPr>
            <w:tcW w:w="2253" w:type="dxa"/>
          </w:tcPr>
          <w:p w:rsidR="00BB113B" w:rsidRPr="005613AB" w:rsidRDefault="00BB113B" w:rsidP="005E0EA7">
            <w:pPr>
              <w:spacing w:line="240" w:lineRule="auto"/>
              <w:ind w:left="720"/>
              <w:jc w:val="center"/>
              <w:rPr>
                <w:b/>
              </w:rPr>
            </w:pPr>
            <w:r w:rsidRPr="005613AB">
              <w:rPr>
                <w:b/>
              </w:rPr>
              <w:t>4</w:t>
            </w:r>
          </w:p>
        </w:tc>
        <w:tc>
          <w:tcPr>
            <w:tcW w:w="2905" w:type="dxa"/>
            <w:shd w:val="clear" w:color="auto" w:fill="CCFFFF"/>
          </w:tcPr>
          <w:p w:rsidR="00BB113B" w:rsidRPr="005613AB" w:rsidRDefault="00BB113B" w:rsidP="00BB113B">
            <w:pPr>
              <w:spacing w:line="240" w:lineRule="auto"/>
              <w:ind w:left="720"/>
              <w:jc w:val="both"/>
            </w:pPr>
            <w:r w:rsidRPr="005613AB">
              <w:t>5</w:t>
            </w:r>
          </w:p>
        </w:tc>
      </w:tr>
      <w:tr w:rsidR="0007352B" w:rsidRPr="005613AB" w:rsidTr="00C32FD4">
        <w:tblPrEx>
          <w:tblLook w:val="01E0" w:firstRow="1" w:lastRow="1" w:firstColumn="1" w:lastColumn="1" w:noHBand="0" w:noVBand="0"/>
        </w:tblPrEx>
        <w:trPr>
          <w:trHeight w:val="755"/>
        </w:trPr>
        <w:tc>
          <w:tcPr>
            <w:tcW w:w="1396" w:type="dxa"/>
          </w:tcPr>
          <w:p w:rsidR="0007352B" w:rsidRPr="005613AB" w:rsidRDefault="0007352B" w:rsidP="00C32FD4">
            <w:pPr>
              <w:spacing w:line="240" w:lineRule="auto"/>
              <w:rPr>
                <w:b/>
              </w:rPr>
            </w:pPr>
            <w:r w:rsidRPr="005613AB">
              <w:rPr>
                <w:b/>
              </w:rPr>
              <w:t>Plitke cipele</w:t>
            </w:r>
          </w:p>
          <w:p w:rsidR="0007352B" w:rsidRPr="005613AB" w:rsidRDefault="0007352B" w:rsidP="005E0EA7">
            <w:pPr>
              <w:spacing w:line="240" w:lineRule="auto"/>
              <w:ind w:left="720"/>
              <w:rPr>
                <w:b/>
              </w:rPr>
            </w:pPr>
          </w:p>
        </w:tc>
        <w:tc>
          <w:tcPr>
            <w:tcW w:w="1134" w:type="dxa"/>
          </w:tcPr>
          <w:p w:rsidR="0007352B" w:rsidRPr="005613AB" w:rsidRDefault="0007352B" w:rsidP="005E0EA7">
            <w:pPr>
              <w:spacing w:line="240" w:lineRule="auto"/>
              <w:jc w:val="both"/>
            </w:pPr>
            <w:r w:rsidRPr="005613AB">
              <w:t>36-48</w:t>
            </w:r>
          </w:p>
        </w:tc>
        <w:tc>
          <w:tcPr>
            <w:tcW w:w="1554" w:type="dxa"/>
          </w:tcPr>
          <w:p w:rsidR="005B7FDE" w:rsidRPr="005613AB" w:rsidRDefault="0007352B" w:rsidP="009F2955">
            <w:pPr>
              <w:spacing w:line="240" w:lineRule="auto"/>
            </w:pPr>
            <w:r w:rsidRPr="005613AB">
              <w:t>3</w:t>
            </w:r>
            <w:r w:rsidR="009F2955">
              <w:t>0</w:t>
            </w:r>
            <w:r w:rsidR="00C32FD4" w:rsidRPr="005613AB">
              <w:t xml:space="preserve"> </w:t>
            </w:r>
            <w:r w:rsidR="005B7FDE" w:rsidRPr="005613AB">
              <w:t>(pari)</w:t>
            </w:r>
          </w:p>
        </w:tc>
        <w:tc>
          <w:tcPr>
            <w:tcW w:w="2253" w:type="dxa"/>
          </w:tcPr>
          <w:p w:rsidR="0007352B" w:rsidRPr="005613AB" w:rsidRDefault="0007352B" w:rsidP="005E0EA7">
            <w:pPr>
              <w:spacing w:line="240" w:lineRule="auto"/>
              <w:ind w:left="720"/>
            </w:pPr>
          </w:p>
        </w:tc>
        <w:tc>
          <w:tcPr>
            <w:tcW w:w="2905" w:type="dxa"/>
            <w:shd w:val="clear" w:color="auto" w:fill="CCFFFF"/>
          </w:tcPr>
          <w:p w:rsidR="0007352B" w:rsidRPr="005613AB" w:rsidRDefault="0007352B" w:rsidP="005E0EA7">
            <w:pPr>
              <w:spacing w:line="240" w:lineRule="auto"/>
              <w:ind w:left="720"/>
            </w:pPr>
          </w:p>
        </w:tc>
      </w:tr>
      <w:tr w:rsidR="00BB113B" w:rsidRPr="005613AB" w:rsidTr="00C32FD4">
        <w:tblPrEx>
          <w:tblLook w:val="01E0" w:firstRow="1" w:lastRow="1" w:firstColumn="1" w:lastColumn="1" w:noHBand="0" w:noVBand="0"/>
        </w:tblPrEx>
        <w:trPr>
          <w:trHeight w:val="550"/>
        </w:trPr>
        <w:tc>
          <w:tcPr>
            <w:tcW w:w="6337" w:type="dxa"/>
            <w:gridSpan w:val="4"/>
          </w:tcPr>
          <w:p w:rsidR="00BB113B" w:rsidRPr="005613AB" w:rsidRDefault="00BB113B" w:rsidP="00A71B74">
            <w:pPr>
              <w:spacing w:line="240" w:lineRule="auto"/>
              <w:ind w:left="720"/>
              <w:jc w:val="right"/>
              <w:rPr>
                <w:lang w:val="ru-RU"/>
              </w:rPr>
            </w:pPr>
            <w:r w:rsidRPr="005613AB">
              <w:t>Iznos pdv-a:</w:t>
            </w:r>
          </w:p>
        </w:tc>
        <w:tc>
          <w:tcPr>
            <w:tcW w:w="2905" w:type="dxa"/>
          </w:tcPr>
          <w:p w:rsidR="00BB113B" w:rsidRPr="005613AB" w:rsidRDefault="00BB113B" w:rsidP="005E0EA7">
            <w:pPr>
              <w:spacing w:line="240" w:lineRule="auto"/>
              <w:ind w:left="720"/>
              <w:rPr>
                <w:lang w:val="ru-RU"/>
              </w:rPr>
            </w:pPr>
          </w:p>
        </w:tc>
      </w:tr>
      <w:tr w:rsidR="00BB113B" w:rsidRPr="005613AB" w:rsidTr="00C32FD4">
        <w:tblPrEx>
          <w:tblLook w:val="01E0" w:firstRow="1" w:lastRow="1" w:firstColumn="1" w:lastColumn="1" w:noHBand="0" w:noVBand="0"/>
        </w:tblPrEx>
        <w:trPr>
          <w:trHeight w:val="550"/>
        </w:trPr>
        <w:tc>
          <w:tcPr>
            <w:tcW w:w="6337" w:type="dxa"/>
            <w:gridSpan w:val="4"/>
            <w:shd w:val="clear" w:color="auto" w:fill="FFFFCC"/>
          </w:tcPr>
          <w:p w:rsidR="00BB113B" w:rsidRPr="005613AB" w:rsidRDefault="00BB113B" w:rsidP="00C32FD4">
            <w:pPr>
              <w:spacing w:line="240" w:lineRule="auto"/>
            </w:pPr>
            <w:r w:rsidRPr="005613AB">
              <w:t>Ukupna cena  sa pdv-om (Proizvod jedinične cene  bez pdv-a i okvirne količine (iznos iz kolone 5) se sabira sa iznosom pdv-a</w:t>
            </w:r>
          </w:p>
        </w:tc>
        <w:tc>
          <w:tcPr>
            <w:tcW w:w="2905" w:type="dxa"/>
            <w:shd w:val="clear" w:color="auto" w:fill="FFFFCC"/>
          </w:tcPr>
          <w:p w:rsidR="00BB113B" w:rsidRPr="005613AB" w:rsidRDefault="00BB113B" w:rsidP="005E0EA7">
            <w:pPr>
              <w:spacing w:line="240" w:lineRule="auto"/>
              <w:ind w:left="720"/>
              <w:rPr>
                <w:lang w:val="ru-RU"/>
              </w:rPr>
            </w:pPr>
          </w:p>
        </w:tc>
      </w:tr>
    </w:tbl>
    <w:p w:rsidR="0007352B" w:rsidRPr="005613AB" w:rsidRDefault="0007352B" w:rsidP="0007352B">
      <w:pPr>
        <w:rPr>
          <w:color w:val="FF0000"/>
        </w:rPr>
      </w:pPr>
    </w:p>
    <w:p w:rsidR="00C32FD4" w:rsidRPr="005613AB" w:rsidRDefault="00C32FD4" w:rsidP="0007352B">
      <w:pPr>
        <w:rPr>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6"/>
        <w:gridCol w:w="1134"/>
        <w:gridCol w:w="1554"/>
        <w:gridCol w:w="2267"/>
        <w:gridCol w:w="2891"/>
      </w:tblGrid>
      <w:tr w:rsidR="0007352B" w:rsidRPr="005613AB" w:rsidTr="009F2955">
        <w:tc>
          <w:tcPr>
            <w:tcW w:w="9242" w:type="dxa"/>
            <w:gridSpan w:val="5"/>
            <w:shd w:val="clear" w:color="auto" w:fill="FDE9D9" w:themeFill="accent6" w:themeFillTint="33"/>
          </w:tcPr>
          <w:p w:rsidR="0007352B" w:rsidRPr="005613AB" w:rsidRDefault="0007352B" w:rsidP="00725045">
            <w:pPr>
              <w:pStyle w:val="ListParagraph"/>
              <w:numPr>
                <w:ilvl w:val="0"/>
                <w:numId w:val="16"/>
              </w:numPr>
              <w:spacing w:line="276" w:lineRule="auto"/>
              <w:contextualSpacing/>
              <w:jc w:val="center"/>
              <w:rPr>
                <w:b/>
                <w:u w:val="single"/>
              </w:rPr>
            </w:pPr>
            <w:r w:rsidRPr="005613AB">
              <w:rPr>
                <w:b/>
                <w:u w:val="single"/>
              </w:rPr>
              <w:t>GUMENE CIZME</w:t>
            </w:r>
          </w:p>
        </w:tc>
      </w:tr>
      <w:tr w:rsidR="0007352B" w:rsidRPr="005613AB" w:rsidTr="00C32FD4">
        <w:tblPrEx>
          <w:tblLook w:val="01E0" w:firstRow="1" w:lastRow="1" w:firstColumn="1" w:lastColumn="1" w:noHBand="0" w:noVBand="0"/>
        </w:tblPrEx>
        <w:tc>
          <w:tcPr>
            <w:tcW w:w="1396" w:type="dxa"/>
          </w:tcPr>
          <w:p w:rsidR="0007352B" w:rsidRPr="005613AB" w:rsidRDefault="0007352B" w:rsidP="00C32FD4">
            <w:pPr>
              <w:spacing w:line="240" w:lineRule="auto"/>
            </w:pPr>
            <w:r w:rsidRPr="005613AB">
              <w:t xml:space="preserve">Naziv </w:t>
            </w:r>
          </w:p>
        </w:tc>
        <w:tc>
          <w:tcPr>
            <w:tcW w:w="1134" w:type="dxa"/>
          </w:tcPr>
          <w:p w:rsidR="0007352B" w:rsidRPr="005613AB" w:rsidRDefault="0007352B" w:rsidP="00C32FD4">
            <w:pPr>
              <w:spacing w:line="240" w:lineRule="auto"/>
            </w:pPr>
            <w:r w:rsidRPr="005613AB">
              <w:t>Broj</w:t>
            </w:r>
          </w:p>
        </w:tc>
        <w:tc>
          <w:tcPr>
            <w:tcW w:w="1554" w:type="dxa"/>
          </w:tcPr>
          <w:p w:rsidR="0007352B" w:rsidRPr="005613AB" w:rsidRDefault="0007352B" w:rsidP="00C32FD4">
            <w:pPr>
              <w:spacing w:line="240" w:lineRule="auto"/>
            </w:pPr>
            <w:r w:rsidRPr="005613AB">
              <w:t>Okvirna količina</w:t>
            </w:r>
          </w:p>
        </w:tc>
        <w:tc>
          <w:tcPr>
            <w:tcW w:w="2267" w:type="dxa"/>
          </w:tcPr>
          <w:p w:rsidR="0007352B" w:rsidRPr="005613AB" w:rsidRDefault="00306DFA" w:rsidP="00C32FD4">
            <w:pPr>
              <w:spacing w:line="240" w:lineRule="auto"/>
            </w:pPr>
            <w:r w:rsidRPr="005613AB">
              <w:t>Jedinična cena bez pdv-a/po komadu</w:t>
            </w:r>
          </w:p>
        </w:tc>
        <w:tc>
          <w:tcPr>
            <w:tcW w:w="2891" w:type="dxa"/>
            <w:shd w:val="clear" w:color="auto" w:fill="CCFFFF"/>
          </w:tcPr>
          <w:p w:rsidR="00306DFA" w:rsidRPr="005613AB" w:rsidRDefault="00A948C1" w:rsidP="00C32FD4">
            <w:pPr>
              <w:spacing w:line="240" w:lineRule="auto"/>
              <w:jc w:val="both"/>
            </w:pPr>
            <w:r w:rsidRPr="005613AB">
              <w:t>Ukupna cen</w:t>
            </w:r>
            <w:r w:rsidR="00C32FD4" w:rsidRPr="005613AB">
              <w:t>a</w:t>
            </w:r>
            <w:r w:rsidRPr="005613AB">
              <w:t xml:space="preserve"> </w:t>
            </w:r>
            <w:r w:rsidR="00306DFA" w:rsidRPr="005613AB">
              <w:t>(Proizvod jedinične cene  bez pdv-a i okvirne količine</w:t>
            </w:r>
          </w:p>
          <w:p w:rsidR="0007352B" w:rsidRPr="005613AB" w:rsidRDefault="00306DFA" w:rsidP="00306DFA">
            <w:pPr>
              <w:spacing w:line="240" w:lineRule="auto"/>
              <w:ind w:left="720"/>
            </w:pPr>
            <w:r w:rsidRPr="005613AB">
              <w:rPr>
                <w:b/>
              </w:rPr>
              <w:t>5=(3x4)</w:t>
            </w:r>
          </w:p>
        </w:tc>
      </w:tr>
      <w:tr w:rsidR="0007352B" w:rsidRPr="005613AB" w:rsidTr="00C32FD4">
        <w:tblPrEx>
          <w:tblLook w:val="01E0" w:firstRow="1" w:lastRow="1" w:firstColumn="1" w:lastColumn="1" w:noHBand="0" w:noVBand="0"/>
        </w:tblPrEx>
        <w:trPr>
          <w:trHeight w:val="755"/>
        </w:trPr>
        <w:tc>
          <w:tcPr>
            <w:tcW w:w="1396" w:type="dxa"/>
          </w:tcPr>
          <w:p w:rsidR="0007352B" w:rsidRPr="005613AB" w:rsidRDefault="0007352B" w:rsidP="00C32FD4">
            <w:pPr>
              <w:spacing w:line="240" w:lineRule="auto"/>
              <w:rPr>
                <w:b/>
              </w:rPr>
            </w:pPr>
            <w:r w:rsidRPr="005613AB">
              <w:rPr>
                <w:b/>
              </w:rPr>
              <w:t>Gumene cizme</w:t>
            </w:r>
          </w:p>
          <w:p w:rsidR="0007352B" w:rsidRPr="005613AB" w:rsidRDefault="0007352B" w:rsidP="005E0EA7">
            <w:pPr>
              <w:spacing w:line="240" w:lineRule="auto"/>
              <w:ind w:left="720"/>
              <w:rPr>
                <w:b/>
              </w:rPr>
            </w:pPr>
          </w:p>
        </w:tc>
        <w:tc>
          <w:tcPr>
            <w:tcW w:w="1134" w:type="dxa"/>
          </w:tcPr>
          <w:p w:rsidR="0007352B" w:rsidRPr="005613AB" w:rsidRDefault="0007352B" w:rsidP="0007352B">
            <w:pPr>
              <w:spacing w:line="240" w:lineRule="auto"/>
              <w:jc w:val="both"/>
            </w:pPr>
            <w:r w:rsidRPr="005613AB">
              <w:t>38-48</w:t>
            </w:r>
          </w:p>
        </w:tc>
        <w:tc>
          <w:tcPr>
            <w:tcW w:w="1554" w:type="dxa"/>
          </w:tcPr>
          <w:p w:rsidR="0007352B" w:rsidRPr="005613AB" w:rsidRDefault="009F2955" w:rsidP="00C32FD4">
            <w:pPr>
              <w:spacing w:line="240" w:lineRule="auto"/>
            </w:pPr>
            <w:r>
              <w:t>100</w:t>
            </w:r>
            <w:r w:rsidR="005B7FDE" w:rsidRPr="005613AB">
              <w:t xml:space="preserve"> (pari)</w:t>
            </w:r>
          </w:p>
        </w:tc>
        <w:tc>
          <w:tcPr>
            <w:tcW w:w="2267" w:type="dxa"/>
          </w:tcPr>
          <w:p w:rsidR="0007352B" w:rsidRPr="005613AB" w:rsidRDefault="0007352B" w:rsidP="005E0EA7">
            <w:pPr>
              <w:spacing w:line="240" w:lineRule="auto"/>
              <w:ind w:left="720"/>
            </w:pPr>
          </w:p>
        </w:tc>
        <w:tc>
          <w:tcPr>
            <w:tcW w:w="2891" w:type="dxa"/>
            <w:shd w:val="clear" w:color="auto" w:fill="CCFFFF"/>
          </w:tcPr>
          <w:p w:rsidR="0007352B" w:rsidRPr="005613AB" w:rsidRDefault="0007352B" w:rsidP="005E0EA7">
            <w:pPr>
              <w:spacing w:line="240" w:lineRule="auto"/>
              <w:ind w:left="720"/>
            </w:pPr>
          </w:p>
        </w:tc>
      </w:tr>
      <w:tr w:rsidR="00306DFA" w:rsidRPr="005613AB" w:rsidTr="00C32FD4">
        <w:tblPrEx>
          <w:tblLook w:val="01E0" w:firstRow="1" w:lastRow="1" w:firstColumn="1" w:lastColumn="1" w:noHBand="0" w:noVBand="0"/>
        </w:tblPrEx>
        <w:trPr>
          <w:trHeight w:val="550"/>
        </w:trPr>
        <w:tc>
          <w:tcPr>
            <w:tcW w:w="6351" w:type="dxa"/>
            <w:gridSpan w:val="4"/>
          </w:tcPr>
          <w:p w:rsidR="00306DFA" w:rsidRPr="005613AB" w:rsidRDefault="00306DFA" w:rsidP="00A71B74">
            <w:pPr>
              <w:spacing w:line="240" w:lineRule="auto"/>
              <w:ind w:left="720"/>
              <w:jc w:val="right"/>
              <w:rPr>
                <w:lang w:val="ru-RU"/>
              </w:rPr>
            </w:pPr>
            <w:r w:rsidRPr="005613AB">
              <w:t>Iznos pdv-a:</w:t>
            </w:r>
          </w:p>
        </w:tc>
        <w:tc>
          <w:tcPr>
            <w:tcW w:w="2891" w:type="dxa"/>
          </w:tcPr>
          <w:p w:rsidR="00306DFA" w:rsidRPr="005613AB" w:rsidRDefault="00306DFA" w:rsidP="005E0EA7">
            <w:pPr>
              <w:spacing w:line="240" w:lineRule="auto"/>
              <w:ind w:left="720"/>
              <w:rPr>
                <w:lang w:val="ru-RU"/>
              </w:rPr>
            </w:pPr>
          </w:p>
        </w:tc>
      </w:tr>
      <w:tr w:rsidR="00306DFA" w:rsidRPr="005613AB" w:rsidTr="00C32FD4">
        <w:tblPrEx>
          <w:tblLook w:val="01E0" w:firstRow="1" w:lastRow="1" w:firstColumn="1" w:lastColumn="1" w:noHBand="0" w:noVBand="0"/>
        </w:tblPrEx>
        <w:trPr>
          <w:trHeight w:val="550"/>
        </w:trPr>
        <w:tc>
          <w:tcPr>
            <w:tcW w:w="6351" w:type="dxa"/>
            <w:gridSpan w:val="4"/>
            <w:shd w:val="clear" w:color="auto" w:fill="FFFFCC"/>
          </w:tcPr>
          <w:p w:rsidR="00306DFA" w:rsidRPr="005613AB" w:rsidRDefault="00306DFA" w:rsidP="00C32FD4">
            <w:pPr>
              <w:spacing w:line="240" w:lineRule="auto"/>
            </w:pPr>
            <w:r w:rsidRPr="005613AB">
              <w:t>Ukupna cena  sa pdv-om (Proizvod jedinične cene  bez pdv-a i okvirne količine (iznos iz kolone 5) se sabira sa iznosom pdv-a</w:t>
            </w:r>
          </w:p>
        </w:tc>
        <w:tc>
          <w:tcPr>
            <w:tcW w:w="2891" w:type="dxa"/>
            <w:shd w:val="clear" w:color="auto" w:fill="FFFFCC"/>
          </w:tcPr>
          <w:p w:rsidR="00306DFA" w:rsidRPr="005613AB" w:rsidRDefault="00306DFA" w:rsidP="005E0EA7">
            <w:pPr>
              <w:spacing w:line="240" w:lineRule="auto"/>
              <w:ind w:left="720"/>
              <w:rPr>
                <w:lang w:val="ru-RU"/>
              </w:rPr>
            </w:pPr>
          </w:p>
        </w:tc>
      </w:tr>
    </w:tbl>
    <w:p w:rsidR="0007352B" w:rsidRPr="005613AB" w:rsidRDefault="0007352B" w:rsidP="0007352B">
      <w:pPr>
        <w:rPr>
          <w:color w:val="FF0000"/>
        </w:rPr>
      </w:pPr>
    </w:p>
    <w:p w:rsidR="0007352B" w:rsidRPr="005613AB" w:rsidRDefault="0007352B" w:rsidP="0007352B">
      <w:pPr>
        <w:rPr>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2"/>
        <w:gridCol w:w="1134"/>
        <w:gridCol w:w="1568"/>
        <w:gridCol w:w="2267"/>
        <w:gridCol w:w="2891"/>
      </w:tblGrid>
      <w:tr w:rsidR="009F2955" w:rsidRPr="005613AB" w:rsidTr="009F2955">
        <w:tc>
          <w:tcPr>
            <w:tcW w:w="9242" w:type="dxa"/>
            <w:gridSpan w:val="5"/>
            <w:shd w:val="clear" w:color="auto" w:fill="FFCCFF"/>
          </w:tcPr>
          <w:p w:rsidR="009F2955" w:rsidRPr="009F2955" w:rsidRDefault="009F2955" w:rsidP="00725045">
            <w:pPr>
              <w:pStyle w:val="ListParagraph"/>
              <w:numPr>
                <w:ilvl w:val="0"/>
                <w:numId w:val="16"/>
              </w:numPr>
              <w:spacing w:line="276" w:lineRule="auto"/>
              <w:contextualSpacing/>
              <w:jc w:val="center"/>
              <w:rPr>
                <w:b/>
                <w:u w:val="single"/>
              </w:rPr>
            </w:pPr>
            <w:r>
              <w:rPr>
                <w:b/>
                <w:u w:val="single"/>
              </w:rPr>
              <w:t>RUKAVICE GUMENE</w:t>
            </w:r>
          </w:p>
        </w:tc>
      </w:tr>
      <w:tr w:rsidR="009F2955" w:rsidRPr="005613AB" w:rsidTr="00E2612A">
        <w:tblPrEx>
          <w:tblLook w:val="01E0" w:firstRow="1" w:lastRow="1" w:firstColumn="1" w:lastColumn="1" w:noHBand="0" w:noVBand="0"/>
        </w:tblPrEx>
        <w:tc>
          <w:tcPr>
            <w:tcW w:w="1382" w:type="dxa"/>
          </w:tcPr>
          <w:p w:rsidR="009F2955" w:rsidRPr="005613AB" w:rsidRDefault="009F2955" w:rsidP="00E2612A">
            <w:pPr>
              <w:spacing w:line="240" w:lineRule="auto"/>
            </w:pPr>
            <w:r w:rsidRPr="005613AB">
              <w:t xml:space="preserve">Naziv </w:t>
            </w:r>
          </w:p>
        </w:tc>
        <w:tc>
          <w:tcPr>
            <w:tcW w:w="1134" w:type="dxa"/>
          </w:tcPr>
          <w:p w:rsidR="009F2955" w:rsidRPr="005613AB" w:rsidRDefault="009F2955" w:rsidP="00E2612A">
            <w:pPr>
              <w:spacing w:line="240" w:lineRule="auto"/>
            </w:pPr>
            <w:r w:rsidRPr="005613AB">
              <w:t>Broj</w:t>
            </w:r>
          </w:p>
        </w:tc>
        <w:tc>
          <w:tcPr>
            <w:tcW w:w="1568" w:type="dxa"/>
          </w:tcPr>
          <w:p w:rsidR="009F2955" w:rsidRPr="005613AB" w:rsidRDefault="009F2955" w:rsidP="00E2612A">
            <w:pPr>
              <w:spacing w:line="240" w:lineRule="auto"/>
            </w:pPr>
            <w:r w:rsidRPr="005613AB">
              <w:t>Okvirna količina</w:t>
            </w:r>
          </w:p>
        </w:tc>
        <w:tc>
          <w:tcPr>
            <w:tcW w:w="2267" w:type="dxa"/>
          </w:tcPr>
          <w:p w:rsidR="009F2955" w:rsidRPr="005613AB" w:rsidRDefault="009F2955" w:rsidP="00E2612A">
            <w:pPr>
              <w:spacing w:line="240" w:lineRule="auto"/>
              <w:ind w:left="720"/>
              <w:jc w:val="center"/>
            </w:pPr>
            <w:r w:rsidRPr="005613AB">
              <w:t>Jedinična cena bez pdv-a/po komadu</w:t>
            </w:r>
          </w:p>
        </w:tc>
        <w:tc>
          <w:tcPr>
            <w:tcW w:w="2891" w:type="dxa"/>
            <w:shd w:val="clear" w:color="auto" w:fill="CCFFFF"/>
          </w:tcPr>
          <w:p w:rsidR="009F2955" w:rsidRPr="005613AB" w:rsidRDefault="009F2955" w:rsidP="00E2612A">
            <w:pPr>
              <w:spacing w:line="240" w:lineRule="auto"/>
              <w:ind w:left="720"/>
            </w:pPr>
            <w:r w:rsidRPr="005613AB">
              <w:t>Ukupna cena (Proizvod jedinične cene  bez pdv-a i okvirne količine</w:t>
            </w:r>
          </w:p>
          <w:p w:rsidR="009F2955" w:rsidRPr="005613AB" w:rsidRDefault="009F2955" w:rsidP="00E2612A">
            <w:pPr>
              <w:spacing w:line="240" w:lineRule="auto"/>
              <w:ind w:left="720"/>
              <w:rPr>
                <w:b/>
              </w:rPr>
            </w:pPr>
            <w:r w:rsidRPr="005613AB">
              <w:rPr>
                <w:b/>
              </w:rPr>
              <w:t>5=(3x4)</w:t>
            </w:r>
          </w:p>
        </w:tc>
      </w:tr>
      <w:tr w:rsidR="009F2955" w:rsidRPr="005613AB" w:rsidTr="00E2612A">
        <w:tblPrEx>
          <w:tblLook w:val="01E0" w:firstRow="1" w:lastRow="1" w:firstColumn="1" w:lastColumn="1" w:noHBand="0" w:noVBand="0"/>
        </w:tblPrEx>
        <w:tc>
          <w:tcPr>
            <w:tcW w:w="1382" w:type="dxa"/>
          </w:tcPr>
          <w:p w:rsidR="009F2955" w:rsidRPr="005613AB" w:rsidRDefault="009F2955" w:rsidP="00E2612A">
            <w:pPr>
              <w:spacing w:line="240" w:lineRule="auto"/>
              <w:ind w:left="720"/>
              <w:jc w:val="center"/>
            </w:pPr>
            <w:r w:rsidRPr="005613AB">
              <w:t>1</w:t>
            </w:r>
          </w:p>
        </w:tc>
        <w:tc>
          <w:tcPr>
            <w:tcW w:w="1134" w:type="dxa"/>
          </w:tcPr>
          <w:p w:rsidR="009F2955" w:rsidRPr="005613AB" w:rsidRDefault="009F2955" w:rsidP="00E2612A">
            <w:pPr>
              <w:spacing w:line="240" w:lineRule="auto"/>
              <w:ind w:left="720"/>
              <w:jc w:val="center"/>
            </w:pPr>
            <w:r w:rsidRPr="005613AB">
              <w:t>2</w:t>
            </w:r>
          </w:p>
        </w:tc>
        <w:tc>
          <w:tcPr>
            <w:tcW w:w="1568" w:type="dxa"/>
          </w:tcPr>
          <w:p w:rsidR="009F2955" w:rsidRPr="005613AB" w:rsidRDefault="009F2955" w:rsidP="00E2612A">
            <w:pPr>
              <w:spacing w:line="240" w:lineRule="auto"/>
              <w:ind w:left="720"/>
              <w:jc w:val="center"/>
              <w:rPr>
                <w:b/>
              </w:rPr>
            </w:pPr>
            <w:r w:rsidRPr="005613AB">
              <w:rPr>
                <w:b/>
              </w:rPr>
              <w:t>3</w:t>
            </w:r>
          </w:p>
        </w:tc>
        <w:tc>
          <w:tcPr>
            <w:tcW w:w="2267" w:type="dxa"/>
          </w:tcPr>
          <w:p w:rsidR="009F2955" w:rsidRPr="005613AB" w:rsidRDefault="009F2955" w:rsidP="00E2612A">
            <w:pPr>
              <w:spacing w:line="240" w:lineRule="auto"/>
              <w:ind w:left="720"/>
              <w:jc w:val="center"/>
              <w:rPr>
                <w:b/>
              </w:rPr>
            </w:pPr>
            <w:r w:rsidRPr="005613AB">
              <w:rPr>
                <w:b/>
              </w:rPr>
              <w:t>4</w:t>
            </w:r>
          </w:p>
        </w:tc>
        <w:tc>
          <w:tcPr>
            <w:tcW w:w="2891" w:type="dxa"/>
            <w:shd w:val="clear" w:color="auto" w:fill="CCFFFF"/>
          </w:tcPr>
          <w:p w:rsidR="009F2955" w:rsidRPr="005613AB" w:rsidRDefault="009F2955" w:rsidP="00E2612A">
            <w:pPr>
              <w:spacing w:line="240" w:lineRule="auto"/>
              <w:ind w:left="720"/>
              <w:jc w:val="center"/>
            </w:pPr>
            <w:r w:rsidRPr="005613AB">
              <w:t>5</w:t>
            </w:r>
          </w:p>
        </w:tc>
      </w:tr>
      <w:tr w:rsidR="009F2955" w:rsidRPr="005613AB" w:rsidTr="00E2612A">
        <w:tblPrEx>
          <w:tblLook w:val="01E0" w:firstRow="1" w:lastRow="1" w:firstColumn="1" w:lastColumn="1" w:noHBand="0" w:noVBand="0"/>
        </w:tblPrEx>
        <w:trPr>
          <w:trHeight w:val="755"/>
        </w:trPr>
        <w:tc>
          <w:tcPr>
            <w:tcW w:w="1382" w:type="dxa"/>
          </w:tcPr>
          <w:p w:rsidR="009F2955" w:rsidRPr="005613AB" w:rsidRDefault="009F2955" w:rsidP="00E2612A">
            <w:pPr>
              <w:spacing w:line="240" w:lineRule="auto"/>
              <w:rPr>
                <w:b/>
              </w:rPr>
            </w:pPr>
            <w:r>
              <w:rPr>
                <w:b/>
              </w:rPr>
              <w:t>Rukavica gumena</w:t>
            </w:r>
          </w:p>
          <w:p w:rsidR="009F2955" w:rsidRPr="005613AB" w:rsidRDefault="009F2955" w:rsidP="00E2612A">
            <w:pPr>
              <w:spacing w:line="240" w:lineRule="auto"/>
              <w:ind w:left="720"/>
              <w:rPr>
                <w:b/>
              </w:rPr>
            </w:pPr>
          </w:p>
        </w:tc>
        <w:tc>
          <w:tcPr>
            <w:tcW w:w="1134" w:type="dxa"/>
          </w:tcPr>
          <w:p w:rsidR="009F2955" w:rsidRPr="005613AB" w:rsidRDefault="009F2955" w:rsidP="00E2612A">
            <w:pPr>
              <w:spacing w:line="240" w:lineRule="auto"/>
            </w:pPr>
            <w:r>
              <w:t>10</w:t>
            </w:r>
          </w:p>
        </w:tc>
        <w:tc>
          <w:tcPr>
            <w:tcW w:w="1568" w:type="dxa"/>
          </w:tcPr>
          <w:p w:rsidR="009F2955" w:rsidRPr="005613AB" w:rsidRDefault="009F2955" w:rsidP="00E2612A">
            <w:pPr>
              <w:spacing w:line="240" w:lineRule="auto"/>
            </w:pPr>
            <w:r>
              <w:t>500</w:t>
            </w:r>
            <w:r w:rsidRPr="005613AB">
              <w:t>(komada)</w:t>
            </w:r>
          </w:p>
        </w:tc>
        <w:tc>
          <w:tcPr>
            <w:tcW w:w="2267" w:type="dxa"/>
          </w:tcPr>
          <w:p w:rsidR="009F2955" w:rsidRPr="005613AB" w:rsidRDefault="009F2955" w:rsidP="00E2612A">
            <w:pPr>
              <w:spacing w:line="240" w:lineRule="auto"/>
              <w:ind w:left="720"/>
            </w:pPr>
          </w:p>
        </w:tc>
        <w:tc>
          <w:tcPr>
            <w:tcW w:w="2891" w:type="dxa"/>
            <w:shd w:val="clear" w:color="auto" w:fill="CCFFFF"/>
          </w:tcPr>
          <w:p w:rsidR="009F2955" w:rsidRPr="005613AB" w:rsidRDefault="009F2955" w:rsidP="00E2612A">
            <w:pPr>
              <w:spacing w:line="240" w:lineRule="auto"/>
              <w:ind w:left="720"/>
            </w:pPr>
          </w:p>
        </w:tc>
      </w:tr>
      <w:tr w:rsidR="009F2955" w:rsidRPr="005613AB" w:rsidTr="00E2612A">
        <w:tblPrEx>
          <w:tblLook w:val="01E0" w:firstRow="1" w:lastRow="1" w:firstColumn="1" w:lastColumn="1" w:noHBand="0" w:noVBand="0"/>
        </w:tblPrEx>
        <w:trPr>
          <w:trHeight w:val="550"/>
        </w:trPr>
        <w:tc>
          <w:tcPr>
            <w:tcW w:w="6351" w:type="dxa"/>
            <w:gridSpan w:val="4"/>
          </w:tcPr>
          <w:p w:rsidR="009F2955" w:rsidRPr="005613AB" w:rsidRDefault="009F2955" w:rsidP="00E2612A">
            <w:pPr>
              <w:spacing w:line="240" w:lineRule="auto"/>
              <w:ind w:left="720"/>
              <w:jc w:val="right"/>
              <w:rPr>
                <w:lang w:val="ru-RU"/>
              </w:rPr>
            </w:pPr>
            <w:r w:rsidRPr="005613AB">
              <w:rPr>
                <w:lang w:val="ru-RU"/>
              </w:rPr>
              <w:lastRenderedPageBreak/>
              <w:t xml:space="preserve">                                         </w:t>
            </w:r>
            <w:r w:rsidRPr="005613AB">
              <w:t xml:space="preserve">  Iznos pdv-a:</w:t>
            </w:r>
          </w:p>
        </w:tc>
        <w:tc>
          <w:tcPr>
            <w:tcW w:w="2891" w:type="dxa"/>
          </w:tcPr>
          <w:p w:rsidR="009F2955" w:rsidRPr="005613AB" w:rsidRDefault="009F2955" w:rsidP="00E2612A">
            <w:pPr>
              <w:spacing w:line="240" w:lineRule="auto"/>
              <w:ind w:left="720"/>
              <w:rPr>
                <w:lang w:val="ru-RU"/>
              </w:rPr>
            </w:pPr>
          </w:p>
        </w:tc>
      </w:tr>
      <w:tr w:rsidR="009F2955" w:rsidRPr="005613AB" w:rsidTr="00E2612A">
        <w:tblPrEx>
          <w:tblLook w:val="01E0" w:firstRow="1" w:lastRow="1" w:firstColumn="1" w:lastColumn="1" w:noHBand="0" w:noVBand="0"/>
        </w:tblPrEx>
        <w:trPr>
          <w:trHeight w:val="550"/>
        </w:trPr>
        <w:tc>
          <w:tcPr>
            <w:tcW w:w="6351" w:type="dxa"/>
            <w:gridSpan w:val="4"/>
            <w:shd w:val="clear" w:color="auto" w:fill="FFFFCC"/>
          </w:tcPr>
          <w:p w:rsidR="009F2955" w:rsidRPr="005613AB" w:rsidRDefault="009F2955" w:rsidP="00E2612A">
            <w:pPr>
              <w:spacing w:line="240" w:lineRule="auto"/>
            </w:pPr>
            <w:r w:rsidRPr="005613AB">
              <w:t>Ukupna cena  sa pdv-om (Proizvod jedinične cene  bez pdv-a i okvirne količine (iznos iz kolone 5) se sabira sa iznosom pdv-a</w:t>
            </w:r>
          </w:p>
        </w:tc>
        <w:tc>
          <w:tcPr>
            <w:tcW w:w="2891" w:type="dxa"/>
            <w:shd w:val="clear" w:color="auto" w:fill="FFFFCC"/>
          </w:tcPr>
          <w:p w:rsidR="009F2955" w:rsidRPr="005613AB" w:rsidRDefault="009F2955" w:rsidP="00E2612A">
            <w:pPr>
              <w:spacing w:line="240" w:lineRule="auto"/>
              <w:ind w:left="720"/>
              <w:rPr>
                <w:lang w:val="ru-RU"/>
              </w:rPr>
            </w:pPr>
          </w:p>
        </w:tc>
      </w:tr>
    </w:tbl>
    <w:p w:rsidR="00013505" w:rsidRDefault="00013505" w:rsidP="0007352B">
      <w:pPr>
        <w:rPr>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2"/>
        <w:gridCol w:w="1134"/>
        <w:gridCol w:w="1568"/>
        <w:gridCol w:w="2267"/>
        <w:gridCol w:w="2891"/>
      </w:tblGrid>
      <w:tr w:rsidR="00FC70BD" w:rsidRPr="009F2955" w:rsidTr="00E2612A">
        <w:tc>
          <w:tcPr>
            <w:tcW w:w="9242" w:type="dxa"/>
            <w:gridSpan w:val="5"/>
            <w:shd w:val="clear" w:color="auto" w:fill="FFCCFF"/>
          </w:tcPr>
          <w:p w:rsidR="00FC70BD" w:rsidRPr="00FC70BD" w:rsidRDefault="00FC70BD" w:rsidP="00725045">
            <w:pPr>
              <w:pStyle w:val="ListParagraph"/>
              <w:numPr>
                <w:ilvl w:val="0"/>
                <w:numId w:val="16"/>
              </w:numPr>
              <w:spacing w:line="276" w:lineRule="auto"/>
              <w:contextualSpacing/>
              <w:jc w:val="center"/>
              <w:rPr>
                <w:b/>
                <w:u w:val="single"/>
              </w:rPr>
            </w:pPr>
            <w:r w:rsidRPr="00FC70BD">
              <w:rPr>
                <w:b/>
                <w:u w:val="single"/>
              </w:rPr>
              <w:t xml:space="preserve">RUKAVICE </w:t>
            </w:r>
            <w:r>
              <w:rPr>
                <w:b/>
                <w:u w:val="single"/>
              </w:rPr>
              <w:t>KOŽNE</w:t>
            </w:r>
          </w:p>
        </w:tc>
      </w:tr>
      <w:tr w:rsidR="00FC70BD" w:rsidRPr="005613AB" w:rsidTr="00E2612A">
        <w:tblPrEx>
          <w:tblLook w:val="01E0" w:firstRow="1" w:lastRow="1" w:firstColumn="1" w:lastColumn="1" w:noHBand="0" w:noVBand="0"/>
        </w:tblPrEx>
        <w:tc>
          <w:tcPr>
            <w:tcW w:w="1382" w:type="dxa"/>
          </w:tcPr>
          <w:p w:rsidR="00FC70BD" w:rsidRPr="005613AB" w:rsidRDefault="00FC70BD" w:rsidP="00E2612A">
            <w:pPr>
              <w:spacing w:line="240" w:lineRule="auto"/>
            </w:pPr>
            <w:r w:rsidRPr="005613AB">
              <w:t xml:space="preserve">Naziv </w:t>
            </w:r>
          </w:p>
        </w:tc>
        <w:tc>
          <w:tcPr>
            <w:tcW w:w="1134" w:type="dxa"/>
          </w:tcPr>
          <w:p w:rsidR="00FC70BD" w:rsidRPr="005613AB" w:rsidRDefault="00FC70BD" w:rsidP="00E2612A">
            <w:pPr>
              <w:spacing w:line="240" w:lineRule="auto"/>
            </w:pPr>
            <w:r w:rsidRPr="005613AB">
              <w:t>Broj</w:t>
            </w:r>
          </w:p>
        </w:tc>
        <w:tc>
          <w:tcPr>
            <w:tcW w:w="1568" w:type="dxa"/>
          </w:tcPr>
          <w:p w:rsidR="00FC70BD" w:rsidRPr="005613AB" w:rsidRDefault="00FC70BD" w:rsidP="00E2612A">
            <w:pPr>
              <w:spacing w:line="240" w:lineRule="auto"/>
            </w:pPr>
            <w:r w:rsidRPr="005613AB">
              <w:t>Okvirna količina</w:t>
            </w:r>
          </w:p>
        </w:tc>
        <w:tc>
          <w:tcPr>
            <w:tcW w:w="2267" w:type="dxa"/>
          </w:tcPr>
          <w:p w:rsidR="00FC70BD" w:rsidRPr="005613AB" w:rsidRDefault="00FC70BD" w:rsidP="00E2612A">
            <w:pPr>
              <w:spacing w:line="240" w:lineRule="auto"/>
              <w:ind w:left="720"/>
              <w:jc w:val="center"/>
            </w:pPr>
            <w:r w:rsidRPr="005613AB">
              <w:t>Jedinična cena bez pdv-a/po komadu</w:t>
            </w:r>
          </w:p>
        </w:tc>
        <w:tc>
          <w:tcPr>
            <w:tcW w:w="2891" w:type="dxa"/>
            <w:shd w:val="clear" w:color="auto" w:fill="CCFFFF"/>
          </w:tcPr>
          <w:p w:rsidR="00FC70BD" w:rsidRPr="005613AB" w:rsidRDefault="00FC70BD" w:rsidP="00E2612A">
            <w:pPr>
              <w:spacing w:line="240" w:lineRule="auto"/>
              <w:ind w:left="720"/>
            </w:pPr>
            <w:r w:rsidRPr="005613AB">
              <w:t>Ukupna cena (Proizvod jedinične cene  bez pdv-a i okvirne količine</w:t>
            </w:r>
          </w:p>
          <w:p w:rsidR="00FC70BD" w:rsidRPr="005613AB" w:rsidRDefault="00FC70BD" w:rsidP="00E2612A">
            <w:pPr>
              <w:spacing w:line="240" w:lineRule="auto"/>
              <w:ind w:left="720"/>
              <w:rPr>
                <w:b/>
              </w:rPr>
            </w:pPr>
            <w:r w:rsidRPr="005613AB">
              <w:rPr>
                <w:b/>
              </w:rPr>
              <w:t>5=(3x4)</w:t>
            </w:r>
          </w:p>
        </w:tc>
      </w:tr>
      <w:tr w:rsidR="00FC70BD" w:rsidRPr="005613AB" w:rsidTr="00E2612A">
        <w:tblPrEx>
          <w:tblLook w:val="01E0" w:firstRow="1" w:lastRow="1" w:firstColumn="1" w:lastColumn="1" w:noHBand="0" w:noVBand="0"/>
        </w:tblPrEx>
        <w:tc>
          <w:tcPr>
            <w:tcW w:w="1382" w:type="dxa"/>
          </w:tcPr>
          <w:p w:rsidR="00FC70BD" w:rsidRPr="005613AB" w:rsidRDefault="00FC70BD" w:rsidP="00E2612A">
            <w:pPr>
              <w:spacing w:line="240" w:lineRule="auto"/>
              <w:ind w:left="720"/>
              <w:jc w:val="center"/>
            </w:pPr>
            <w:r w:rsidRPr="005613AB">
              <w:t>1</w:t>
            </w:r>
          </w:p>
        </w:tc>
        <w:tc>
          <w:tcPr>
            <w:tcW w:w="1134" w:type="dxa"/>
          </w:tcPr>
          <w:p w:rsidR="00FC70BD" w:rsidRPr="005613AB" w:rsidRDefault="00FC70BD" w:rsidP="00E2612A">
            <w:pPr>
              <w:spacing w:line="240" w:lineRule="auto"/>
              <w:ind w:left="720"/>
              <w:jc w:val="center"/>
            </w:pPr>
            <w:r w:rsidRPr="005613AB">
              <w:t>2</w:t>
            </w:r>
          </w:p>
        </w:tc>
        <w:tc>
          <w:tcPr>
            <w:tcW w:w="1568" w:type="dxa"/>
          </w:tcPr>
          <w:p w:rsidR="00FC70BD" w:rsidRPr="005613AB" w:rsidRDefault="00FC70BD" w:rsidP="00E2612A">
            <w:pPr>
              <w:spacing w:line="240" w:lineRule="auto"/>
              <w:ind w:left="720"/>
              <w:jc w:val="center"/>
              <w:rPr>
                <w:b/>
              </w:rPr>
            </w:pPr>
            <w:r w:rsidRPr="005613AB">
              <w:rPr>
                <w:b/>
              </w:rPr>
              <w:t>3</w:t>
            </w:r>
          </w:p>
        </w:tc>
        <w:tc>
          <w:tcPr>
            <w:tcW w:w="2267" w:type="dxa"/>
          </w:tcPr>
          <w:p w:rsidR="00FC70BD" w:rsidRPr="005613AB" w:rsidRDefault="00FC70BD" w:rsidP="00E2612A">
            <w:pPr>
              <w:spacing w:line="240" w:lineRule="auto"/>
              <w:ind w:left="720"/>
              <w:jc w:val="center"/>
              <w:rPr>
                <w:b/>
              </w:rPr>
            </w:pPr>
            <w:r w:rsidRPr="005613AB">
              <w:rPr>
                <w:b/>
              </w:rPr>
              <w:t>4</w:t>
            </w:r>
          </w:p>
        </w:tc>
        <w:tc>
          <w:tcPr>
            <w:tcW w:w="2891" w:type="dxa"/>
            <w:shd w:val="clear" w:color="auto" w:fill="CCFFFF"/>
          </w:tcPr>
          <w:p w:rsidR="00FC70BD" w:rsidRPr="005613AB" w:rsidRDefault="00FC70BD" w:rsidP="00E2612A">
            <w:pPr>
              <w:spacing w:line="240" w:lineRule="auto"/>
              <w:ind w:left="720"/>
              <w:jc w:val="center"/>
            </w:pPr>
            <w:r w:rsidRPr="005613AB">
              <w:t>5</w:t>
            </w:r>
          </w:p>
        </w:tc>
      </w:tr>
      <w:tr w:rsidR="00FC70BD" w:rsidRPr="005613AB" w:rsidTr="00E2612A">
        <w:tblPrEx>
          <w:tblLook w:val="01E0" w:firstRow="1" w:lastRow="1" w:firstColumn="1" w:lastColumn="1" w:noHBand="0" w:noVBand="0"/>
        </w:tblPrEx>
        <w:trPr>
          <w:trHeight w:val="755"/>
        </w:trPr>
        <w:tc>
          <w:tcPr>
            <w:tcW w:w="1382" w:type="dxa"/>
          </w:tcPr>
          <w:p w:rsidR="00FC70BD" w:rsidRPr="005613AB" w:rsidRDefault="00FC70BD" w:rsidP="00E2612A">
            <w:pPr>
              <w:spacing w:line="240" w:lineRule="auto"/>
              <w:rPr>
                <w:b/>
              </w:rPr>
            </w:pPr>
            <w:r>
              <w:rPr>
                <w:b/>
              </w:rPr>
              <w:t>Rukavice kožne</w:t>
            </w:r>
          </w:p>
          <w:p w:rsidR="00FC70BD" w:rsidRPr="005613AB" w:rsidRDefault="00FC70BD" w:rsidP="00E2612A">
            <w:pPr>
              <w:spacing w:line="240" w:lineRule="auto"/>
              <w:ind w:left="720"/>
              <w:rPr>
                <w:b/>
              </w:rPr>
            </w:pPr>
          </w:p>
        </w:tc>
        <w:tc>
          <w:tcPr>
            <w:tcW w:w="1134" w:type="dxa"/>
          </w:tcPr>
          <w:p w:rsidR="00FC70BD" w:rsidRPr="005613AB" w:rsidRDefault="00FC70BD" w:rsidP="00E2612A">
            <w:pPr>
              <w:spacing w:line="240" w:lineRule="auto"/>
            </w:pPr>
            <w:r>
              <w:t>10</w:t>
            </w:r>
          </w:p>
        </w:tc>
        <w:tc>
          <w:tcPr>
            <w:tcW w:w="1568" w:type="dxa"/>
          </w:tcPr>
          <w:p w:rsidR="00FC70BD" w:rsidRPr="005613AB" w:rsidRDefault="00FC70BD" w:rsidP="00FC70BD">
            <w:pPr>
              <w:spacing w:line="240" w:lineRule="auto"/>
            </w:pPr>
            <w:r>
              <w:t>30</w:t>
            </w:r>
            <w:r w:rsidRPr="005613AB">
              <w:t>(komada)</w:t>
            </w:r>
          </w:p>
        </w:tc>
        <w:tc>
          <w:tcPr>
            <w:tcW w:w="2267" w:type="dxa"/>
          </w:tcPr>
          <w:p w:rsidR="00FC70BD" w:rsidRPr="005613AB" w:rsidRDefault="00FC70BD" w:rsidP="00E2612A">
            <w:pPr>
              <w:spacing w:line="240" w:lineRule="auto"/>
              <w:ind w:left="720"/>
            </w:pPr>
          </w:p>
        </w:tc>
        <w:tc>
          <w:tcPr>
            <w:tcW w:w="2891" w:type="dxa"/>
            <w:shd w:val="clear" w:color="auto" w:fill="CCFFFF"/>
          </w:tcPr>
          <w:p w:rsidR="00FC70BD" w:rsidRPr="005613AB" w:rsidRDefault="00FC70BD" w:rsidP="00E2612A">
            <w:pPr>
              <w:spacing w:line="240" w:lineRule="auto"/>
              <w:ind w:left="720"/>
            </w:pPr>
          </w:p>
        </w:tc>
      </w:tr>
      <w:tr w:rsidR="00FC70BD" w:rsidRPr="005613AB" w:rsidTr="00E2612A">
        <w:tblPrEx>
          <w:tblLook w:val="01E0" w:firstRow="1" w:lastRow="1" w:firstColumn="1" w:lastColumn="1" w:noHBand="0" w:noVBand="0"/>
        </w:tblPrEx>
        <w:trPr>
          <w:trHeight w:val="550"/>
        </w:trPr>
        <w:tc>
          <w:tcPr>
            <w:tcW w:w="6351" w:type="dxa"/>
            <w:gridSpan w:val="4"/>
          </w:tcPr>
          <w:p w:rsidR="00FC70BD" w:rsidRPr="005613AB" w:rsidRDefault="00FC70BD" w:rsidP="00E2612A">
            <w:pPr>
              <w:spacing w:line="240" w:lineRule="auto"/>
              <w:ind w:left="720"/>
              <w:jc w:val="right"/>
              <w:rPr>
                <w:lang w:val="ru-RU"/>
              </w:rPr>
            </w:pPr>
            <w:r w:rsidRPr="005613AB">
              <w:rPr>
                <w:lang w:val="ru-RU"/>
              </w:rPr>
              <w:t xml:space="preserve">                                         </w:t>
            </w:r>
            <w:r w:rsidRPr="005613AB">
              <w:t xml:space="preserve">  Iznos pdv-a:</w:t>
            </w:r>
          </w:p>
        </w:tc>
        <w:tc>
          <w:tcPr>
            <w:tcW w:w="2891" w:type="dxa"/>
          </w:tcPr>
          <w:p w:rsidR="00FC70BD" w:rsidRPr="005613AB" w:rsidRDefault="00FC70BD" w:rsidP="00E2612A">
            <w:pPr>
              <w:spacing w:line="240" w:lineRule="auto"/>
              <w:ind w:left="720"/>
              <w:rPr>
                <w:lang w:val="ru-RU"/>
              </w:rPr>
            </w:pPr>
          </w:p>
        </w:tc>
      </w:tr>
      <w:tr w:rsidR="00FC70BD" w:rsidRPr="005613AB" w:rsidTr="00E2612A">
        <w:tblPrEx>
          <w:tblLook w:val="01E0" w:firstRow="1" w:lastRow="1" w:firstColumn="1" w:lastColumn="1" w:noHBand="0" w:noVBand="0"/>
        </w:tblPrEx>
        <w:trPr>
          <w:trHeight w:val="550"/>
        </w:trPr>
        <w:tc>
          <w:tcPr>
            <w:tcW w:w="6351" w:type="dxa"/>
            <w:gridSpan w:val="4"/>
            <w:shd w:val="clear" w:color="auto" w:fill="FFFFCC"/>
          </w:tcPr>
          <w:p w:rsidR="00FC70BD" w:rsidRPr="005613AB" w:rsidRDefault="00FC70BD" w:rsidP="00E2612A">
            <w:pPr>
              <w:spacing w:line="240" w:lineRule="auto"/>
            </w:pPr>
            <w:r w:rsidRPr="005613AB">
              <w:t>Ukupna cena  sa pdv-om (Proizvod jedinične cene  bez pdv-a i okvirne količine (iznos iz kolone 5) se sabira sa iznosom pdv-a</w:t>
            </w:r>
          </w:p>
        </w:tc>
        <w:tc>
          <w:tcPr>
            <w:tcW w:w="2891" w:type="dxa"/>
            <w:shd w:val="clear" w:color="auto" w:fill="FFFFCC"/>
          </w:tcPr>
          <w:p w:rsidR="00FC70BD" w:rsidRPr="005613AB" w:rsidRDefault="00FC70BD" w:rsidP="00E2612A">
            <w:pPr>
              <w:spacing w:line="240" w:lineRule="auto"/>
              <w:ind w:left="720"/>
              <w:rPr>
                <w:lang w:val="ru-RU"/>
              </w:rPr>
            </w:pPr>
          </w:p>
        </w:tc>
      </w:tr>
    </w:tbl>
    <w:p w:rsidR="00FC70BD" w:rsidRDefault="00FC70BD" w:rsidP="0007352B">
      <w:pPr>
        <w:rPr>
          <w:color w:val="FF0000"/>
        </w:rPr>
      </w:pPr>
    </w:p>
    <w:p w:rsidR="00FC70BD" w:rsidRDefault="00FC70BD" w:rsidP="0007352B">
      <w:pPr>
        <w:rPr>
          <w:color w:val="FF0000"/>
        </w:rPr>
      </w:pPr>
    </w:p>
    <w:p w:rsidR="00FC70BD" w:rsidRPr="005613AB" w:rsidRDefault="00FC70BD" w:rsidP="0007352B">
      <w:pPr>
        <w:rPr>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2"/>
        <w:gridCol w:w="1134"/>
        <w:gridCol w:w="1568"/>
        <w:gridCol w:w="2267"/>
        <w:gridCol w:w="2891"/>
      </w:tblGrid>
      <w:tr w:rsidR="009F2955" w:rsidRPr="009F2955" w:rsidTr="00E2612A">
        <w:tc>
          <w:tcPr>
            <w:tcW w:w="9242" w:type="dxa"/>
            <w:gridSpan w:val="5"/>
            <w:shd w:val="clear" w:color="auto" w:fill="FFCCFF"/>
          </w:tcPr>
          <w:p w:rsidR="009F2955" w:rsidRPr="009F2955" w:rsidRDefault="009F2955" w:rsidP="00725045">
            <w:pPr>
              <w:pStyle w:val="ListParagraph"/>
              <w:numPr>
                <w:ilvl w:val="0"/>
                <w:numId w:val="16"/>
              </w:numPr>
              <w:spacing w:line="276" w:lineRule="auto"/>
              <w:contextualSpacing/>
              <w:jc w:val="center"/>
              <w:rPr>
                <w:b/>
                <w:u w:val="single"/>
              </w:rPr>
            </w:pPr>
            <w:r>
              <w:rPr>
                <w:b/>
                <w:u w:val="single"/>
              </w:rPr>
              <w:t>RUKAVICE ZIMSKE</w:t>
            </w:r>
          </w:p>
        </w:tc>
      </w:tr>
      <w:tr w:rsidR="009F2955" w:rsidRPr="005613AB" w:rsidTr="00E2612A">
        <w:tblPrEx>
          <w:tblLook w:val="01E0" w:firstRow="1" w:lastRow="1" w:firstColumn="1" w:lastColumn="1" w:noHBand="0" w:noVBand="0"/>
        </w:tblPrEx>
        <w:tc>
          <w:tcPr>
            <w:tcW w:w="1382" w:type="dxa"/>
          </w:tcPr>
          <w:p w:rsidR="009F2955" w:rsidRPr="005613AB" w:rsidRDefault="009F2955" w:rsidP="00E2612A">
            <w:pPr>
              <w:spacing w:line="240" w:lineRule="auto"/>
            </w:pPr>
            <w:r w:rsidRPr="005613AB">
              <w:t xml:space="preserve">Naziv </w:t>
            </w:r>
          </w:p>
        </w:tc>
        <w:tc>
          <w:tcPr>
            <w:tcW w:w="1134" w:type="dxa"/>
          </w:tcPr>
          <w:p w:rsidR="009F2955" w:rsidRPr="005613AB" w:rsidRDefault="009F2955" w:rsidP="00E2612A">
            <w:pPr>
              <w:spacing w:line="240" w:lineRule="auto"/>
            </w:pPr>
            <w:r w:rsidRPr="005613AB">
              <w:t>Broj</w:t>
            </w:r>
          </w:p>
        </w:tc>
        <w:tc>
          <w:tcPr>
            <w:tcW w:w="1568" w:type="dxa"/>
          </w:tcPr>
          <w:p w:rsidR="009F2955" w:rsidRPr="005613AB" w:rsidRDefault="009F2955" w:rsidP="00E2612A">
            <w:pPr>
              <w:spacing w:line="240" w:lineRule="auto"/>
            </w:pPr>
            <w:r w:rsidRPr="005613AB">
              <w:t>Okvirna količina</w:t>
            </w:r>
          </w:p>
        </w:tc>
        <w:tc>
          <w:tcPr>
            <w:tcW w:w="2267" w:type="dxa"/>
          </w:tcPr>
          <w:p w:rsidR="009F2955" w:rsidRPr="005613AB" w:rsidRDefault="009F2955" w:rsidP="00E2612A">
            <w:pPr>
              <w:spacing w:line="240" w:lineRule="auto"/>
              <w:ind w:left="720"/>
              <w:jc w:val="center"/>
            </w:pPr>
            <w:r w:rsidRPr="005613AB">
              <w:t>Jedinična cena bez pdv-a/po komadu</w:t>
            </w:r>
          </w:p>
        </w:tc>
        <w:tc>
          <w:tcPr>
            <w:tcW w:w="2891" w:type="dxa"/>
            <w:shd w:val="clear" w:color="auto" w:fill="CCFFFF"/>
          </w:tcPr>
          <w:p w:rsidR="009F2955" w:rsidRPr="005613AB" w:rsidRDefault="009F2955" w:rsidP="00E2612A">
            <w:pPr>
              <w:spacing w:line="240" w:lineRule="auto"/>
              <w:ind w:left="720"/>
            </w:pPr>
            <w:r w:rsidRPr="005613AB">
              <w:t>Ukupna cena (Proizvod jedinične cene  bez pdv-a i okvirne količine</w:t>
            </w:r>
          </w:p>
          <w:p w:rsidR="009F2955" w:rsidRPr="005613AB" w:rsidRDefault="009F2955" w:rsidP="00E2612A">
            <w:pPr>
              <w:spacing w:line="240" w:lineRule="auto"/>
              <w:ind w:left="720"/>
              <w:rPr>
                <w:b/>
              </w:rPr>
            </w:pPr>
            <w:r w:rsidRPr="005613AB">
              <w:rPr>
                <w:b/>
              </w:rPr>
              <w:t>5=(3x4)</w:t>
            </w:r>
          </w:p>
        </w:tc>
      </w:tr>
      <w:tr w:rsidR="009F2955" w:rsidRPr="005613AB" w:rsidTr="00E2612A">
        <w:tblPrEx>
          <w:tblLook w:val="01E0" w:firstRow="1" w:lastRow="1" w:firstColumn="1" w:lastColumn="1" w:noHBand="0" w:noVBand="0"/>
        </w:tblPrEx>
        <w:tc>
          <w:tcPr>
            <w:tcW w:w="1382" w:type="dxa"/>
          </w:tcPr>
          <w:p w:rsidR="009F2955" w:rsidRPr="005613AB" w:rsidRDefault="009F2955" w:rsidP="00E2612A">
            <w:pPr>
              <w:spacing w:line="240" w:lineRule="auto"/>
              <w:ind w:left="720"/>
              <w:jc w:val="center"/>
            </w:pPr>
            <w:r w:rsidRPr="005613AB">
              <w:t>1</w:t>
            </w:r>
          </w:p>
        </w:tc>
        <w:tc>
          <w:tcPr>
            <w:tcW w:w="1134" w:type="dxa"/>
          </w:tcPr>
          <w:p w:rsidR="009F2955" w:rsidRPr="005613AB" w:rsidRDefault="009F2955" w:rsidP="00E2612A">
            <w:pPr>
              <w:spacing w:line="240" w:lineRule="auto"/>
              <w:ind w:left="720"/>
              <w:jc w:val="center"/>
            </w:pPr>
            <w:r w:rsidRPr="005613AB">
              <w:t>2</w:t>
            </w:r>
          </w:p>
        </w:tc>
        <w:tc>
          <w:tcPr>
            <w:tcW w:w="1568" w:type="dxa"/>
          </w:tcPr>
          <w:p w:rsidR="009F2955" w:rsidRPr="005613AB" w:rsidRDefault="009F2955" w:rsidP="00E2612A">
            <w:pPr>
              <w:spacing w:line="240" w:lineRule="auto"/>
              <w:ind w:left="720"/>
              <w:jc w:val="center"/>
              <w:rPr>
                <w:b/>
              </w:rPr>
            </w:pPr>
            <w:r w:rsidRPr="005613AB">
              <w:rPr>
                <w:b/>
              </w:rPr>
              <w:t>3</w:t>
            </w:r>
          </w:p>
        </w:tc>
        <w:tc>
          <w:tcPr>
            <w:tcW w:w="2267" w:type="dxa"/>
          </w:tcPr>
          <w:p w:rsidR="009F2955" w:rsidRPr="005613AB" w:rsidRDefault="009F2955" w:rsidP="00E2612A">
            <w:pPr>
              <w:spacing w:line="240" w:lineRule="auto"/>
              <w:ind w:left="720"/>
              <w:jc w:val="center"/>
              <w:rPr>
                <w:b/>
              </w:rPr>
            </w:pPr>
            <w:r w:rsidRPr="005613AB">
              <w:rPr>
                <w:b/>
              </w:rPr>
              <w:t>4</w:t>
            </w:r>
          </w:p>
        </w:tc>
        <w:tc>
          <w:tcPr>
            <w:tcW w:w="2891" w:type="dxa"/>
            <w:shd w:val="clear" w:color="auto" w:fill="CCFFFF"/>
          </w:tcPr>
          <w:p w:rsidR="009F2955" w:rsidRPr="005613AB" w:rsidRDefault="009F2955" w:rsidP="00E2612A">
            <w:pPr>
              <w:spacing w:line="240" w:lineRule="auto"/>
              <w:ind w:left="720"/>
              <w:jc w:val="center"/>
            </w:pPr>
            <w:r w:rsidRPr="005613AB">
              <w:t>5</w:t>
            </w:r>
          </w:p>
        </w:tc>
      </w:tr>
      <w:tr w:rsidR="009F2955" w:rsidRPr="005613AB" w:rsidTr="00E2612A">
        <w:tblPrEx>
          <w:tblLook w:val="01E0" w:firstRow="1" w:lastRow="1" w:firstColumn="1" w:lastColumn="1" w:noHBand="0" w:noVBand="0"/>
        </w:tblPrEx>
        <w:trPr>
          <w:trHeight w:val="755"/>
        </w:trPr>
        <w:tc>
          <w:tcPr>
            <w:tcW w:w="1382" w:type="dxa"/>
          </w:tcPr>
          <w:p w:rsidR="009F2955" w:rsidRPr="005613AB" w:rsidRDefault="009F2955" w:rsidP="00E2612A">
            <w:pPr>
              <w:spacing w:line="240" w:lineRule="auto"/>
              <w:rPr>
                <w:b/>
              </w:rPr>
            </w:pPr>
            <w:r>
              <w:rPr>
                <w:b/>
              </w:rPr>
              <w:t>Rukavica zimska</w:t>
            </w:r>
          </w:p>
          <w:p w:rsidR="009F2955" w:rsidRPr="005613AB" w:rsidRDefault="009F2955" w:rsidP="00E2612A">
            <w:pPr>
              <w:spacing w:line="240" w:lineRule="auto"/>
              <w:ind w:left="720"/>
              <w:rPr>
                <w:b/>
              </w:rPr>
            </w:pPr>
          </w:p>
        </w:tc>
        <w:tc>
          <w:tcPr>
            <w:tcW w:w="1134" w:type="dxa"/>
          </w:tcPr>
          <w:p w:rsidR="009F2955" w:rsidRPr="005613AB" w:rsidRDefault="009F2955" w:rsidP="00E2612A">
            <w:pPr>
              <w:spacing w:line="240" w:lineRule="auto"/>
            </w:pPr>
            <w:r>
              <w:t>10</w:t>
            </w:r>
          </w:p>
        </w:tc>
        <w:tc>
          <w:tcPr>
            <w:tcW w:w="1568" w:type="dxa"/>
          </w:tcPr>
          <w:p w:rsidR="009F2955" w:rsidRPr="005613AB" w:rsidRDefault="009F2955" w:rsidP="00E2612A">
            <w:pPr>
              <w:spacing w:line="240" w:lineRule="auto"/>
            </w:pPr>
            <w:r>
              <w:t>30</w:t>
            </w:r>
            <w:r w:rsidRPr="005613AB">
              <w:t>(komada)</w:t>
            </w:r>
          </w:p>
        </w:tc>
        <w:tc>
          <w:tcPr>
            <w:tcW w:w="2267" w:type="dxa"/>
          </w:tcPr>
          <w:p w:rsidR="009F2955" w:rsidRPr="005613AB" w:rsidRDefault="009F2955" w:rsidP="00E2612A">
            <w:pPr>
              <w:spacing w:line="240" w:lineRule="auto"/>
              <w:ind w:left="720"/>
            </w:pPr>
          </w:p>
        </w:tc>
        <w:tc>
          <w:tcPr>
            <w:tcW w:w="2891" w:type="dxa"/>
            <w:shd w:val="clear" w:color="auto" w:fill="CCFFFF"/>
          </w:tcPr>
          <w:p w:rsidR="009F2955" w:rsidRPr="005613AB" w:rsidRDefault="009F2955" w:rsidP="00E2612A">
            <w:pPr>
              <w:spacing w:line="240" w:lineRule="auto"/>
              <w:ind w:left="720"/>
            </w:pPr>
          </w:p>
        </w:tc>
      </w:tr>
      <w:tr w:rsidR="009F2955" w:rsidRPr="005613AB" w:rsidTr="00E2612A">
        <w:tblPrEx>
          <w:tblLook w:val="01E0" w:firstRow="1" w:lastRow="1" w:firstColumn="1" w:lastColumn="1" w:noHBand="0" w:noVBand="0"/>
        </w:tblPrEx>
        <w:trPr>
          <w:trHeight w:val="550"/>
        </w:trPr>
        <w:tc>
          <w:tcPr>
            <w:tcW w:w="6351" w:type="dxa"/>
            <w:gridSpan w:val="4"/>
          </w:tcPr>
          <w:p w:rsidR="009F2955" w:rsidRPr="005613AB" w:rsidRDefault="009F2955" w:rsidP="00E2612A">
            <w:pPr>
              <w:spacing w:line="240" w:lineRule="auto"/>
              <w:ind w:left="720"/>
              <w:jc w:val="right"/>
              <w:rPr>
                <w:lang w:val="ru-RU"/>
              </w:rPr>
            </w:pPr>
            <w:r w:rsidRPr="005613AB">
              <w:rPr>
                <w:lang w:val="ru-RU"/>
              </w:rPr>
              <w:t xml:space="preserve">                                         </w:t>
            </w:r>
            <w:r w:rsidRPr="005613AB">
              <w:t xml:space="preserve">  Iznos pdv-a:</w:t>
            </w:r>
          </w:p>
        </w:tc>
        <w:tc>
          <w:tcPr>
            <w:tcW w:w="2891" w:type="dxa"/>
          </w:tcPr>
          <w:p w:rsidR="009F2955" w:rsidRPr="005613AB" w:rsidRDefault="009F2955" w:rsidP="00E2612A">
            <w:pPr>
              <w:spacing w:line="240" w:lineRule="auto"/>
              <w:ind w:left="720"/>
              <w:rPr>
                <w:lang w:val="ru-RU"/>
              </w:rPr>
            </w:pPr>
          </w:p>
        </w:tc>
      </w:tr>
      <w:tr w:rsidR="009F2955" w:rsidRPr="005613AB" w:rsidTr="00E2612A">
        <w:tblPrEx>
          <w:tblLook w:val="01E0" w:firstRow="1" w:lastRow="1" w:firstColumn="1" w:lastColumn="1" w:noHBand="0" w:noVBand="0"/>
        </w:tblPrEx>
        <w:trPr>
          <w:trHeight w:val="550"/>
        </w:trPr>
        <w:tc>
          <w:tcPr>
            <w:tcW w:w="6351" w:type="dxa"/>
            <w:gridSpan w:val="4"/>
            <w:shd w:val="clear" w:color="auto" w:fill="FFFFCC"/>
          </w:tcPr>
          <w:p w:rsidR="009F2955" w:rsidRPr="005613AB" w:rsidRDefault="009F2955" w:rsidP="00E2612A">
            <w:pPr>
              <w:spacing w:line="240" w:lineRule="auto"/>
            </w:pPr>
            <w:r w:rsidRPr="005613AB">
              <w:t>Ukupna cena  sa pdv-om (Proizvod jedinične cene  bez pdv-a i okvirne količine (iznos iz kolone 5) se sabira sa iznosom pdv-a</w:t>
            </w:r>
          </w:p>
        </w:tc>
        <w:tc>
          <w:tcPr>
            <w:tcW w:w="2891" w:type="dxa"/>
            <w:shd w:val="clear" w:color="auto" w:fill="FFFFCC"/>
          </w:tcPr>
          <w:p w:rsidR="009F2955" w:rsidRPr="005613AB" w:rsidRDefault="009F2955" w:rsidP="00E2612A">
            <w:pPr>
              <w:spacing w:line="240" w:lineRule="auto"/>
              <w:ind w:left="720"/>
              <w:rPr>
                <w:lang w:val="ru-RU"/>
              </w:rPr>
            </w:pPr>
          </w:p>
        </w:tc>
      </w:tr>
    </w:tbl>
    <w:p w:rsidR="00013505" w:rsidRDefault="00013505" w:rsidP="0007352B">
      <w:pPr>
        <w:rPr>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2"/>
        <w:gridCol w:w="1134"/>
        <w:gridCol w:w="1568"/>
        <w:gridCol w:w="2267"/>
        <w:gridCol w:w="2891"/>
      </w:tblGrid>
      <w:tr w:rsidR="009F2955" w:rsidRPr="009F2955" w:rsidTr="00E2612A">
        <w:tc>
          <w:tcPr>
            <w:tcW w:w="9242" w:type="dxa"/>
            <w:gridSpan w:val="5"/>
            <w:shd w:val="clear" w:color="auto" w:fill="FFCCFF"/>
          </w:tcPr>
          <w:p w:rsidR="009F2955" w:rsidRPr="009F2955" w:rsidRDefault="009F2955" w:rsidP="00725045">
            <w:pPr>
              <w:pStyle w:val="ListParagraph"/>
              <w:numPr>
                <w:ilvl w:val="0"/>
                <w:numId w:val="16"/>
              </w:numPr>
              <w:spacing w:line="276" w:lineRule="auto"/>
              <w:contextualSpacing/>
              <w:jc w:val="center"/>
              <w:rPr>
                <w:b/>
                <w:u w:val="single"/>
              </w:rPr>
            </w:pPr>
            <w:r>
              <w:rPr>
                <w:b/>
                <w:u w:val="single"/>
              </w:rPr>
              <w:t>ELEKTROIZOLACIONE RUKAVICE</w:t>
            </w:r>
          </w:p>
        </w:tc>
      </w:tr>
      <w:tr w:rsidR="009F2955" w:rsidRPr="005613AB" w:rsidTr="00E2612A">
        <w:tblPrEx>
          <w:tblLook w:val="01E0" w:firstRow="1" w:lastRow="1" w:firstColumn="1" w:lastColumn="1" w:noHBand="0" w:noVBand="0"/>
        </w:tblPrEx>
        <w:tc>
          <w:tcPr>
            <w:tcW w:w="1382" w:type="dxa"/>
          </w:tcPr>
          <w:p w:rsidR="009F2955" w:rsidRPr="005613AB" w:rsidRDefault="009F2955" w:rsidP="00E2612A">
            <w:pPr>
              <w:spacing w:line="240" w:lineRule="auto"/>
            </w:pPr>
            <w:r w:rsidRPr="005613AB">
              <w:t xml:space="preserve">Naziv </w:t>
            </w:r>
          </w:p>
        </w:tc>
        <w:tc>
          <w:tcPr>
            <w:tcW w:w="1134" w:type="dxa"/>
          </w:tcPr>
          <w:p w:rsidR="009F2955" w:rsidRPr="005613AB" w:rsidRDefault="009F2955" w:rsidP="00E2612A">
            <w:pPr>
              <w:spacing w:line="240" w:lineRule="auto"/>
            </w:pPr>
            <w:r w:rsidRPr="005613AB">
              <w:t>Broj</w:t>
            </w:r>
          </w:p>
        </w:tc>
        <w:tc>
          <w:tcPr>
            <w:tcW w:w="1568" w:type="dxa"/>
          </w:tcPr>
          <w:p w:rsidR="009F2955" w:rsidRPr="005613AB" w:rsidRDefault="009F2955" w:rsidP="00E2612A">
            <w:pPr>
              <w:spacing w:line="240" w:lineRule="auto"/>
            </w:pPr>
            <w:r w:rsidRPr="005613AB">
              <w:t>Okvirna količina</w:t>
            </w:r>
          </w:p>
        </w:tc>
        <w:tc>
          <w:tcPr>
            <w:tcW w:w="2267" w:type="dxa"/>
          </w:tcPr>
          <w:p w:rsidR="009F2955" w:rsidRPr="005613AB" w:rsidRDefault="009F2955" w:rsidP="00E2612A">
            <w:pPr>
              <w:spacing w:line="240" w:lineRule="auto"/>
              <w:ind w:left="720"/>
              <w:jc w:val="center"/>
            </w:pPr>
            <w:r w:rsidRPr="005613AB">
              <w:t>Jedinična cena bez pdv-a/po komadu</w:t>
            </w:r>
          </w:p>
        </w:tc>
        <w:tc>
          <w:tcPr>
            <w:tcW w:w="2891" w:type="dxa"/>
            <w:shd w:val="clear" w:color="auto" w:fill="CCFFFF"/>
          </w:tcPr>
          <w:p w:rsidR="009F2955" w:rsidRPr="005613AB" w:rsidRDefault="009F2955" w:rsidP="00E2612A">
            <w:pPr>
              <w:spacing w:line="240" w:lineRule="auto"/>
              <w:ind w:left="720"/>
            </w:pPr>
            <w:r w:rsidRPr="005613AB">
              <w:t>Ukupna cena (Proizvod jedinične cene  bez pdv-a i okvirne količine</w:t>
            </w:r>
          </w:p>
          <w:p w:rsidR="009F2955" w:rsidRPr="005613AB" w:rsidRDefault="009F2955" w:rsidP="00E2612A">
            <w:pPr>
              <w:spacing w:line="240" w:lineRule="auto"/>
              <w:ind w:left="720"/>
              <w:rPr>
                <w:b/>
              </w:rPr>
            </w:pPr>
            <w:r w:rsidRPr="005613AB">
              <w:rPr>
                <w:b/>
              </w:rPr>
              <w:t>5=(3x4)</w:t>
            </w:r>
          </w:p>
        </w:tc>
      </w:tr>
      <w:tr w:rsidR="009F2955" w:rsidRPr="005613AB" w:rsidTr="00E2612A">
        <w:tblPrEx>
          <w:tblLook w:val="01E0" w:firstRow="1" w:lastRow="1" w:firstColumn="1" w:lastColumn="1" w:noHBand="0" w:noVBand="0"/>
        </w:tblPrEx>
        <w:tc>
          <w:tcPr>
            <w:tcW w:w="1382" w:type="dxa"/>
          </w:tcPr>
          <w:p w:rsidR="009F2955" w:rsidRPr="005613AB" w:rsidRDefault="009F2955" w:rsidP="00E2612A">
            <w:pPr>
              <w:spacing w:line="240" w:lineRule="auto"/>
              <w:ind w:left="720"/>
              <w:jc w:val="center"/>
            </w:pPr>
            <w:r w:rsidRPr="005613AB">
              <w:t>1</w:t>
            </w:r>
          </w:p>
        </w:tc>
        <w:tc>
          <w:tcPr>
            <w:tcW w:w="1134" w:type="dxa"/>
          </w:tcPr>
          <w:p w:rsidR="009F2955" w:rsidRPr="005613AB" w:rsidRDefault="009F2955" w:rsidP="00E2612A">
            <w:pPr>
              <w:spacing w:line="240" w:lineRule="auto"/>
              <w:ind w:left="720"/>
              <w:jc w:val="center"/>
            </w:pPr>
            <w:r w:rsidRPr="005613AB">
              <w:t>2</w:t>
            </w:r>
          </w:p>
        </w:tc>
        <w:tc>
          <w:tcPr>
            <w:tcW w:w="1568" w:type="dxa"/>
          </w:tcPr>
          <w:p w:rsidR="009F2955" w:rsidRPr="005613AB" w:rsidRDefault="009F2955" w:rsidP="00E2612A">
            <w:pPr>
              <w:spacing w:line="240" w:lineRule="auto"/>
              <w:ind w:left="720"/>
              <w:jc w:val="center"/>
              <w:rPr>
                <w:b/>
              </w:rPr>
            </w:pPr>
            <w:r w:rsidRPr="005613AB">
              <w:rPr>
                <w:b/>
              </w:rPr>
              <w:t>3</w:t>
            </w:r>
          </w:p>
        </w:tc>
        <w:tc>
          <w:tcPr>
            <w:tcW w:w="2267" w:type="dxa"/>
          </w:tcPr>
          <w:p w:rsidR="009F2955" w:rsidRPr="005613AB" w:rsidRDefault="009F2955" w:rsidP="00E2612A">
            <w:pPr>
              <w:spacing w:line="240" w:lineRule="auto"/>
              <w:ind w:left="720"/>
              <w:jc w:val="center"/>
              <w:rPr>
                <w:b/>
              </w:rPr>
            </w:pPr>
            <w:r w:rsidRPr="005613AB">
              <w:rPr>
                <w:b/>
              </w:rPr>
              <w:t>4</w:t>
            </w:r>
          </w:p>
        </w:tc>
        <w:tc>
          <w:tcPr>
            <w:tcW w:w="2891" w:type="dxa"/>
            <w:shd w:val="clear" w:color="auto" w:fill="CCFFFF"/>
          </w:tcPr>
          <w:p w:rsidR="009F2955" w:rsidRPr="005613AB" w:rsidRDefault="009F2955" w:rsidP="00E2612A">
            <w:pPr>
              <w:spacing w:line="240" w:lineRule="auto"/>
              <w:ind w:left="720"/>
              <w:jc w:val="center"/>
            </w:pPr>
            <w:r w:rsidRPr="005613AB">
              <w:t>5</w:t>
            </w:r>
          </w:p>
        </w:tc>
      </w:tr>
      <w:tr w:rsidR="009F2955" w:rsidRPr="005613AB" w:rsidTr="00E2612A">
        <w:tblPrEx>
          <w:tblLook w:val="01E0" w:firstRow="1" w:lastRow="1" w:firstColumn="1" w:lastColumn="1" w:noHBand="0" w:noVBand="0"/>
        </w:tblPrEx>
        <w:trPr>
          <w:trHeight w:val="755"/>
        </w:trPr>
        <w:tc>
          <w:tcPr>
            <w:tcW w:w="1382" w:type="dxa"/>
          </w:tcPr>
          <w:p w:rsidR="009F2955" w:rsidRPr="005613AB" w:rsidRDefault="009F2955" w:rsidP="00E2612A">
            <w:pPr>
              <w:spacing w:line="240" w:lineRule="auto"/>
              <w:rPr>
                <w:b/>
              </w:rPr>
            </w:pPr>
            <w:r>
              <w:rPr>
                <w:b/>
              </w:rPr>
              <w:t>Elektroizolaciona rukavica</w:t>
            </w:r>
          </w:p>
          <w:p w:rsidR="009F2955" w:rsidRPr="005613AB" w:rsidRDefault="009F2955" w:rsidP="00E2612A">
            <w:pPr>
              <w:spacing w:line="240" w:lineRule="auto"/>
              <w:ind w:left="720"/>
              <w:rPr>
                <w:b/>
              </w:rPr>
            </w:pPr>
          </w:p>
        </w:tc>
        <w:tc>
          <w:tcPr>
            <w:tcW w:w="1134" w:type="dxa"/>
          </w:tcPr>
          <w:p w:rsidR="009F2955" w:rsidRPr="005613AB" w:rsidRDefault="009F2955" w:rsidP="00E2612A">
            <w:pPr>
              <w:spacing w:line="240" w:lineRule="auto"/>
            </w:pPr>
            <w:r>
              <w:t>10-11</w:t>
            </w:r>
          </w:p>
        </w:tc>
        <w:tc>
          <w:tcPr>
            <w:tcW w:w="1568" w:type="dxa"/>
          </w:tcPr>
          <w:p w:rsidR="009F2955" w:rsidRPr="005613AB" w:rsidRDefault="009F2955" w:rsidP="00E2612A">
            <w:pPr>
              <w:spacing w:line="240" w:lineRule="auto"/>
            </w:pPr>
            <w:r>
              <w:t>4</w:t>
            </w:r>
            <w:r w:rsidRPr="005613AB">
              <w:t>(komada)</w:t>
            </w:r>
          </w:p>
        </w:tc>
        <w:tc>
          <w:tcPr>
            <w:tcW w:w="2267" w:type="dxa"/>
          </w:tcPr>
          <w:p w:rsidR="009F2955" w:rsidRPr="005613AB" w:rsidRDefault="009F2955" w:rsidP="00E2612A">
            <w:pPr>
              <w:spacing w:line="240" w:lineRule="auto"/>
              <w:ind w:left="720"/>
            </w:pPr>
          </w:p>
        </w:tc>
        <w:tc>
          <w:tcPr>
            <w:tcW w:w="2891" w:type="dxa"/>
            <w:shd w:val="clear" w:color="auto" w:fill="CCFFFF"/>
          </w:tcPr>
          <w:p w:rsidR="009F2955" w:rsidRPr="005613AB" w:rsidRDefault="009F2955" w:rsidP="00E2612A">
            <w:pPr>
              <w:spacing w:line="240" w:lineRule="auto"/>
              <w:ind w:left="720"/>
            </w:pPr>
          </w:p>
        </w:tc>
      </w:tr>
      <w:tr w:rsidR="009F2955" w:rsidRPr="005613AB" w:rsidTr="00E2612A">
        <w:tblPrEx>
          <w:tblLook w:val="01E0" w:firstRow="1" w:lastRow="1" w:firstColumn="1" w:lastColumn="1" w:noHBand="0" w:noVBand="0"/>
        </w:tblPrEx>
        <w:trPr>
          <w:trHeight w:val="550"/>
        </w:trPr>
        <w:tc>
          <w:tcPr>
            <w:tcW w:w="6351" w:type="dxa"/>
            <w:gridSpan w:val="4"/>
          </w:tcPr>
          <w:p w:rsidR="009F2955" w:rsidRPr="005613AB" w:rsidRDefault="009F2955" w:rsidP="00E2612A">
            <w:pPr>
              <w:spacing w:line="240" w:lineRule="auto"/>
              <w:ind w:left="720"/>
              <w:jc w:val="right"/>
              <w:rPr>
                <w:lang w:val="ru-RU"/>
              </w:rPr>
            </w:pPr>
            <w:r w:rsidRPr="005613AB">
              <w:rPr>
                <w:lang w:val="ru-RU"/>
              </w:rPr>
              <w:lastRenderedPageBreak/>
              <w:t xml:space="preserve">                                         </w:t>
            </w:r>
            <w:r w:rsidRPr="005613AB">
              <w:t xml:space="preserve">  Iznos pdv-a:</w:t>
            </w:r>
          </w:p>
        </w:tc>
        <w:tc>
          <w:tcPr>
            <w:tcW w:w="2891" w:type="dxa"/>
          </w:tcPr>
          <w:p w:rsidR="009F2955" w:rsidRPr="005613AB" w:rsidRDefault="009F2955" w:rsidP="00E2612A">
            <w:pPr>
              <w:spacing w:line="240" w:lineRule="auto"/>
              <w:ind w:left="720"/>
              <w:rPr>
                <w:lang w:val="ru-RU"/>
              </w:rPr>
            </w:pPr>
          </w:p>
        </w:tc>
      </w:tr>
      <w:tr w:rsidR="009F2955" w:rsidRPr="005613AB" w:rsidTr="00E2612A">
        <w:tblPrEx>
          <w:tblLook w:val="01E0" w:firstRow="1" w:lastRow="1" w:firstColumn="1" w:lastColumn="1" w:noHBand="0" w:noVBand="0"/>
        </w:tblPrEx>
        <w:trPr>
          <w:trHeight w:val="550"/>
        </w:trPr>
        <w:tc>
          <w:tcPr>
            <w:tcW w:w="6351" w:type="dxa"/>
            <w:gridSpan w:val="4"/>
            <w:shd w:val="clear" w:color="auto" w:fill="FFFFCC"/>
          </w:tcPr>
          <w:p w:rsidR="009F2955" w:rsidRPr="005613AB" w:rsidRDefault="009F2955" w:rsidP="00E2612A">
            <w:pPr>
              <w:spacing w:line="240" w:lineRule="auto"/>
            </w:pPr>
            <w:r w:rsidRPr="005613AB">
              <w:t>Ukupna cena  sa pdv-om (Proizvod jedinične cene  bez pdv-a i okvirne količine (iznos iz kolone 5) se sabira sa iznosom pdv-a</w:t>
            </w:r>
          </w:p>
        </w:tc>
        <w:tc>
          <w:tcPr>
            <w:tcW w:w="2891" w:type="dxa"/>
            <w:shd w:val="clear" w:color="auto" w:fill="FFFFCC"/>
          </w:tcPr>
          <w:p w:rsidR="009F2955" w:rsidRPr="005613AB" w:rsidRDefault="009F2955" w:rsidP="00E2612A">
            <w:pPr>
              <w:spacing w:line="240" w:lineRule="auto"/>
              <w:ind w:left="720"/>
              <w:rPr>
                <w:lang w:val="ru-RU"/>
              </w:rPr>
            </w:pPr>
          </w:p>
        </w:tc>
      </w:tr>
    </w:tbl>
    <w:p w:rsidR="009F2955" w:rsidRDefault="009F2955" w:rsidP="0007352B">
      <w:pPr>
        <w:rPr>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2"/>
        <w:gridCol w:w="1134"/>
        <w:gridCol w:w="1568"/>
        <w:gridCol w:w="2267"/>
        <w:gridCol w:w="2891"/>
      </w:tblGrid>
      <w:tr w:rsidR="009F2955" w:rsidRPr="009F2955" w:rsidTr="00E2612A">
        <w:tc>
          <w:tcPr>
            <w:tcW w:w="9242" w:type="dxa"/>
            <w:gridSpan w:val="5"/>
            <w:shd w:val="clear" w:color="auto" w:fill="FFCCFF"/>
          </w:tcPr>
          <w:p w:rsidR="009F2955" w:rsidRPr="009F2955" w:rsidRDefault="009F2955" w:rsidP="00725045">
            <w:pPr>
              <w:pStyle w:val="ListParagraph"/>
              <w:numPr>
                <w:ilvl w:val="0"/>
                <w:numId w:val="16"/>
              </w:numPr>
              <w:spacing w:line="276" w:lineRule="auto"/>
              <w:contextualSpacing/>
              <w:jc w:val="center"/>
              <w:rPr>
                <w:b/>
                <w:u w:val="single"/>
              </w:rPr>
            </w:pPr>
            <w:r>
              <w:rPr>
                <w:b/>
                <w:u w:val="single"/>
              </w:rPr>
              <w:t>RUKAVICE ZA HEMIKALIJE</w:t>
            </w:r>
          </w:p>
        </w:tc>
      </w:tr>
      <w:tr w:rsidR="009F2955" w:rsidRPr="005613AB" w:rsidTr="00E2612A">
        <w:tblPrEx>
          <w:tblLook w:val="01E0" w:firstRow="1" w:lastRow="1" w:firstColumn="1" w:lastColumn="1" w:noHBand="0" w:noVBand="0"/>
        </w:tblPrEx>
        <w:tc>
          <w:tcPr>
            <w:tcW w:w="1382" w:type="dxa"/>
          </w:tcPr>
          <w:p w:rsidR="009F2955" w:rsidRPr="005613AB" w:rsidRDefault="009F2955" w:rsidP="00E2612A">
            <w:pPr>
              <w:spacing w:line="240" w:lineRule="auto"/>
            </w:pPr>
            <w:r w:rsidRPr="005613AB">
              <w:t xml:space="preserve">Naziv </w:t>
            </w:r>
          </w:p>
        </w:tc>
        <w:tc>
          <w:tcPr>
            <w:tcW w:w="1134" w:type="dxa"/>
          </w:tcPr>
          <w:p w:rsidR="009F2955" w:rsidRPr="005613AB" w:rsidRDefault="009F2955" w:rsidP="00E2612A">
            <w:pPr>
              <w:spacing w:line="240" w:lineRule="auto"/>
            </w:pPr>
            <w:r w:rsidRPr="005613AB">
              <w:t>Broj</w:t>
            </w:r>
          </w:p>
        </w:tc>
        <w:tc>
          <w:tcPr>
            <w:tcW w:w="1568" w:type="dxa"/>
          </w:tcPr>
          <w:p w:rsidR="009F2955" w:rsidRPr="005613AB" w:rsidRDefault="009F2955" w:rsidP="00E2612A">
            <w:pPr>
              <w:spacing w:line="240" w:lineRule="auto"/>
            </w:pPr>
            <w:r w:rsidRPr="005613AB">
              <w:t>Okvirna količina</w:t>
            </w:r>
          </w:p>
        </w:tc>
        <w:tc>
          <w:tcPr>
            <w:tcW w:w="2267" w:type="dxa"/>
          </w:tcPr>
          <w:p w:rsidR="009F2955" w:rsidRPr="005613AB" w:rsidRDefault="009F2955" w:rsidP="00E2612A">
            <w:pPr>
              <w:spacing w:line="240" w:lineRule="auto"/>
              <w:ind w:left="720"/>
              <w:jc w:val="center"/>
            </w:pPr>
            <w:r w:rsidRPr="005613AB">
              <w:t>Jedinična cena bez pdv-a/po komadu</w:t>
            </w:r>
          </w:p>
        </w:tc>
        <w:tc>
          <w:tcPr>
            <w:tcW w:w="2891" w:type="dxa"/>
            <w:shd w:val="clear" w:color="auto" w:fill="CCFFFF"/>
          </w:tcPr>
          <w:p w:rsidR="009F2955" w:rsidRPr="005613AB" w:rsidRDefault="009F2955" w:rsidP="00E2612A">
            <w:pPr>
              <w:spacing w:line="240" w:lineRule="auto"/>
              <w:ind w:left="720"/>
            </w:pPr>
            <w:r w:rsidRPr="005613AB">
              <w:t>Ukupna cena (Proizvod jedinične cene  bez pdv-a i okvirne količine</w:t>
            </w:r>
          </w:p>
          <w:p w:rsidR="009F2955" w:rsidRPr="005613AB" w:rsidRDefault="009F2955" w:rsidP="00E2612A">
            <w:pPr>
              <w:spacing w:line="240" w:lineRule="auto"/>
              <w:ind w:left="720"/>
              <w:rPr>
                <w:b/>
              </w:rPr>
            </w:pPr>
            <w:r w:rsidRPr="005613AB">
              <w:rPr>
                <w:b/>
              </w:rPr>
              <w:t>5=(3x4)</w:t>
            </w:r>
          </w:p>
        </w:tc>
      </w:tr>
      <w:tr w:rsidR="009F2955" w:rsidRPr="005613AB" w:rsidTr="00E2612A">
        <w:tblPrEx>
          <w:tblLook w:val="01E0" w:firstRow="1" w:lastRow="1" w:firstColumn="1" w:lastColumn="1" w:noHBand="0" w:noVBand="0"/>
        </w:tblPrEx>
        <w:tc>
          <w:tcPr>
            <w:tcW w:w="1382" w:type="dxa"/>
          </w:tcPr>
          <w:p w:rsidR="009F2955" w:rsidRPr="005613AB" w:rsidRDefault="009F2955" w:rsidP="00E2612A">
            <w:pPr>
              <w:spacing w:line="240" w:lineRule="auto"/>
              <w:ind w:left="720"/>
              <w:jc w:val="center"/>
            </w:pPr>
            <w:r w:rsidRPr="005613AB">
              <w:t>1</w:t>
            </w:r>
          </w:p>
        </w:tc>
        <w:tc>
          <w:tcPr>
            <w:tcW w:w="1134" w:type="dxa"/>
          </w:tcPr>
          <w:p w:rsidR="009F2955" w:rsidRPr="005613AB" w:rsidRDefault="009F2955" w:rsidP="00E2612A">
            <w:pPr>
              <w:spacing w:line="240" w:lineRule="auto"/>
              <w:ind w:left="720"/>
              <w:jc w:val="center"/>
            </w:pPr>
            <w:r w:rsidRPr="005613AB">
              <w:t>2</w:t>
            </w:r>
          </w:p>
        </w:tc>
        <w:tc>
          <w:tcPr>
            <w:tcW w:w="1568" w:type="dxa"/>
          </w:tcPr>
          <w:p w:rsidR="009F2955" w:rsidRPr="005613AB" w:rsidRDefault="009F2955" w:rsidP="00E2612A">
            <w:pPr>
              <w:spacing w:line="240" w:lineRule="auto"/>
              <w:ind w:left="720"/>
              <w:jc w:val="center"/>
              <w:rPr>
                <w:b/>
              </w:rPr>
            </w:pPr>
            <w:r w:rsidRPr="005613AB">
              <w:rPr>
                <w:b/>
              </w:rPr>
              <w:t>3</w:t>
            </w:r>
          </w:p>
        </w:tc>
        <w:tc>
          <w:tcPr>
            <w:tcW w:w="2267" w:type="dxa"/>
          </w:tcPr>
          <w:p w:rsidR="009F2955" w:rsidRPr="005613AB" w:rsidRDefault="009F2955" w:rsidP="00E2612A">
            <w:pPr>
              <w:spacing w:line="240" w:lineRule="auto"/>
              <w:ind w:left="720"/>
              <w:jc w:val="center"/>
              <w:rPr>
                <w:b/>
              </w:rPr>
            </w:pPr>
            <w:r w:rsidRPr="005613AB">
              <w:rPr>
                <w:b/>
              </w:rPr>
              <w:t>4</w:t>
            </w:r>
          </w:p>
        </w:tc>
        <w:tc>
          <w:tcPr>
            <w:tcW w:w="2891" w:type="dxa"/>
            <w:shd w:val="clear" w:color="auto" w:fill="CCFFFF"/>
          </w:tcPr>
          <w:p w:rsidR="009F2955" w:rsidRPr="005613AB" w:rsidRDefault="009F2955" w:rsidP="00E2612A">
            <w:pPr>
              <w:spacing w:line="240" w:lineRule="auto"/>
              <w:ind w:left="720"/>
              <w:jc w:val="center"/>
            </w:pPr>
            <w:r w:rsidRPr="005613AB">
              <w:t>5</w:t>
            </w:r>
          </w:p>
        </w:tc>
      </w:tr>
      <w:tr w:rsidR="009F2955" w:rsidRPr="005613AB" w:rsidTr="00E2612A">
        <w:tblPrEx>
          <w:tblLook w:val="01E0" w:firstRow="1" w:lastRow="1" w:firstColumn="1" w:lastColumn="1" w:noHBand="0" w:noVBand="0"/>
        </w:tblPrEx>
        <w:trPr>
          <w:trHeight w:val="755"/>
        </w:trPr>
        <w:tc>
          <w:tcPr>
            <w:tcW w:w="1382" w:type="dxa"/>
          </w:tcPr>
          <w:p w:rsidR="009F2955" w:rsidRPr="005613AB" w:rsidRDefault="009F2955" w:rsidP="009F2955">
            <w:pPr>
              <w:spacing w:line="240" w:lineRule="auto"/>
              <w:rPr>
                <w:b/>
              </w:rPr>
            </w:pPr>
            <w:r>
              <w:rPr>
                <w:b/>
              </w:rPr>
              <w:t xml:space="preserve">Rukavica za hemikalije </w:t>
            </w:r>
          </w:p>
        </w:tc>
        <w:tc>
          <w:tcPr>
            <w:tcW w:w="1134" w:type="dxa"/>
          </w:tcPr>
          <w:p w:rsidR="009F2955" w:rsidRPr="005613AB" w:rsidRDefault="009F2955" w:rsidP="00E2612A">
            <w:pPr>
              <w:spacing w:line="240" w:lineRule="auto"/>
            </w:pPr>
            <w:r>
              <w:t>7- 10</w:t>
            </w:r>
          </w:p>
        </w:tc>
        <w:tc>
          <w:tcPr>
            <w:tcW w:w="1568" w:type="dxa"/>
          </w:tcPr>
          <w:p w:rsidR="009F2955" w:rsidRPr="005613AB" w:rsidRDefault="009F2955" w:rsidP="00E2612A">
            <w:pPr>
              <w:spacing w:line="240" w:lineRule="auto"/>
            </w:pPr>
            <w:r>
              <w:t>30</w:t>
            </w:r>
            <w:r w:rsidRPr="005613AB">
              <w:t>(komada)</w:t>
            </w:r>
          </w:p>
        </w:tc>
        <w:tc>
          <w:tcPr>
            <w:tcW w:w="2267" w:type="dxa"/>
          </w:tcPr>
          <w:p w:rsidR="009F2955" w:rsidRPr="005613AB" w:rsidRDefault="009F2955" w:rsidP="00E2612A">
            <w:pPr>
              <w:spacing w:line="240" w:lineRule="auto"/>
              <w:ind w:left="720"/>
            </w:pPr>
          </w:p>
        </w:tc>
        <w:tc>
          <w:tcPr>
            <w:tcW w:w="2891" w:type="dxa"/>
            <w:shd w:val="clear" w:color="auto" w:fill="CCFFFF"/>
          </w:tcPr>
          <w:p w:rsidR="009F2955" w:rsidRPr="005613AB" w:rsidRDefault="009F2955" w:rsidP="00E2612A">
            <w:pPr>
              <w:spacing w:line="240" w:lineRule="auto"/>
              <w:ind w:left="720"/>
            </w:pPr>
          </w:p>
        </w:tc>
      </w:tr>
      <w:tr w:rsidR="009F2955" w:rsidRPr="005613AB" w:rsidTr="00E2612A">
        <w:tblPrEx>
          <w:tblLook w:val="01E0" w:firstRow="1" w:lastRow="1" w:firstColumn="1" w:lastColumn="1" w:noHBand="0" w:noVBand="0"/>
        </w:tblPrEx>
        <w:trPr>
          <w:trHeight w:val="550"/>
        </w:trPr>
        <w:tc>
          <w:tcPr>
            <w:tcW w:w="6351" w:type="dxa"/>
            <w:gridSpan w:val="4"/>
          </w:tcPr>
          <w:p w:rsidR="009F2955" w:rsidRPr="005613AB" w:rsidRDefault="009F2955" w:rsidP="00E2612A">
            <w:pPr>
              <w:spacing w:line="240" w:lineRule="auto"/>
              <w:ind w:left="720"/>
              <w:jc w:val="right"/>
              <w:rPr>
                <w:lang w:val="ru-RU"/>
              </w:rPr>
            </w:pPr>
            <w:r w:rsidRPr="005613AB">
              <w:rPr>
                <w:lang w:val="ru-RU"/>
              </w:rPr>
              <w:t xml:space="preserve">                                         </w:t>
            </w:r>
            <w:r w:rsidRPr="005613AB">
              <w:t xml:space="preserve">  Iznos pdv-a:</w:t>
            </w:r>
          </w:p>
        </w:tc>
        <w:tc>
          <w:tcPr>
            <w:tcW w:w="2891" w:type="dxa"/>
          </w:tcPr>
          <w:p w:rsidR="009F2955" w:rsidRPr="005613AB" w:rsidRDefault="009F2955" w:rsidP="00E2612A">
            <w:pPr>
              <w:spacing w:line="240" w:lineRule="auto"/>
              <w:ind w:left="720"/>
              <w:rPr>
                <w:lang w:val="ru-RU"/>
              </w:rPr>
            </w:pPr>
          </w:p>
        </w:tc>
      </w:tr>
      <w:tr w:rsidR="009F2955" w:rsidRPr="005613AB" w:rsidTr="00E2612A">
        <w:tblPrEx>
          <w:tblLook w:val="01E0" w:firstRow="1" w:lastRow="1" w:firstColumn="1" w:lastColumn="1" w:noHBand="0" w:noVBand="0"/>
        </w:tblPrEx>
        <w:trPr>
          <w:trHeight w:val="550"/>
        </w:trPr>
        <w:tc>
          <w:tcPr>
            <w:tcW w:w="6351" w:type="dxa"/>
            <w:gridSpan w:val="4"/>
            <w:shd w:val="clear" w:color="auto" w:fill="FFFFCC"/>
          </w:tcPr>
          <w:p w:rsidR="009F2955" w:rsidRPr="005613AB" w:rsidRDefault="009F2955" w:rsidP="00E2612A">
            <w:pPr>
              <w:spacing w:line="240" w:lineRule="auto"/>
            </w:pPr>
            <w:r w:rsidRPr="005613AB">
              <w:t>Ukupna cena  sa pdv-om (Proizvod jedinične cene  bez pdv-a i okvirne količine (iznos iz kolone 5) se sabira sa iznosom pdv-a</w:t>
            </w:r>
          </w:p>
        </w:tc>
        <w:tc>
          <w:tcPr>
            <w:tcW w:w="2891" w:type="dxa"/>
            <w:shd w:val="clear" w:color="auto" w:fill="FFFFCC"/>
          </w:tcPr>
          <w:p w:rsidR="009F2955" w:rsidRPr="005613AB" w:rsidRDefault="009F2955" w:rsidP="00E2612A">
            <w:pPr>
              <w:spacing w:line="240" w:lineRule="auto"/>
              <w:ind w:left="720"/>
              <w:rPr>
                <w:lang w:val="ru-RU"/>
              </w:rPr>
            </w:pPr>
          </w:p>
        </w:tc>
      </w:tr>
    </w:tbl>
    <w:p w:rsidR="009F2955" w:rsidRPr="005613AB" w:rsidRDefault="009F2955" w:rsidP="0007352B">
      <w:pPr>
        <w:rPr>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2"/>
        <w:gridCol w:w="1134"/>
        <w:gridCol w:w="1568"/>
        <w:gridCol w:w="2267"/>
        <w:gridCol w:w="2891"/>
      </w:tblGrid>
      <w:tr w:rsidR="009F2955" w:rsidRPr="009F2955" w:rsidTr="00E2612A">
        <w:tc>
          <w:tcPr>
            <w:tcW w:w="9242" w:type="dxa"/>
            <w:gridSpan w:val="5"/>
            <w:shd w:val="clear" w:color="auto" w:fill="FFCCFF"/>
          </w:tcPr>
          <w:p w:rsidR="009F2955" w:rsidRPr="009F2955" w:rsidRDefault="009F2955" w:rsidP="00725045">
            <w:pPr>
              <w:pStyle w:val="ListParagraph"/>
              <w:numPr>
                <w:ilvl w:val="0"/>
                <w:numId w:val="16"/>
              </w:numPr>
              <w:spacing w:line="276" w:lineRule="auto"/>
              <w:contextualSpacing/>
              <w:jc w:val="center"/>
              <w:rPr>
                <w:b/>
                <w:u w:val="single"/>
              </w:rPr>
            </w:pPr>
            <w:r>
              <w:rPr>
                <w:b/>
                <w:u w:val="single"/>
              </w:rPr>
              <w:t>ZAŠTITNI ŠLEM</w:t>
            </w:r>
          </w:p>
        </w:tc>
      </w:tr>
      <w:tr w:rsidR="009F2955" w:rsidRPr="005613AB" w:rsidTr="00E2612A">
        <w:tblPrEx>
          <w:tblLook w:val="01E0" w:firstRow="1" w:lastRow="1" w:firstColumn="1" w:lastColumn="1" w:noHBand="0" w:noVBand="0"/>
        </w:tblPrEx>
        <w:tc>
          <w:tcPr>
            <w:tcW w:w="1382" w:type="dxa"/>
          </w:tcPr>
          <w:p w:rsidR="009F2955" w:rsidRPr="005613AB" w:rsidRDefault="009F2955" w:rsidP="00E2612A">
            <w:pPr>
              <w:spacing w:line="240" w:lineRule="auto"/>
            </w:pPr>
            <w:r w:rsidRPr="005613AB">
              <w:t xml:space="preserve">Naziv </w:t>
            </w:r>
          </w:p>
        </w:tc>
        <w:tc>
          <w:tcPr>
            <w:tcW w:w="1134" w:type="dxa"/>
          </w:tcPr>
          <w:p w:rsidR="009F2955" w:rsidRPr="005613AB" w:rsidRDefault="009F2955" w:rsidP="00E2612A">
            <w:pPr>
              <w:spacing w:line="240" w:lineRule="auto"/>
            </w:pPr>
            <w:r w:rsidRPr="005613AB">
              <w:t>Broj</w:t>
            </w:r>
          </w:p>
        </w:tc>
        <w:tc>
          <w:tcPr>
            <w:tcW w:w="1568" w:type="dxa"/>
          </w:tcPr>
          <w:p w:rsidR="009F2955" w:rsidRPr="005613AB" w:rsidRDefault="009F2955" w:rsidP="00E2612A">
            <w:pPr>
              <w:spacing w:line="240" w:lineRule="auto"/>
            </w:pPr>
            <w:r w:rsidRPr="005613AB">
              <w:t>Okvirna količina</w:t>
            </w:r>
          </w:p>
        </w:tc>
        <w:tc>
          <w:tcPr>
            <w:tcW w:w="2267" w:type="dxa"/>
          </w:tcPr>
          <w:p w:rsidR="009F2955" w:rsidRPr="005613AB" w:rsidRDefault="009F2955" w:rsidP="00E2612A">
            <w:pPr>
              <w:spacing w:line="240" w:lineRule="auto"/>
              <w:ind w:left="720"/>
              <w:jc w:val="center"/>
            </w:pPr>
            <w:r w:rsidRPr="005613AB">
              <w:t>Jedinična cena bez pdv-a/po komadu</w:t>
            </w:r>
          </w:p>
        </w:tc>
        <w:tc>
          <w:tcPr>
            <w:tcW w:w="2891" w:type="dxa"/>
            <w:shd w:val="clear" w:color="auto" w:fill="CCFFFF"/>
          </w:tcPr>
          <w:p w:rsidR="009F2955" w:rsidRPr="005613AB" w:rsidRDefault="009F2955" w:rsidP="00E2612A">
            <w:pPr>
              <w:spacing w:line="240" w:lineRule="auto"/>
              <w:ind w:left="720"/>
            </w:pPr>
            <w:r w:rsidRPr="005613AB">
              <w:t>Ukupna cena (Proizvod jedinične cene  bez pdv-a i okvirne količine</w:t>
            </w:r>
          </w:p>
          <w:p w:rsidR="009F2955" w:rsidRPr="005613AB" w:rsidRDefault="009F2955" w:rsidP="00E2612A">
            <w:pPr>
              <w:spacing w:line="240" w:lineRule="auto"/>
              <w:ind w:left="720"/>
              <w:rPr>
                <w:b/>
              </w:rPr>
            </w:pPr>
            <w:r w:rsidRPr="005613AB">
              <w:rPr>
                <w:b/>
              </w:rPr>
              <w:t>5=(3x4)</w:t>
            </w:r>
          </w:p>
        </w:tc>
      </w:tr>
      <w:tr w:rsidR="009F2955" w:rsidRPr="005613AB" w:rsidTr="00E2612A">
        <w:tblPrEx>
          <w:tblLook w:val="01E0" w:firstRow="1" w:lastRow="1" w:firstColumn="1" w:lastColumn="1" w:noHBand="0" w:noVBand="0"/>
        </w:tblPrEx>
        <w:tc>
          <w:tcPr>
            <w:tcW w:w="1382" w:type="dxa"/>
          </w:tcPr>
          <w:p w:rsidR="009F2955" w:rsidRPr="005613AB" w:rsidRDefault="009F2955" w:rsidP="00E2612A">
            <w:pPr>
              <w:spacing w:line="240" w:lineRule="auto"/>
              <w:ind w:left="720"/>
              <w:jc w:val="center"/>
            </w:pPr>
            <w:r w:rsidRPr="005613AB">
              <w:t>1</w:t>
            </w:r>
          </w:p>
        </w:tc>
        <w:tc>
          <w:tcPr>
            <w:tcW w:w="1134" w:type="dxa"/>
          </w:tcPr>
          <w:p w:rsidR="009F2955" w:rsidRPr="005613AB" w:rsidRDefault="009F2955" w:rsidP="00E2612A">
            <w:pPr>
              <w:spacing w:line="240" w:lineRule="auto"/>
              <w:ind w:left="720"/>
              <w:jc w:val="center"/>
            </w:pPr>
            <w:r w:rsidRPr="005613AB">
              <w:t>2</w:t>
            </w:r>
          </w:p>
        </w:tc>
        <w:tc>
          <w:tcPr>
            <w:tcW w:w="1568" w:type="dxa"/>
          </w:tcPr>
          <w:p w:rsidR="009F2955" w:rsidRPr="005613AB" w:rsidRDefault="009F2955" w:rsidP="00E2612A">
            <w:pPr>
              <w:spacing w:line="240" w:lineRule="auto"/>
              <w:ind w:left="720"/>
              <w:jc w:val="center"/>
              <w:rPr>
                <w:b/>
              </w:rPr>
            </w:pPr>
            <w:r w:rsidRPr="005613AB">
              <w:rPr>
                <w:b/>
              </w:rPr>
              <w:t>3</w:t>
            </w:r>
          </w:p>
        </w:tc>
        <w:tc>
          <w:tcPr>
            <w:tcW w:w="2267" w:type="dxa"/>
          </w:tcPr>
          <w:p w:rsidR="009F2955" w:rsidRPr="005613AB" w:rsidRDefault="009F2955" w:rsidP="00E2612A">
            <w:pPr>
              <w:spacing w:line="240" w:lineRule="auto"/>
              <w:ind w:left="720"/>
              <w:jc w:val="center"/>
              <w:rPr>
                <w:b/>
              </w:rPr>
            </w:pPr>
            <w:r w:rsidRPr="005613AB">
              <w:rPr>
                <w:b/>
              </w:rPr>
              <w:t>4</w:t>
            </w:r>
          </w:p>
        </w:tc>
        <w:tc>
          <w:tcPr>
            <w:tcW w:w="2891" w:type="dxa"/>
            <w:shd w:val="clear" w:color="auto" w:fill="CCFFFF"/>
          </w:tcPr>
          <w:p w:rsidR="009F2955" w:rsidRPr="005613AB" w:rsidRDefault="009F2955" w:rsidP="00E2612A">
            <w:pPr>
              <w:spacing w:line="240" w:lineRule="auto"/>
              <w:ind w:left="720"/>
              <w:jc w:val="center"/>
            </w:pPr>
            <w:r w:rsidRPr="005613AB">
              <w:t>5</w:t>
            </w:r>
          </w:p>
        </w:tc>
      </w:tr>
      <w:tr w:rsidR="009F2955" w:rsidRPr="005613AB" w:rsidTr="00E2612A">
        <w:tblPrEx>
          <w:tblLook w:val="01E0" w:firstRow="1" w:lastRow="1" w:firstColumn="1" w:lastColumn="1" w:noHBand="0" w:noVBand="0"/>
        </w:tblPrEx>
        <w:trPr>
          <w:trHeight w:val="755"/>
        </w:trPr>
        <w:tc>
          <w:tcPr>
            <w:tcW w:w="1382" w:type="dxa"/>
          </w:tcPr>
          <w:p w:rsidR="009F2955" w:rsidRDefault="009F2955" w:rsidP="00E2612A">
            <w:pPr>
              <w:spacing w:line="240" w:lineRule="auto"/>
              <w:rPr>
                <w:b/>
              </w:rPr>
            </w:pPr>
            <w:r>
              <w:rPr>
                <w:b/>
              </w:rPr>
              <w:t>Zaštitni šlem</w:t>
            </w:r>
          </w:p>
          <w:p w:rsidR="009F2955" w:rsidRPr="005613AB" w:rsidRDefault="009F2955" w:rsidP="00E2612A">
            <w:pPr>
              <w:spacing w:line="240" w:lineRule="auto"/>
              <w:rPr>
                <w:b/>
              </w:rPr>
            </w:pPr>
          </w:p>
          <w:p w:rsidR="009F2955" w:rsidRPr="005613AB" w:rsidRDefault="009F2955" w:rsidP="00E2612A">
            <w:pPr>
              <w:spacing w:line="240" w:lineRule="auto"/>
              <w:ind w:left="720"/>
              <w:rPr>
                <w:b/>
              </w:rPr>
            </w:pPr>
          </w:p>
        </w:tc>
        <w:tc>
          <w:tcPr>
            <w:tcW w:w="1134" w:type="dxa"/>
          </w:tcPr>
          <w:p w:rsidR="009F2955" w:rsidRPr="005613AB" w:rsidRDefault="009F2955" w:rsidP="009F2955">
            <w:pPr>
              <w:spacing w:line="240" w:lineRule="auto"/>
            </w:pPr>
          </w:p>
        </w:tc>
        <w:tc>
          <w:tcPr>
            <w:tcW w:w="1568" w:type="dxa"/>
          </w:tcPr>
          <w:p w:rsidR="009F2955" w:rsidRPr="005613AB" w:rsidRDefault="009F2955" w:rsidP="00E2612A">
            <w:pPr>
              <w:spacing w:line="240" w:lineRule="auto"/>
            </w:pPr>
            <w:r>
              <w:t>20</w:t>
            </w:r>
            <w:r w:rsidRPr="005613AB">
              <w:t>(komada)</w:t>
            </w:r>
          </w:p>
        </w:tc>
        <w:tc>
          <w:tcPr>
            <w:tcW w:w="2267" w:type="dxa"/>
          </w:tcPr>
          <w:p w:rsidR="009F2955" w:rsidRPr="005613AB" w:rsidRDefault="009F2955" w:rsidP="00E2612A">
            <w:pPr>
              <w:spacing w:line="240" w:lineRule="auto"/>
              <w:ind w:left="720"/>
            </w:pPr>
          </w:p>
        </w:tc>
        <w:tc>
          <w:tcPr>
            <w:tcW w:w="2891" w:type="dxa"/>
            <w:shd w:val="clear" w:color="auto" w:fill="CCFFFF"/>
          </w:tcPr>
          <w:p w:rsidR="009F2955" w:rsidRPr="005613AB" w:rsidRDefault="009F2955" w:rsidP="00E2612A">
            <w:pPr>
              <w:spacing w:line="240" w:lineRule="auto"/>
              <w:ind w:left="720"/>
            </w:pPr>
          </w:p>
        </w:tc>
      </w:tr>
      <w:tr w:rsidR="009F2955" w:rsidRPr="005613AB" w:rsidTr="00E2612A">
        <w:tblPrEx>
          <w:tblLook w:val="01E0" w:firstRow="1" w:lastRow="1" w:firstColumn="1" w:lastColumn="1" w:noHBand="0" w:noVBand="0"/>
        </w:tblPrEx>
        <w:trPr>
          <w:trHeight w:val="550"/>
        </w:trPr>
        <w:tc>
          <w:tcPr>
            <w:tcW w:w="6351" w:type="dxa"/>
            <w:gridSpan w:val="4"/>
          </w:tcPr>
          <w:p w:rsidR="009F2955" w:rsidRPr="005613AB" w:rsidRDefault="009F2955" w:rsidP="00E2612A">
            <w:pPr>
              <w:spacing w:line="240" w:lineRule="auto"/>
              <w:ind w:left="720"/>
              <w:jc w:val="right"/>
              <w:rPr>
                <w:lang w:val="ru-RU"/>
              </w:rPr>
            </w:pPr>
            <w:r w:rsidRPr="005613AB">
              <w:rPr>
                <w:lang w:val="ru-RU"/>
              </w:rPr>
              <w:t xml:space="preserve">                                         </w:t>
            </w:r>
            <w:r w:rsidRPr="005613AB">
              <w:t xml:space="preserve">  Iznos pdv-a:</w:t>
            </w:r>
          </w:p>
        </w:tc>
        <w:tc>
          <w:tcPr>
            <w:tcW w:w="2891" w:type="dxa"/>
          </w:tcPr>
          <w:p w:rsidR="009F2955" w:rsidRPr="005613AB" w:rsidRDefault="009F2955" w:rsidP="00E2612A">
            <w:pPr>
              <w:spacing w:line="240" w:lineRule="auto"/>
              <w:ind w:left="720"/>
              <w:rPr>
                <w:lang w:val="ru-RU"/>
              </w:rPr>
            </w:pPr>
          </w:p>
        </w:tc>
      </w:tr>
      <w:tr w:rsidR="009F2955" w:rsidRPr="005613AB" w:rsidTr="00E2612A">
        <w:tblPrEx>
          <w:tblLook w:val="01E0" w:firstRow="1" w:lastRow="1" w:firstColumn="1" w:lastColumn="1" w:noHBand="0" w:noVBand="0"/>
        </w:tblPrEx>
        <w:trPr>
          <w:trHeight w:val="550"/>
        </w:trPr>
        <w:tc>
          <w:tcPr>
            <w:tcW w:w="6351" w:type="dxa"/>
            <w:gridSpan w:val="4"/>
            <w:shd w:val="clear" w:color="auto" w:fill="FFFFCC"/>
          </w:tcPr>
          <w:p w:rsidR="009F2955" w:rsidRPr="005613AB" w:rsidRDefault="009F2955" w:rsidP="00E2612A">
            <w:pPr>
              <w:spacing w:line="240" w:lineRule="auto"/>
            </w:pPr>
            <w:r w:rsidRPr="005613AB">
              <w:t>Ukupna cena  sa pdv-om (Proizvod jedinične cene  bez pdv-a i okvirne količine (iznos iz kolone 5) se sabira sa iznosom pdv-a</w:t>
            </w:r>
          </w:p>
        </w:tc>
        <w:tc>
          <w:tcPr>
            <w:tcW w:w="2891" w:type="dxa"/>
            <w:shd w:val="clear" w:color="auto" w:fill="FFFFCC"/>
          </w:tcPr>
          <w:p w:rsidR="009F2955" w:rsidRPr="005613AB" w:rsidRDefault="009F2955" w:rsidP="00E2612A">
            <w:pPr>
              <w:spacing w:line="240" w:lineRule="auto"/>
              <w:ind w:left="720"/>
              <w:rPr>
                <w:lang w:val="ru-RU"/>
              </w:rPr>
            </w:pPr>
          </w:p>
        </w:tc>
      </w:tr>
    </w:tbl>
    <w:p w:rsidR="00013505" w:rsidRPr="005613AB" w:rsidRDefault="00013505" w:rsidP="0007352B">
      <w:pPr>
        <w:rPr>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2"/>
        <w:gridCol w:w="1134"/>
        <w:gridCol w:w="1568"/>
        <w:gridCol w:w="2267"/>
        <w:gridCol w:w="2891"/>
      </w:tblGrid>
      <w:tr w:rsidR="009F2955" w:rsidRPr="009F2955" w:rsidTr="00E2612A">
        <w:tc>
          <w:tcPr>
            <w:tcW w:w="9242" w:type="dxa"/>
            <w:gridSpan w:val="5"/>
            <w:shd w:val="clear" w:color="auto" w:fill="FFCCFF"/>
          </w:tcPr>
          <w:p w:rsidR="009F2955" w:rsidRPr="009F2955" w:rsidRDefault="009F2955" w:rsidP="00725045">
            <w:pPr>
              <w:pStyle w:val="ListParagraph"/>
              <w:numPr>
                <w:ilvl w:val="0"/>
                <w:numId w:val="16"/>
              </w:numPr>
              <w:spacing w:line="276" w:lineRule="auto"/>
              <w:contextualSpacing/>
              <w:jc w:val="center"/>
              <w:rPr>
                <w:b/>
                <w:u w:val="single"/>
              </w:rPr>
            </w:pPr>
            <w:r>
              <w:rPr>
                <w:b/>
                <w:u w:val="single"/>
              </w:rPr>
              <w:t>ZAŠTITNI VIZIR</w:t>
            </w:r>
          </w:p>
        </w:tc>
      </w:tr>
      <w:tr w:rsidR="009F2955" w:rsidRPr="005613AB" w:rsidTr="00E2612A">
        <w:tblPrEx>
          <w:tblLook w:val="01E0" w:firstRow="1" w:lastRow="1" w:firstColumn="1" w:lastColumn="1" w:noHBand="0" w:noVBand="0"/>
        </w:tblPrEx>
        <w:tc>
          <w:tcPr>
            <w:tcW w:w="1382" w:type="dxa"/>
          </w:tcPr>
          <w:p w:rsidR="009F2955" w:rsidRPr="005613AB" w:rsidRDefault="009F2955" w:rsidP="00E2612A">
            <w:pPr>
              <w:spacing w:line="240" w:lineRule="auto"/>
            </w:pPr>
            <w:r w:rsidRPr="005613AB">
              <w:t xml:space="preserve">Naziv </w:t>
            </w:r>
          </w:p>
        </w:tc>
        <w:tc>
          <w:tcPr>
            <w:tcW w:w="1134" w:type="dxa"/>
          </w:tcPr>
          <w:p w:rsidR="009F2955" w:rsidRPr="005613AB" w:rsidRDefault="009F2955" w:rsidP="00E2612A">
            <w:pPr>
              <w:spacing w:line="240" w:lineRule="auto"/>
            </w:pPr>
            <w:r w:rsidRPr="005613AB">
              <w:t>Broj</w:t>
            </w:r>
          </w:p>
        </w:tc>
        <w:tc>
          <w:tcPr>
            <w:tcW w:w="1568" w:type="dxa"/>
          </w:tcPr>
          <w:p w:rsidR="009F2955" w:rsidRPr="005613AB" w:rsidRDefault="009F2955" w:rsidP="00E2612A">
            <w:pPr>
              <w:spacing w:line="240" w:lineRule="auto"/>
            </w:pPr>
            <w:r w:rsidRPr="005613AB">
              <w:t>Okvirna količina</w:t>
            </w:r>
          </w:p>
        </w:tc>
        <w:tc>
          <w:tcPr>
            <w:tcW w:w="2267" w:type="dxa"/>
          </w:tcPr>
          <w:p w:rsidR="009F2955" w:rsidRPr="005613AB" w:rsidRDefault="009F2955" w:rsidP="00E2612A">
            <w:pPr>
              <w:spacing w:line="240" w:lineRule="auto"/>
              <w:ind w:left="720"/>
              <w:jc w:val="center"/>
            </w:pPr>
            <w:r w:rsidRPr="005613AB">
              <w:t>Jedinična cena bez pdv-a/po komadu</w:t>
            </w:r>
          </w:p>
        </w:tc>
        <w:tc>
          <w:tcPr>
            <w:tcW w:w="2891" w:type="dxa"/>
            <w:shd w:val="clear" w:color="auto" w:fill="CCFFFF"/>
          </w:tcPr>
          <w:p w:rsidR="009F2955" w:rsidRPr="005613AB" w:rsidRDefault="009F2955" w:rsidP="00E2612A">
            <w:pPr>
              <w:spacing w:line="240" w:lineRule="auto"/>
              <w:ind w:left="720"/>
            </w:pPr>
            <w:r w:rsidRPr="005613AB">
              <w:t>Ukupna cena (Proizvod jedinične cene  bez pdv-a i okvirne količine</w:t>
            </w:r>
          </w:p>
          <w:p w:rsidR="009F2955" w:rsidRPr="005613AB" w:rsidRDefault="009F2955" w:rsidP="00E2612A">
            <w:pPr>
              <w:spacing w:line="240" w:lineRule="auto"/>
              <w:ind w:left="720"/>
              <w:rPr>
                <w:b/>
              </w:rPr>
            </w:pPr>
            <w:r w:rsidRPr="005613AB">
              <w:rPr>
                <w:b/>
              </w:rPr>
              <w:t>5=(3x4)</w:t>
            </w:r>
          </w:p>
        </w:tc>
      </w:tr>
      <w:tr w:rsidR="009F2955" w:rsidRPr="005613AB" w:rsidTr="00E2612A">
        <w:tblPrEx>
          <w:tblLook w:val="01E0" w:firstRow="1" w:lastRow="1" w:firstColumn="1" w:lastColumn="1" w:noHBand="0" w:noVBand="0"/>
        </w:tblPrEx>
        <w:tc>
          <w:tcPr>
            <w:tcW w:w="1382" w:type="dxa"/>
          </w:tcPr>
          <w:p w:rsidR="009F2955" w:rsidRPr="005613AB" w:rsidRDefault="009F2955" w:rsidP="00E2612A">
            <w:pPr>
              <w:spacing w:line="240" w:lineRule="auto"/>
              <w:ind w:left="720"/>
              <w:jc w:val="center"/>
            </w:pPr>
            <w:r w:rsidRPr="005613AB">
              <w:t>1</w:t>
            </w:r>
          </w:p>
        </w:tc>
        <w:tc>
          <w:tcPr>
            <w:tcW w:w="1134" w:type="dxa"/>
          </w:tcPr>
          <w:p w:rsidR="009F2955" w:rsidRPr="005613AB" w:rsidRDefault="009F2955" w:rsidP="00E2612A">
            <w:pPr>
              <w:spacing w:line="240" w:lineRule="auto"/>
              <w:ind w:left="720"/>
              <w:jc w:val="center"/>
            </w:pPr>
            <w:r w:rsidRPr="005613AB">
              <w:t>2</w:t>
            </w:r>
          </w:p>
        </w:tc>
        <w:tc>
          <w:tcPr>
            <w:tcW w:w="1568" w:type="dxa"/>
          </w:tcPr>
          <w:p w:rsidR="009F2955" w:rsidRPr="005613AB" w:rsidRDefault="009F2955" w:rsidP="00E2612A">
            <w:pPr>
              <w:spacing w:line="240" w:lineRule="auto"/>
              <w:ind w:left="720"/>
              <w:jc w:val="center"/>
              <w:rPr>
                <w:b/>
              </w:rPr>
            </w:pPr>
            <w:r w:rsidRPr="005613AB">
              <w:rPr>
                <w:b/>
              </w:rPr>
              <w:t>3</w:t>
            </w:r>
          </w:p>
        </w:tc>
        <w:tc>
          <w:tcPr>
            <w:tcW w:w="2267" w:type="dxa"/>
          </w:tcPr>
          <w:p w:rsidR="009F2955" w:rsidRPr="005613AB" w:rsidRDefault="009F2955" w:rsidP="00E2612A">
            <w:pPr>
              <w:spacing w:line="240" w:lineRule="auto"/>
              <w:ind w:left="720"/>
              <w:jc w:val="center"/>
              <w:rPr>
                <w:b/>
              </w:rPr>
            </w:pPr>
            <w:r w:rsidRPr="005613AB">
              <w:rPr>
                <w:b/>
              </w:rPr>
              <w:t>4</w:t>
            </w:r>
          </w:p>
        </w:tc>
        <w:tc>
          <w:tcPr>
            <w:tcW w:w="2891" w:type="dxa"/>
            <w:shd w:val="clear" w:color="auto" w:fill="CCFFFF"/>
          </w:tcPr>
          <w:p w:rsidR="009F2955" w:rsidRPr="005613AB" w:rsidRDefault="009F2955" w:rsidP="00E2612A">
            <w:pPr>
              <w:spacing w:line="240" w:lineRule="auto"/>
              <w:ind w:left="720"/>
              <w:jc w:val="center"/>
            </w:pPr>
            <w:r w:rsidRPr="005613AB">
              <w:t>5</w:t>
            </w:r>
          </w:p>
        </w:tc>
      </w:tr>
      <w:tr w:rsidR="009F2955" w:rsidRPr="005613AB" w:rsidTr="00E2612A">
        <w:tblPrEx>
          <w:tblLook w:val="01E0" w:firstRow="1" w:lastRow="1" w:firstColumn="1" w:lastColumn="1" w:noHBand="0" w:noVBand="0"/>
        </w:tblPrEx>
        <w:trPr>
          <w:trHeight w:val="755"/>
        </w:trPr>
        <w:tc>
          <w:tcPr>
            <w:tcW w:w="1382" w:type="dxa"/>
          </w:tcPr>
          <w:p w:rsidR="009F2955" w:rsidRPr="005613AB" w:rsidRDefault="009F2955" w:rsidP="009F2955">
            <w:pPr>
              <w:spacing w:line="240" w:lineRule="auto"/>
              <w:rPr>
                <w:b/>
              </w:rPr>
            </w:pPr>
            <w:r>
              <w:rPr>
                <w:b/>
              </w:rPr>
              <w:t>Zaštitni vizir</w:t>
            </w:r>
          </w:p>
        </w:tc>
        <w:tc>
          <w:tcPr>
            <w:tcW w:w="1134" w:type="dxa"/>
          </w:tcPr>
          <w:p w:rsidR="009F2955" w:rsidRPr="005613AB" w:rsidRDefault="009F2955" w:rsidP="00E2612A">
            <w:pPr>
              <w:spacing w:line="240" w:lineRule="auto"/>
            </w:pPr>
          </w:p>
        </w:tc>
        <w:tc>
          <w:tcPr>
            <w:tcW w:w="1568" w:type="dxa"/>
          </w:tcPr>
          <w:p w:rsidR="009F2955" w:rsidRPr="005613AB" w:rsidRDefault="009F2955" w:rsidP="009F2955">
            <w:pPr>
              <w:spacing w:line="240" w:lineRule="auto"/>
            </w:pPr>
            <w:r>
              <w:t>5</w:t>
            </w:r>
            <w:r w:rsidRPr="005613AB">
              <w:t>(komada)</w:t>
            </w:r>
          </w:p>
        </w:tc>
        <w:tc>
          <w:tcPr>
            <w:tcW w:w="2267" w:type="dxa"/>
          </w:tcPr>
          <w:p w:rsidR="009F2955" w:rsidRPr="005613AB" w:rsidRDefault="009F2955" w:rsidP="00E2612A">
            <w:pPr>
              <w:spacing w:line="240" w:lineRule="auto"/>
              <w:ind w:left="720"/>
            </w:pPr>
          </w:p>
        </w:tc>
        <w:tc>
          <w:tcPr>
            <w:tcW w:w="2891" w:type="dxa"/>
            <w:shd w:val="clear" w:color="auto" w:fill="CCFFFF"/>
          </w:tcPr>
          <w:p w:rsidR="009F2955" w:rsidRPr="005613AB" w:rsidRDefault="009F2955" w:rsidP="00E2612A">
            <w:pPr>
              <w:spacing w:line="240" w:lineRule="auto"/>
              <w:ind w:left="720"/>
            </w:pPr>
          </w:p>
        </w:tc>
      </w:tr>
      <w:tr w:rsidR="009F2955" w:rsidRPr="005613AB" w:rsidTr="00E2612A">
        <w:tblPrEx>
          <w:tblLook w:val="01E0" w:firstRow="1" w:lastRow="1" w:firstColumn="1" w:lastColumn="1" w:noHBand="0" w:noVBand="0"/>
        </w:tblPrEx>
        <w:trPr>
          <w:trHeight w:val="550"/>
        </w:trPr>
        <w:tc>
          <w:tcPr>
            <w:tcW w:w="6351" w:type="dxa"/>
            <w:gridSpan w:val="4"/>
          </w:tcPr>
          <w:p w:rsidR="009F2955" w:rsidRPr="005613AB" w:rsidRDefault="009F2955" w:rsidP="00E2612A">
            <w:pPr>
              <w:spacing w:line="240" w:lineRule="auto"/>
              <w:ind w:left="720"/>
              <w:jc w:val="right"/>
              <w:rPr>
                <w:lang w:val="ru-RU"/>
              </w:rPr>
            </w:pPr>
            <w:r w:rsidRPr="005613AB">
              <w:rPr>
                <w:lang w:val="ru-RU"/>
              </w:rPr>
              <w:t xml:space="preserve">                                         </w:t>
            </w:r>
            <w:r w:rsidRPr="005613AB">
              <w:t xml:space="preserve">  Iznos pdv-a:</w:t>
            </w:r>
          </w:p>
        </w:tc>
        <w:tc>
          <w:tcPr>
            <w:tcW w:w="2891" w:type="dxa"/>
          </w:tcPr>
          <w:p w:rsidR="009F2955" w:rsidRPr="005613AB" w:rsidRDefault="009F2955" w:rsidP="00E2612A">
            <w:pPr>
              <w:spacing w:line="240" w:lineRule="auto"/>
              <w:ind w:left="720"/>
              <w:rPr>
                <w:lang w:val="ru-RU"/>
              </w:rPr>
            </w:pPr>
          </w:p>
        </w:tc>
      </w:tr>
      <w:tr w:rsidR="009F2955" w:rsidRPr="005613AB" w:rsidTr="00E2612A">
        <w:tblPrEx>
          <w:tblLook w:val="01E0" w:firstRow="1" w:lastRow="1" w:firstColumn="1" w:lastColumn="1" w:noHBand="0" w:noVBand="0"/>
        </w:tblPrEx>
        <w:trPr>
          <w:trHeight w:val="550"/>
        </w:trPr>
        <w:tc>
          <w:tcPr>
            <w:tcW w:w="6351" w:type="dxa"/>
            <w:gridSpan w:val="4"/>
            <w:shd w:val="clear" w:color="auto" w:fill="FFFFCC"/>
          </w:tcPr>
          <w:p w:rsidR="009F2955" w:rsidRPr="005613AB" w:rsidRDefault="009F2955" w:rsidP="00E2612A">
            <w:pPr>
              <w:spacing w:line="240" w:lineRule="auto"/>
            </w:pPr>
            <w:r w:rsidRPr="005613AB">
              <w:lastRenderedPageBreak/>
              <w:t>Ukupna cena  sa pdv-om (Proizvod jedinične cene  bez pdv-a i okvirne količine (iznos iz kolone 5) se sabira sa iznosom pdv-a</w:t>
            </w:r>
          </w:p>
        </w:tc>
        <w:tc>
          <w:tcPr>
            <w:tcW w:w="2891" w:type="dxa"/>
            <w:shd w:val="clear" w:color="auto" w:fill="FFFFCC"/>
          </w:tcPr>
          <w:p w:rsidR="009F2955" w:rsidRPr="005613AB" w:rsidRDefault="009F2955" w:rsidP="00E2612A">
            <w:pPr>
              <w:spacing w:line="240" w:lineRule="auto"/>
              <w:ind w:left="720"/>
              <w:rPr>
                <w:lang w:val="ru-RU"/>
              </w:rPr>
            </w:pPr>
          </w:p>
        </w:tc>
      </w:tr>
    </w:tbl>
    <w:p w:rsidR="00013505" w:rsidRDefault="00013505" w:rsidP="0007352B">
      <w:pPr>
        <w:rPr>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2"/>
        <w:gridCol w:w="1134"/>
        <w:gridCol w:w="1568"/>
        <w:gridCol w:w="2267"/>
        <w:gridCol w:w="2891"/>
      </w:tblGrid>
      <w:tr w:rsidR="009F2955" w:rsidRPr="009F2955" w:rsidTr="00E2612A">
        <w:tc>
          <w:tcPr>
            <w:tcW w:w="9242" w:type="dxa"/>
            <w:gridSpan w:val="5"/>
            <w:shd w:val="clear" w:color="auto" w:fill="FFCCFF"/>
          </w:tcPr>
          <w:p w:rsidR="009F2955" w:rsidRPr="009F2955" w:rsidRDefault="009F2955" w:rsidP="00725045">
            <w:pPr>
              <w:pStyle w:val="ListParagraph"/>
              <w:numPr>
                <w:ilvl w:val="0"/>
                <w:numId w:val="16"/>
              </w:numPr>
              <w:spacing w:line="276" w:lineRule="auto"/>
              <w:contextualSpacing/>
              <w:jc w:val="center"/>
              <w:rPr>
                <w:b/>
                <w:u w:val="single"/>
              </w:rPr>
            </w:pPr>
            <w:r>
              <w:rPr>
                <w:b/>
                <w:u w:val="single"/>
              </w:rPr>
              <w:t xml:space="preserve">NAOČARE ZA KOŠENJE </w:t>
            </w:r>
          </w:p>
        </w:tc>
      </w:tr>
      <w:tr w:rsidR="009F2955" w:rsidRPr="005613AB" w:rsidTr="00E2612A">
        <w:tblPrEx>
          <w:tblLook w:val="01E0" w:firstRow="1" w:lastRow="1" w:firstColumn="1" w:lastColumn="1" w:noHBand="0" w:noVBand="0"/>
        </w:tblPrEx>
        <w:tc>
          <w:tcPr>
            <w:tcW w:w="1382" w:type="dxa"/>
          </w:tcPr>
          <w:p w:rsidR="009F2955" w:rsidRPr="005613AB" w:rsidRDefault="009F2955" w:rsidP="00E2612A">
            <w:pPr>
              <w:spacing w:line="240" w:lineRule="auto"/>
            </w:pPr>
            <w:r w:rsidRPr="005613AB">
              <w:t xml:space="preserve">Naziv </w:t>
            </w:r>
          </w:p>
        </w:tc>
        <w:tc>
          <w:tcPr>
            <w:tcW w:w="1134" w:type="dxa"/>
          </w:tcPr>
          <w:p w:rsidR="009F2955" w:rsidRPr="005613AB" w:rsidRDefault="009F2955" w:rsidP="00E2612A">
            <w:pPr>
              <w:spacing w:line="240" w:lineRule="auto"/>
            </w:pPr>
            <w:r w:rsidRPr="005613AB">
              <w:t>Broj</w:t>
            </w:r>
          </w:p>
        </w:tc>
        <w:tc>
          <w:tcPr>
            <w:tcW w:w="1568" w:type="dxa"/>
          </w:tcPr>
          <w:p w:rsidR="009F2955" w:rsidRPr="005613AB" w:rsidRDefault="009F2955" w:rsidP="00E2612A">
            <w:pPr>
              <w:spacing w:line="240" w:lineRule="auto"/>
            </w:pPr>
            <w:r w:rsidRPr="005613AB">
              <w:t>Okvirna količina</w:t>
            </w:r>
          </w:p>
        </w:tc>
        <w:tc>
          <w:tcPr>
            <w:tcW w:w="2267" w:type="dxa"/>
          </w:tcPr>
          <w:p w:rsidR="009F2955" w:rsidRPr="005613AB" w:rsidRDefault="009F2955" w:rsidP="00E2612A">
            <w:pPr>
              <w:spacing w:line="240" w:lineRule="auto"/>
              <w:ind w:left="720"/>
              <w:jc w:val="center"/>
            </w:pPr>
            <w:r w:rsidRPr="005613AB">
              <w:t>Jedinična cena bez pdv-a/po komadu</w:t>
            </w:r>
          </w:p>
        </w:tc>
        <w:tc>
          <w:tcPr>
            <w:tcW w:w="2891" w:type="dxa"/>
            <w:shd w:val="clear" w:color="auto" w:fill="CCFFFF"/>
          </w:tcPr>
          <w:p w:rsidR="009F2955" w:rsidRPr="005613AB" w:rsidRDefault="009F2955" w:rsidP="00E2612A">
            <w:pPr>
              <w:spacing w:line="240" w:lineRule="auto"/>
              <w:ind w:left="720"/>
            </w:pPr>
            <w:r w:rsidRPr="005613AB">
              <w:t>Ukupna cena (Proizvod jedinične cene  bez pdv-a i okvirne količine</w:t>
            </w:r>
          </w:p>
          <w:p w:rsidR="009F2955" w:rsidRPr="005613AB" w:rsidRDefault="009F2955" w:rsidP="00E2612A">
            <w:pPr>
              <w:spacing w:line="240" w:lineRule="auto"/>
              <w:ind w:left="720"/>
              <w:rPr>
                <w:b/>
              </w:rPr>
            </w:pPr>
            <w:r w:rsidRPr="005613AB">
              <w:rPr>
                <w:b/>
              </w:rPr>
              <w:t>5=(3x4)</w:t>
            </w:r>
          </w:p>
        </w:tc>
      </w:tr>
      <w:tr w:rsidR="009F2955" w:rsidRPr="005613AB" w:rsidTr="00E2612A">
        <w:tblPrEx>
          <w:tblLook w:val="01E0" w:firstRow="1" w:lastRow="1" w:firstColumn="1" w:lastColumn="1" w:noHBand="0" w:noVBand="0"/>
        </w:tblPrEx>
        <w:tc>
          <w:tcPr>
            <w:tcW w:w="1382" w:type="dxa"/>
          </w:tcPr>
          <w:p w:rsidR="009F2955" w:rsidRPr="005613AB" w:rsidRDefault="009F2955" w:rsidP="00E2612A">
            <w:pPr>
              <w:spacing w:line="240" w:lineRule="auto"/>
              <w:ind w:left="720"/>
              <w:jc w:val="center"/>
            </w:pPr>
            <w:r w:rsidRPr="005613AB">
              <w:t>1</w:t>
            </w:r>
          </w:p>
        </w:tc>
        <w:tc>
          <w:tcPr>
            <w:tcW w:w="1134" w:type="dxa"/>
          </w:tcPr>
          <w:p w:rsidR="009F2955" w:rsidRPr="005613AB" w:rsidRDefault="009F2955" w:rsidP="00E2612A">
            <w:pPr>
              <w:spacing w:line="240" w:lineRule="auto"/>
              <w:ind w:left="720"/>
              <w:jc w:val="center"/>
            </w:pPr>
            <w:r w:rsidRPr="005613AB">
              <w:t>2</w:t>
            </w:r>
          </w:p>
        </w:tc>
        <w:tc>
          <w:tcPr>
            <w:tcW w:w="1568" w:type="dxa"/>
          </w:tcPr>
          <w:p w:rsidR="009F2955" w:rsidRPr="005613AB" w:rsidRDefault="009F2955" w:rsidP="00E2612A">
            <w:pPr>
              <w:spacing w:line="240" w:lineRule="auto"/>
              <w:ind w:left="720"/>
              <w:jc w:val="center"/>
              <w:rPr>
                <w:b/>
              </w:rPr>
            </w:pPr>
            <w:r w:rsidRPr="005613AB">
              <w:rPr>
                <w:b/>
              </w:rPr>
              <w:t>3</w:t>
            </w:r>
          </w:p>
        </w:tc>
        <w:tc>
          <w:tcPr>
            <w:tcW w:w="2267" w:type="dxa"/>
          </w:tcPr>
          <w:p w:rsidR="009F2955" w:rsidRPr="005613AB" w:rsidRDefault="009F2955" w:rsidP="00E2612A">
            <w:pPr>
              <w:spacing w:line="240" w:lineRule="auto"/>
              <w:ind w:left="720"/>
              <w:jc w:val="center"/>
              <w:rPr>
                <w:b/>
              </w:rPr>
            </w:pPr>
            <w:r w:rsidRPr="005613AB">
              <w:rPr>
                <w:b/>
              </w:rPr>
              <w:t>4</w:t>
            </w:r>
          </w:p>
        </w:tc>
        <w:tc>
          <w:tcPr>
            <w:tcW w:w="2891" w:type="dxa"/>
            <w:shd w:val="clear" w:color="auto" w:fill="CCFFFF"/>
          </w:tcPr>
          <w:p w:rsidR="009F2955" w:rsidRPr="005613AB" w:rsidRDefault="009F2955" w:rsidP="00E2612A">
            <w:pPr>
              <w:spacing w:line="240" w:lineRule="auto"/>
              <w:ind w:left="720"/>
              <w:jc w:val="center"/>
            </w:pPr>
            <w:r w:rsidRPr="005613AB">
              <w:t>5</w:t>
            </w:r>
          </w:p>
        </w:tc>
      </w:tr>
      <w:tr w:rsidR="009F2955" w:rsidRPr="005613AB" w:rsidTr="00E2612A">
        <w:tblPrEx>
          <w:tblLook w:val="01E0" w:firstRow="1" w:lastRow="1" w:firstColumn="1" w:lastColumn="1" w:noHBand="0" w:noVBand="0"/>
        </w:tblPrEx>
        <w:trPr>
          <w:trHeight w:val="755"/>
        </w:trPr>
        <w:tc>
          <w:tcPr>
            <w:tcW w:w="1382" w:type="dxa"/>
          </w:tcPr>
          <w:p w:rsidR="009F2955" w:rsidRDefault="009F2955" w:rsidP="00E2612A">
            <w:pPr>
              <w:spacing w:line="240" w:lineRule="auto"/>
              <w:rPr>
                <w:b/>
              </w:rPr>
            </w:pPr>
            <w:r>
              <w:rPr>
                <w:b/>
              </w:rPr>
              <w:t>Naočare za košenje</w:t>
            </w:r>
          </w:p>
          <w:p w:rsidR="009F2955" w:rsidRPr="005613AB" w:rsidRDefault="009F2955" w:rsidP="00E2612A">
            <w:pPr>
              <w:spacing w:line="240" w:lineRule="auto"/>
              <w:rPr>
                <w:b/>
              </w:rPr>
            </w:pPr>
          </w:p>
          <w:p w:rsidR="009F2955" w:rsidRPr="005613AB" w:rsidRDefault="009F2955" w:rsidP="00E2612A">
            <w:pPr>
              <w:spacing w:line="240" w:lineRule="auto"/>
              <w:ind w:left="720"/>
              <w:rPr>
                <w:b/>
              </w:rPr>
            </w:pPr>
          </w:p>
        </w:tc>
        <w:tc>
          <w:tcPr>
            <w:tcW w:w="1134" w:type="dxa"/>
          </w:tcPr>
          <w:p w:rsidR="009F2955" w:rsidRPr="005613AB" w:rsidRDefault="009F2955" w:rsidP="00E2612A">
            <w:pPr>
              <w:spacing w:line="240" w:lineRule="auto"/>
            </w:pPr>
          </w:p>
        </w:tc>
        <w:tc>
          <w:tcPr>
            <w:tcW w:w="1568" w:type="dxa"/>
          </w:tcPr>
          <w:p w:rsidR="009F2955" w:rsidRPr="005613AB" w:rsidRDefault="00787367" w:rsidP="00E2612A">
            <w:pPr>
              <w:spacing w:line="240" w:lineRule="auto"/>
            </w:pPr>
            <w:r>
              <w:t>3</w:t>
            </w:r>
            <w:r w:rsidR="009F2955">
              <w:t>00</w:t>
            </w:r>
            <w:r>
              <w:t xml:space="preserve"> </w:t>
            </w:r>
            <w:r w:rsidR="009F2955" w:rsidRPr="005613AB">
              <w:t>(komada)</w:t>
            </w:r>
          </w:p>
        </w:tc>
        <w:tc>
          <w:tcPr>
            <w:tcW w:w="2267" w:type="dxa"/>
          </w:tcPr>
          <w:p w:rsidR="009F2955" w:rsidRPr="005613AB" w:rsidRDefault="009F2955" w:rsidP="00E2612A">
            <w:pPr>
              <w:spacing w:line="240" w:lineRule="auto"/>
              <w:ind w:left="720"/>
            </w:pPr>
          </w:p>
        </w:tc>
        <w:tc>
          <w:tcPr>
            <w:tcW w:w="2891" w:type="dxa"/>
            <w:shd w:val="clear" w:color="auto" w:fill="CCFFFF"/>
          </w:tcPr>
          <w:p w:rsidR="009F2955" w:rsidRPr="005613AB" w:rsidRDefault="009F2955" w:rsidP="00E2612A">
            <w:pPr>
              <w:spacing w:line="240" w:lineRule="auto"/>
              <w:ind w:left="720"/>
            </w:pPr>
          </w:p>
        </w:tc>
      </w:tr>
      <w:tr w:rsidR="009F2955" w:rsidRPr="005613AB" w:rsidTr="00E2612A">
        <w:tblPrEx>
          <w:tblLook w:val="01E0" w:firstRow="1" w:lastRow="1" w:firstColumn="1" w:lastColumn="1" w:noHBand="0" w:noVBand="0"/>
        </w:tblPrEx>
        <w:trPr>
          <w:trHeight w:val="550"/>
        </w:trPr>
        <w:tc>
          <w:tcPr>
            <w:tcW w:w="6351" w:type="dxa"/>
            <w:gridSpan w:val="4"/>
          </w:tcPr>
          <w:p w:rsidR="009F2955" w:rsidRPr="005613AB" w:rsidRDefault="009F2955" w:rsidP="00E2612A">
            <w:pPr>
              <w:spacing w:line="240" w:lineRule="auto"/>
              <w:ind w:left="720"/>
              <w:jc w:val="right"/>
              <w:rPr>
                <w:lang w:val="ru-RU"/>
              </w:rPr>
            </w:pPr>
            <w:r w:rsidRPr="005613AB">
              <w:rPr>
                <w:lang w:val="ru-RU"/>
              </w:rPr>
              <w:t xml:space="preserve">                                         </w:t>
            </w:r>
            <w:r w:rsidRPr="005613AB">
              <w:t xml:space="preserve">  Iznos pdv-a:</w:t>
            </w:r>
          </w:p>
        </w:tc>
        <w:tc>
          <w:tcPr>
            <w:tcW w:w="2891" w:type="dxa"/>
          </w:tcPr>
          <w:p w:rsidR="009F2955" w:rsidRPr="005613AB" w:rsidRDefault="009F2955" w:rsidP="00E2612A">
            <w:pPr>
              <w:spacing w:line="240" w:lineRule="auto"/>
              <w:ind w:left="720"/>
              <w:rPr>
                <w:lang w:val="ru-RU"/>
              </w:rPr>
            </w:pPr>
          </w:p>
        </w:tc>
      </w:tr>
      <w:tr w:rsidR="009F2955" w:rsidRPr="005613AB" w:rsidTr="00E2612A">
        <w:tblPrEx>
          <w:tblLook w:val="01E0" w:firstRow="1" w:lastRow="1" w:firstColumn="1" w:lastColumn="1" w:noHBand="0" w:noVBand="0"/>
        </w:tblPrEx>
        <w:trPr>
          <w:trHeight w:val="550"/>
        </w:trPr>
        <w:tc>
          <w:tcPr>
            <w:tcW w:w="6351" w:type="dxa"/>
            <w:gridSpan w:val="4"/>
            <w:shd w:val="clear" w:color="auto" w:fill="FFFFCC"/>
          </w:tcPr>
          <w:p w:rsidR="009F2955" w:rsidRPr="005613AB" w:rsidRDefault="009F2955" w:rsidP="00E2612A">
            <w:pPr>
              <w:spacing w:line="240" w:lineRule="auto"/>
            </w:pPr>
            <w:r w:rsidRPr="005613AB">
              <w:t>Ukupna cena  sa pdv-om (Proizvod jedinične cene  bez pdv-a i okvirne količine (iznos iz kolone 5) se sabira sa iznosom pdv-a</w:t>
            </w:r>
          </w:p>
        </w:tc>
        <w:tc>
          <w:tcPr>
            <w:tcW w:w="2891" w:type="dxa"/>
            <w:shd w:val="clear" w:color="auto" w:fill="FFFFCC"/>
          </w:tcPr>
          <w:p w:rsidR="009F2955" w:rsidRPr="005613AB" w:rsidRDefault="009F2955" w:rsidP="00E2612A">
            <w:pPr>
              <w:spacing w:line="240" w:lineRule="auto"/>
              <w:ind w:left="720"/>
              <w:rPr>
                <w:lang w:val="ru-RU"/>
              </w:rPr>
            </w:pPr>
          </w:p>
        </w:tc>
      </w:tr>
      <w:tr w:rsidR="00787367" w:rsidRPr="009F2955" w:rsidTr="00E2612A">
        <w:tc>
          <w:tcPr>
            <w:tcW w:w="9242" w:type="dxa"/>
            <w:gridSpan w:val="5"/>
            <w:shd w:val="clear" w:color="auto" w:fill="FFCCFF"/>
          </w:tcPr>
          <w:p w:rsidR="00787367" w:rsidRPr="00787367" w:rsidRDefault="00787367" w:rsidP="00725045">
            <w:pPr>
              <w:pStyle w:val="ListParagraph"/>
              <w:numPr>
                <w:ilvl w:val="0"/>
                <w:numId w:val="16"/>
              </w:numPr>
              <w:spacing w:line="276" w:lineRule="auto"/>
              <w:contextualSpacing/>
              <w:jc w:val="center"/>
              <w:rPr>
                <w:b/>
                <w:u w:val="single"/>
              </w:rPr>
            </w:pPr>
            <w:r>
              <w:rPr>
                <w:b/>
                <w:u w:val="single"/>
              </w:rPr>
              <w:t>JEDNOKRATNA MASKA</w:t>
            </w:r>
          </w:p>
        </w:tc>
      </w:tr>
      <w:tr w:rsidR="00787367" w:rsidRPr="005613AB" w:rsidTr="00E2612A">
        <w:tblPrEx>
          <w:tblLook w:val="01E0" w:firstRow="1" w:lastRow="1" w:firstColumn="1" w:lastColumn="1" w:noHBand="0" w:noVBand="0"/>
        </w:tblPrEx>
        <w:tc>
          <w:tcPr>
            <w:tcW w:w="1382" w:type="dxa"/>
          </w:tcPr>
          <w:p w:rsidR="00787367" w:rsidRPr="005613AB" w:rsidRDefault="00787367" w:rsidP="00E2612A">
            <w:pPr>
              <w:spacing w:line="240" w:lineRule="auto"/>
            </w:pPr>
            <w:r w:rsidRPr="005613AB">
              <w:t xml:space="preserve">Naziv </w:t>
            </w:r>
          </w:p>
        </w:tc>
        <w:tc>
          <w:tcPr>
            <w:tcW w:w="1134" w:type="dxa"/>
          </w:tcPr>
          <w:p w:rsidR="00787367" w:rsidRPr="005613AB" w:rsidRDefault="00787367" w:rsidP="00E2612A">
            <w:pPr>
              <w:spacing w:line="240" w:lineRule="auto"/>
            </w:pPr>
            <w:r w:rsidRPr="005613AB">
              <w:t>Broj</w:t>
            </w:r>
          </w:p>
        </w:tc>
        <w:tc>
          <w:tcPr>
            <w:tcW w:w="1568" w:type="dxa"/>
          </w:tcPr>
          <w:p w:rsidR="00787367" w:rsidRPr="005613AB" w:rsidRDefault="00787367" w:rsidP="00E2612A">
            <w:pPr>
              <w:spacing w:line="240" w:lineRule="auto"/>
            </w:pPr>
            <w:r w:rsidRPr="005613AB">
              <w:t>Okvirna količina</w:t>
            </w:r>
          </w:p>
        </w:tc>
        <w:tc>
          <w:tcPr>
            <w:tcW w:w="2267" w:type="dxa"/>
          </w:tcPr>
          <w:p w:rsidR="00787367" w:rsidRPr="005613AB" w:rsidRDefault="00787367" w:rsidP="00E2612A">
            <w:pPr>
              <w:spacing w:line="240" w:lineRule="auto"/>
              <w:ind w:left="720"/>
              <w:jc w:val="center"/>
            </w:pPr>
            <w:r w:rsidRPr="005613AB">
              <w:t>Jedinična cena bez pdv-a/po komadu</w:t>
            </w:r>
          </w:p>
        </w:tc>
        <w:tc>
          <w:tcPr>
            <w:tcW w:w="2891" w:type="dxa"/>
            <w:shd w:val="clear" w:color="auto" w:fill="CCFFFF"/>
          </w:tcPr>
          <w:p w:rsidR="00787367" w:rsidRPr="005613AB" w:rsidRDefault="00787367" w:rsidP="00E2612A">
            <w:pPr>
              <w:spacing w:line="240" w:lineRule="auto"/>
              <w:ind w:left="720"/>
            </w:pPr>
            <w:r w:rsidRPr="005613AB">
              <w:t>Ukupna cena (Proizvod jedinične cene  bez pdv-a i okvirne količine</w:t>
            </w:r>
          </w:p>
          <w:p w:rsidR="00787367" w:rsidRPr="005613AB" w:rsidRDefault="00787367" w:rsidP="00E2612A">
            <w:pPr>
              <w:spacing w:line="240" w:lineRule="auto"/>
              <w:ind w:left="720"/>
              <w:rPr>
                <w:b/>
              </w:rPr>
            </w:pPr>
            <w:r w:rsidRPr="005613AB">
              <w:rPr>
                <w:b/>
              </w:rPr>
              <w:t>5=(3x4)</w:t>
            </w:r>
          </w:p>
        </w:tc>
      </w:tr>
      <w:tr w:rsidR="00787367" w:rsidRPr="005613AB" w:rsidTr="00E2612A">
        <w:tblPrEx>
          <w:tblLook w:val="01E0" w:firstRow="1" w:lastRow="1" w:firstColumn="1" w:lastColumn="1" w:noHBand="0" w:noVBand="0"/>
        </w:tblPrEx>
        <w:tc>
          <w:tcPr>
            <w:tcW w:w="1382" w:type="dxa"/>
          </w:tcPr>
          <w:p w:rsidR="00787367" w:rsidRPr="005613AB" w:rsidRDefault="00787367" w:rsidP="00E2612A">
            <w:pPr>
              <w:spacing w:line="240" w:lineRule="auto"/>
              <w:ind w:left="720"/>
              <w:jc w:val="center"/>
            </w:pPr>
            <w:r w:rsidRPr="005613AB">
              <w:t>1</w:t>
            </w:r>
          </w:p>
        </w:tc>
        <w:tc>
          <w:tcPr>
            <w:tcW w:w="1134" w:type="dxa"/>
          </w:tcPr>
          <w:p w:rsidR="00787367" w:rsidRPr="005613AB" w:rsidRDefault="00787367" w:rsidP="00E2612A">
            <w:pPr>
              <w:spacing w:line="240" w:lineRule="auto"/>
              <w:ind w:left="720"/>
              <w:jc w:val="center"/>
            </w:pPr>
            <w:r w:rsidRPr="005613AB">
              <w:t>2</w:t>
            </w:r>
          </w:p>
        </w:tc>
        <w:tc>
          <w:tcPr>
            <w:tcW w:w="1568" w:type="dxa"/>
          </w:tcPr>
          <w:p w:rsidR="00787367" w:rsidRPr="005613AB" w:rsidRDefault="00787367" w:rsidP="00E2612A">
            <w:pPr>
              <w:spacing w:line="240" w:lineRule="auto"/>
              <w:ind w:left="720"/>
              <w:jc w:val="center"/>
              <w:rPr>
                <w:b/>
              </w:rPr>
            </w:pPr>
            <w:r w:rsidRPr="005613AB">
              <w:rPr>
                <w:b/>
              </w:rPr>
              <w:t>3</w:t>
            </w:r>
          </w:p>
        </w:tc>
        <w:tc>
          <w:tcPr>
            <w:tcW w:w="2267" w:type="dxa"/>
          </w:tcPr>
          <w:p w:rsidR="00787367" w:rsidRPr="005613AB" w:rsidRDefault="00787367" w:rsidP="00E2612A">
            <w:pPr>
              <w:spacing w:line="240" w:lineRule="auto"/>
              <w:ind w:left="720"/>
              <w:jc w:val="center"/>
              <w:rPr>
                <w:b/>
              </w:rPr>
            </w:pPr>
            <w:r w:rsidRPr="005613AB">
              <w:rPr>
                <w:b/>
              </w:rPr>
              <w:t>4</w:t>
            </w:r>
          </w:p>
        </w:tc>
        <w:tc>
          <w:tcPr>
            <w:tcW w:w="2891" w:type="dxa"/>
            <w:shd w:val="clear" w:color="auto" w:fill="CCFFFF"/>
          </w:tcPr>
          <w:p w:rsidR="00787367" w:rsidRPr="005613AB" w:rsidRDefault="00787367" w:rsidP="00E2612A">
            <w:pPr>
              <w:spacing w:line="240" w:lineRule="auto"/>
              <w:ind w:left="720"/>
              <w:jc w:val="center"/>
            </w:pPr>
            <w:r w:rsidRPr="005613AB">
              <w:t>5</w:t>
            </w:r>
          </w:p>
        </w:tc>
      </w:tr>
      <w:tr w:rsidR="00787367" w:rsidRPr="005613AB" w:rsidTr="00E2612A">
        <w:tblPrEx>
          <w:tblLook w:val="01E0" w:firstRow="1" w:lastRow="1" w:firstColumn="1" w:lastColumn="1" w:noHBand="0" w:noVBand="0"/>
        </w:tblPrEx>
        <w:trPr>
          <w:trHeight w:val="755"/>
        </w:trPr>
        <w:tc>
          <w:tcPr>
            <w:tcW w:w="1382" w:type="dxa"/>
          </w:tcPr>
          <w:p w:rsidR="00787367" w:rsidRPr="005613AB" w:rsidRDefault="00787367" w:rsidP="00E2612A">
            <w:pPr>
              <w:spacing w:line="240" w:lineRule="auto"/>
              <w:rPr>
                <w:b/>
              </w:rPr>
            </w:pPr>
            <w:r>
              <w:rPr>
                <w:b/>
              </w:rPr>
              <w:t>Jednokratna maska</w:t>
            </w:r>
          </w:p>
          <w:p w:rsidR="00787367" w:rsidRPr="005613AB" w:rsidRDefault="00787367" w:rsidP="00E2612A">
            <w:pPr>
              <w:spacing w:line="240" w:lineRule="auto"/>
              <w:ind w:left="720"/>
              <w:rPr>
                <w:b/>
              </w:rPr>
            </w:pPr>
          </w:p>
        </w:tc>
        <w:tc>
          <w:tcPr>
            <w:tcW w:w="1134" w:type="dxa"/>
          </w:tcPr>
          <w:p w:rsidR="00787367" w:rsidRPr="005613AB" w:rsidRDefault="00787367" w:rsidP="00787367">
            <w:pPr>
              <w:spacing w:line="240" w:lineRule="auto"/>
            </w:pPr>
          </w:p>
        </w:tc>
        <w:tc>
          <w:tcPr>
            <w:tcW w:w="1568" w:type="dxa"/>
          </w:tcPr>
          <w:p w:rsidR="00787367" w:rsidRPr="005613AB" w:rsidRDefault="00787367" w:rsidP="00E2612A">
            <w:pPr>
              <w:spacing w:line="240" w:lineRule="auto"/>
            </w:pPr>
            <w:r>
              <w:t>100</w:t>
            </w:r>
            <w:r w:rsidRPr="005613AB">
              <w:t>(komada)</w:t>
            </w:r>
          </w:p>
        </w:tc>
        <w:tc>
          <w:tcPr>
            <w:tcW w:w="2267" w:type="dxa"/>
          </w:tcPr>
          <w:p w:rsidR="00787367" w:rsidRPr="005613AB" w:rsidRDefault="00787367" w:rsidP="00E2612A">
            <w:pPr>
              <w:spacing w:line="240" w:lineRule="auto"/>
              <w:ind w:left="720"/>
            </w:pPr>
          </w:p>
        </w:tc>
        <w:tc>
          <w:tcPr>
            <w:tcW w:w="2891" w:type="dxa"/>
            <w:shd w:val="clear" w:color="auto" w:fill="CCFFFF"/>
          </w:tcPr>
          <w:p w:rsidR="00787367" w:rsidRPr="005613AB" w:rsidRDefault="00787367" w:rsidP="00E2612A">
            <w:pPr>
              <w:spacing w:line="240" w:lineRule="auto"/>
              <w:ind w:left="720"/>
            </w:pPr>
          </w:p>
        </w:tc>
      </w:tr>
      <w:tr w:rsidR="00787367" w:rsidRPr="005613AB" w:rsidTr="00E2612A">
        <w:tblPrEx>
          <w:tblLook w:val="01E0" w:firstRow="1" w:lastRow="1" w:firstColumn="1" w:lastColumn="1" w:noHBand="0" w:noVBand="0"/>
        </w:tblPrEx>
        <w:trPr>
          <w:trHeight w:val="550"/>
        </w:trPr>
        <w:tc>
          <w:tcPr>
            <w:tcW w:w="6351" w:type="dxa"/>
            <w:gridSpan w:val="4"/>
          </w:tcPr>
          <w:p w:rsidR="00787367" w:rsidRPr="005613AB" w:rsidRDefault="00787367" w:rsidP="00E2612A">
            <w:pPr>
              <w:spacing w:line="240" w:lineRule="auto"/>
              <w:ind w:left="720"/>
              <w:jc w:val="right"/>
              <w:rPr>
                <w:lang w:val="ru-RU"/>
              </w:rPr>
            </w:pPr>
            <w:r w:rsidRPr="005613AB">
              <w:rPr>
                <w:lang w:val="ru-RU"/>
              </w:rPr>
              <w:t xml:space="preserve">                                         </w:t>
            </w:r>
            <w:r w:rsidRPr="005613AB">
              <w:t xml:space="preserve">  Iznos pdv-a:</w:t>
            </w:r>
          </w:p>
        </w:tc>
        <w:tc>
          <w:tcPr>
            <w:tcW w:w="2891" w:type="dxa"/>
          </w:tcPr>
          <w:p w:rsidR="00787367" w:rsidRPr="005613AB" w:rsidRDefault="00787367" w:rsidP="00E2612A">
            <w:pPr>
              <w:spacing w:line="240" w:lineRule="auto"/>
              <w:ind w:left="720"/>
              <w:rPr>
                <w:lang w:val="ru-RU"/>
              </w:rPr>
            </w:pPr>
          </w:p>
        </w:tc>
      </w:tr>
      <w:tr w:rsidR="00787367" w:rsidRPr="005613AB" w:rsidTr="00E2612A">
        <w:tblPrEx>
          <w:tblLook w:val="01E0" w:firstRow="1" w:lastRow="1" w:firstColumn="1" w:lastColumn="1" w:noHBand="0" w:noVBand="0"/>
        </w:tblPrEx>
        <w:trPr>
          <w:trHeight w:val="550"/>
        </w:trPr>
        <w:tc>
          <w:tcPr>
            <w:tcW w:w="6351" w:type="dxa"/>
            <w:gridSpan w:val="4"/>
            <w:shd w:val="clear" w:color="auto" w:fill="FFFFCC"/>
          </w:tcPr>
          <w:p w:rsidR="00787367" w:rsidRPr="005613AB" w:rsidRDefault="00787367" w:rsidP="00E2612A">
            <w:pPr>
              <w:spacing w:line="240" w:lineRule="auto"/>
            </w:pPr>
            <w:r w:rsidRPr="005613AB">
              <w:t>Ukupna cena  sa pdv-om (Proizvod jedinične cene  bez pdv-a i okvirne količine (iznos iz kolone 5) se sabira sa iznosom pdv-a</w:t>
            </w:r>
          </w:p>
        </w:tc>
        <w:tc>
          <w:tcPr>
            <w:tcW w:w="2891" w:type="dxa"/>
            <w:shd w:val="clear" w:color="auto" w:fill="FFFFCC"/>
          </w:tcPr>
          <w:p w:rsidR="00787367" w:rsidRPr="005613AB" w:rsidRDefault="00787367" w:rsidP="00E2612A">
            <w:pPr>
              <w:spacing w:line="240" w:lineRule="auto"/>
              <w:ind w:left="720"/>
              <w:rPr>
                <w:lang w:val="ru-RU"/>
              </w:rPr>
            </w:pPr>
          </w:p>
        </w:tc>
      </w:tr>
    </w:tbl>
    <w:p w:rsidR="009F2955" w:rsidRDefault="009F2955" w:rsidP="0007352B">
      <w:pPr>
        <w:rPr>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2"/>
        <w:gridCol w:w="1134"/>
        <w:gridCol w:w="1568"/>
        <w:gridCol w:w="2267"/>
        <w:gridCol w:w="2891"/>
      </w:tblGrid>
      <w:tr w:rsidR="00787367" w:rsidRPr="009F2955" w:rsidTr="00E2612A">
        <w:tc>
          <w:tcPr>
            <w:tcW w:w="9242" w:type="dxa"/>
            <w:gridSpan w:val="5"/>
            <w:shd w:val="clear" w:color="auto" w:fill="FFCCFF"/>
          </w:tcPr>
          <w:p w:rsidR="00787367" w:rsidRPr="00787367" w:rsidRDefault="00787367" w:rsidP="00725045">
            <w:pPr>
              <w:pStyle w:val="ListParagraph"/>
              <w:numPr>
                <w:ilvl w:val="0"/>
                <w:numId w:val="16"/>
              </w:numPr>
              <w:spacing w:line="276" w:lineRule="auto"/>
              <w:contextualSpacing/>
              <w:jc w:val="center"/>
              <w:rPr>
                <w:b/>
                <w:u w:val="single"/>
              </w:rPr>
            </w:pPr>
            <w:r>
              <w:rPr>
                <w:b/>
                <w:u w:val="single"/>
              </w:rPr>
              <w:t>FILTERI ZA ZAŠTITNU MASKU</w:t>
            </w:r>
          </w:p>
        </w:tc>
      </w:tr>
      <w:tr w:rsidR="00787367" w:rsidRPr="005613AB" w:rsidTr="00E2612A">
        <w:tblPrEx>
          <w:tblLook w:val="01E0" w:firstRow="1" w:lastRow="1" w:firstColumn="1" w:lastColumn="1" w:noHBand="0" w:noVBand="0"/>
        </w:tblPrEx>
        <w:tc>
          <w:tcPr>
            <w:tcW w:w="1382" w:type="dxa"/>
          </w:tcPr>
          <w:p w:rsidR="00787367" w:rsidRPr="005613AB" w:rsidRDefault="00787367" w:rsidP="00E2612A">
            <w:pPr>
              <w:spacing w:line="240" w:lineRule="auto"/>
            </w:pPr>
            <w:r w:rsidRPr="005613AB">
              <w:t xml:space="preserve">Naziv </w:t>
            </w:r>
          </w:p>
        </w:tc>
        <w:tc>
          <w:tcPr>
            <w:tcW w:w="1134" w:type="dxa"/>
          </w:tcPr>
          <w:p w:rsidR="00787367" w:rsidRPr="005613AB" w:rsidRDefault="00787367" w:rsidP="00E2612A">
            <w:pPr>
              <w:spacing w:line="240" w:lineRule="auto"/>
            </w:pPr>
            <w:r w:rsidRPr="005613AB">
              <w:t>Broj</w:t>
            </w:r>
          </w:p>
        </w:tc>
        <w:tc>
          <w:tcPr>
            <w:tcW w:w="1568" w:type="dxa"/>
          </w:tcPr>
          <w:p w:rsidR="00787367" w:rsidRPr="005613AB" w:rsidRDefault="00787367" w:rsidP="00E2612A">
            <w:pPr>
              <w:spacing w:line="240" w:lineRule="auto"/>
            </w:pPr>
            <w:r w:rsidRPr="005613AB">
              <w:t>Okvirna količina</w:t>
            </w:r>
          </w:p>
        </w:tc>
        <w:tc>
          <w:tcPr>
            <w:tcW w:w="2267" w:type="dxa"/>
          </w:tcPr>
          <w:p w:rsidR="00787367" w:rsidRPr="005613AB" w:rsidRDefault="00787367" w:rsidP="00E2612A">
            <w:pPr>
              <w:spacing w:line="240" w:lineRule="auto"/>
              <w:ind w:left="720"/>
              <w:jc w:val="center"/>
            </w:pPr>
            <w:r w:rsidRPr="005613AB">
              <w:t>Jedinična cena bez pdv-a/po komadu</w:t>
            </w:r>
          </w:p>
        </w:tc>
        <w:tc>
          <w:tcPr>
            <w:tcW w:w="2891" w:type="dxa"/>
            <w:shd w:val="clear" w:color="auto" w:fill="CCFFFF"/>
          </w:tcPr>
          <w:p w:rsidR="00787367" w:rsidRPr="005613AB" w:rsidRDefault="00787367" w:rsidP="00E2612A">
            <w:pPr>
              <w:spacing w:line="240" w:lineRule="auto"/>
              <w:ind w:left="720"/>
            </w:pPr>
            <w:r w:rsidRPr="005613AB">
              <w:t>Ukupna cena (Proizvod jedinične cene  bez pdv-a i okvirne količine</w:t>
            </w:r>
          </w:p>
          <w:p w:rsidR="00787367" w:rsidRPr="005613AB" w:rsidRDefault="00787367" w:rsidP="00E2612A">
            <w:pPr>
              <w:spacing w:line="240" w:lineRule="auto"/>
              <w:ind w:left="720"/>
              <w:rPr>
                <w:b/>
              </w:rPr>
            </w:pPr>
            <w:r w:rsidRPr="005613AB">
              <w:rPr>
                <w:b/>
              </w:rPr>
              <w:t>5=(3x4)</w:t>
            </w:r>
          </w:p>
        </w:tc>
      </w:tr>
      <w:tr w:rsidR="00787367" w:rsidRPr="005613AB" w:rsidTr="00E2612A">
        <w:tblPrEx>
          <w:tblLook w:val="01E0" w:firstRow="1" w:lastRow="1" w:firstColumn="1" w:lastColumn="1" w:noHBand="0" w:noVBand="0"/>
        </w:tblPrEx>
        <w:tc>
          <w:tcPr>
            <w:tcW w:w="1382" w:type="dxa"/>
          </w:tcPr>
          <w:p w:rsidR="00787367" w:rsidRPr="005613AB" w:rsidRDefault="00787367" w:rsidP="00E2612A">
            <w:pPr>
              <w:spacing w:line="240" w:lineRule="auto"/>
              <w:ind w:left="720"/>
              <w:jc w:val="center"/>
            </w:pPr>
            <w:r w:rsidRPr="005613AB">
              <w:t>1</w:t>
            </w:r>
          </w:p>
        </w:tc>
        <w:tc>
          <w:tcPr>
            <w:tcW w:w="1134" w:type="dxa"/>
          </w:tcPr>
          <w:p w:rsidR="00787367" w:rsidRPr="005613AB" w:rsidRDefault="00787367" w:rsidP="00E2612A">
            <w:pPr>
              <w:spacing w:line="240" w:lineRule="auto"/>
              <w:ind w:left="720"/>
              <w:jc w:val="center"/>
            </w:pPr>
            <w:r w:rsidRPr="005613AB">
              <w:t>2</w:t>
            </w:r>
          </w:p>
        </w:tc>
        <w:tc>
          <w:tcPr>
            <w:tcW w:w="1568" w:type="dxa"/>
          </w:tcPr>
          <w:p w:rsidR="00787367" w:rsidRPr="005613AB" w:rsidRDefault="00787367" w:rsidP="00E2612A">
            <w:pPr>
              <w:spacing w:line="240" w:lineRule="auto"/>
              <w:ind w:left="720"/>
              <w:jc w:val="center"/>
              <w:rPr>
                <w:b/>
              </w:rPr>
            </w:pPr>
            <w:r w:rsidRPr="005613AB">
              <w:rPr>
                <w:b/>
              </w:rPr>
              <w:t>3</w:t>
            </w:r>
          </w:p>
        </w:tc>
        <w:tc>
          <w:tcPr>
            <w:tcW w:w="2267" w:type="dxa"/>
          </w:tcPr>
          <w:p w:rsidR="00787367" w:rsidRPr="005613AB" w:rsidRDefault="00787367" w:rsidP="00E2612A">
            <w:pPr>
              <w:spacing w:line="240" w:lineRule="auto"/>
              <w:ind w:left="720"/>
              <w:jc w:val="center"/>
              <w:rPr>
                <w:b/>
              </w:rPr>
            </w:pPr>
            <w:r w:rsidRPr="005613AB">
              <w:rPr>
                <w:b/>
              </w:rPr>
              <w:t>4</w:t>
            </w:r>
          </w:p>
        </w:tc>
        <w:tc>
          <w:tcPr>
            <w:tcW w:w="2891" w:type="dxa"/>
            <w:shd w:val="clear" w:color="auto" w:fill="CCFFFF"/>
          </w:tcPr>
          <w:p w:rsidR="00787367" w:rsidRPr="005613AB" w:rsidRDefault="00787367" w:rsidP="00E2612A">
            <w:pPr>
              <w:spacing w:line="240" w:lineRule="auto"/>
              <w:ind w:left="720"/>
              <w:jc w:val="center"/>
            </w:pPr>
            <w:r w:rsidRPr="005613AB">
              <w:t>5</w:t>
            </w:r>
          </w:p>
        </w:tc>
      </w:tr>
      <w:tr w:rsidR="00787367" w:rsidRPr="005613AB" w:rsidTr="00E2612A">
        <w:tblPrEx>
          <w:tblLook w:val="01E0" w:firstRow="1" w:lastRow="1" w:firstColumn="1" w:lastColumn="1" w:noHBand="0" w:noVBand="0"/>
        </w:tblPrEx>
        <w:trPr>
          <w:trHeight w:val="755"/>
        </w:trPr>
        <w:tc>
          <w:tcPr>
            <w:tcW w:w="1382" w:type="dxa"/>
          </w:tcPr>
          <w:p w:rsidR="00787367" w:rsidRPr="005613AB" w:rsidRDefault="00787367" w:rsidP="00787367">
            <w:pPr>
              <w:spacing w:line="240" w:lineRule="auto"/>
              <w:rPr>
                <w:b/>
              </w:rPr>
            </w:pPr>
            <w:r>
              <w:rPr>
                <w:b/>
              </w:rPr>
              <w:t xml:space="preserve">Filteri za zaštitnu masku </w:t>
            </w:r>
          </w:p>
        </w:tc>
        <w:tc>
          <w:tcPr>
            <w:tcW w:w="1134" w:type="dxa"/>
          </w:tcPr>
          <w:p w:rsidR="00787367" w:rsidRPr="005613AB" w:rsidRDefault="00787367" w:rsidP="00787367">
            <w:pPr>
              <w:spacing w:line="240" w:lineRule="auto"/>
            </w:pPr>
          </w:p>
        </w:tc>
        <w:tc>
          <w:tcPr>
            <w:tcW w:w="1568" w:type="dxa"/>
          </w:tcPr>
          <w:p w:rsidR="00787367" w:rsidRPr="005613AB" w:rsidRDefault="00787367" w:rsidP="00E2612A">
            <w:pPr>
              <w:spacing w:line="240" w:lineRule="auto"/>
            </w:pPr>
            <w:r>
              <w:t xml:space="preserve">4 </w:t>
            </w:r>
            <w:r w:rsidRPr="005613AB">
              <w:t>(komada)</w:t>
            </w:r>
          </w:p>
        </w:tc>
        <w:tc>
          <w:tcPr>
            <w:tcW w:w="2267" w:type="dxa"/>
          </w:tcPr>
          <w:p w:rsidR="00787367" w:rsidRPr="005613AB" w:rsidRDefault="00787367" w:rsidP="00E2612A">
            <w:pPr>
              <w:spacing w:line="240" w:lineRule="auto"/>
              <w:ind w:left="720"/>
            </w:pPr>
          </w:p>
        </w:tc>
        <w:tc>
          <w:tcPr>
            <w:tcW w:w="2891" w:type="dxa"/>
            <w:shd w:val="clear" w:color="auto" w:fill="CCFFFF"/>
          </w:tcPr>
          <w:p w:rsidR="00787367" w:rsidRPr="005613AB" w:rsidRDefault="00787367" w:rsidP="00E2612A">
            <w:pPr>
              <w:spacing w:line="240" w:lineRule="auto"/>
              <w:ind w:left="720"/>
            </w:pPr>
          </w:p>
        </w:tc>
      </w:tr>
      <w:tr w:rsidR="00787367" w:rsidRPr="005613AB" w:rsidTr="00E2612A">
        <w:tblPrEx>
          <w:tblLook w:val="01E0" w:firstRow="1" w:lastRow="1" w:firstColumn="1" w:lastColumn="1" w:noHBand="0" w:noVBand="0"/>
        </w:tblPrEx>
        <w:trPr>
          <w:trHeight w:val="550"/>
        </w:trPr>
        <w:tc>
          <w:tcPr>
            <w:tcW w:w="6351" w:type="dxa"/>
            <w:gridSpan w:val="4"/>
          </w:tcPr>
          <w:p w:rsidR="00787367" w:rsidRPr="005613AB" w:rsidRDefault="00787367" w:rsidP="00E2612A">
            <w:pPr>
              <w:spacing w:line="240" w:lineRule="auto"/>
              <w:ind w:left="720"/>
              <w:jc w:val="right"/>
              <w:rPr>
                <w:lang w:val="ru-RU"/>
              </w:rPr>
            </w:pPr>
            <w:r w:rsidRPr="005613AB">
              <w:rPr>
                <w:lang w:val="ru-RU"/>
              </w:rPr>
              <w:t xml:space="preserve">                                         </w:t>
            </w:r>
            <w:r w:rsidRPr="005613AB">
              <w:t xml:space="preserve">  Iznos pdv-a:</w:t>
            </w:r>
          </w:p>
        </w:tc>
        <w:tc>
          <w:tcPr>
            <w:tcW w:w="2891" w:type="dxa"/>
          </w:tcPr>
          <w:p w:rsidR="00787367" w:rsidRPr="005613AB" w:rsidRDefault="00787367" w:rsidP="00E2612A">
            <w:pPr>
              <w:spacing w:line="240" w:lineRule="auto"/>
              <w:ind w:left="720"/>
              <w:rPr>
                <w:lang w:val="ru-RU"/>
              </w:rPr>
            </w:pPr>
          </w:p>
        </w:tc>
      </w:tr>
      <w:tr w:rsidR="00787367" w:rsidRPr="005613AB" w:rsidTr="00E2612A">
        <w:tblPrEx>
          <w:tblLook w:val="01E0" w:firstRow="1" w:lastRow="1" w:firstColumn="1" w:lastColumn="1" w:noHBand="0" w:noVBand="0"/>
        </w:tblPrEx>
        <w:trPr>
          <w:trHeight w:val="550"/>
        </w:trPr>
        <w:tc>
          <w:tcPr>
            <w:tcW w:w="6351" w:type="dxa"/>
            <w:gridSpan w:val="4"/>
            <w:shd w:val="clear" w:color="auto" w:fill="FFFFCC"/>
          </w:tcPr>
          <w:p w:rsidR="00787367" w:rsidRPr="005613AB" w:rsidRDefault="00787367" w:rsidP="00E2612A">
            <w:pPr>
              <w:spacing w:line="240" w:lineRule="auto"/>
            </w:pPr>
            <w:r w:rsidRPr="005613AB">
              <w:t>Ukupna cena  sa pdv-om (Proizvod jedinične cene  bez pdv-a i okvirne količine (iznos iz kolone 5) se sabira sa iznosom pdv-a</w:t>
            </w:r>
          </w:p>
        </w:tc>
        <w:tc>
          <w:tcPr>
            <w:tcW w:w="2891" w:type="dxa"/>
            <w:shd w:val="clear" w:color="auto" w:fill="FFFFCC"/>
          </w:tcPr>
          <w:p w:rsidR="00787367" w:rsidRPr="005613AB" w:rsidRDefault="00787367" w:rsidP="00E2612A">
            <w:pPr>
              <w:spacing w:line="240" w:lineRule="auto"/>
              <w:ind w:left="720"/>
              <w:rPr>
                <w:lang w:val="ru-RU"/>
              </w:rPr>
            </w:pPr>
          </w:p>
        </w:tc>
      </w:tr>
    </w:tbl>
    <w:p w:rsidR="009F2955" w:rsidRDefault="009F2955" w:rsidP="0007352B">
      <w:pPr>
        <w:rPr>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2"/>
        <w:gridCol w:w="1134"/>
        <w:gridCol w:w="1568"/>
        <w:gridCol w:w="2267"/>
        <w:gridCol w:w="2891"/>
      </w:tblGrid>
      <w:tr w:rsidR="00787367" w:rsidRPr="009F2955" w:rsidTr="00E2612A">
        <w:tc>
          <w:tcPr>
            <w:tcW w:w="9242" w:type="dxa"/>
            <w:gridSpan w:val="5"/>
            <w:shd w:val="clear" w:color="auto" w:fill="FFCCFF"/>
          </w:tcPr>
          <w:p w:rsidR="00787367" w:rsidRPr="00787367" w:rsidRDefault="00787367" w:rsidP="00725045">
            <w:pPr>
              <w:pStyle w:val="ListParagraph"/>
              <w:numPr>
                <w:ilvl w:val="0"/>
                <w:numId w:val="16"/>
              </w:numPr>
              <w:spacing w:line="276" w:lineRule="auto"/>
              <w:contextualSpacing/>
              <w:jc w:val="center"/>
              <w:rPr>
                <w:b/>
                <w:u w:val="single"/>
              </w:rPr>
            </w:pPr>
            <w:r>
              <w:rPr>
                <w:b/>
                <w:u w:val="single"/>
              </w:rPr>
              <w:lastRenderedPageBreak/>
              <w:t>OPASAĆ ZA ARD NA VISINI</w:t>
            </w:r>
          </w:p>
        </w:tc>
      </w:tr>
      <w:tr w:rsidR="00787367" w:rsidRPr="005613AB" w:rsidTr="00E2612A">
        <w:tblPrEx>
          <w:tblLook w:val="01E0" w:firstRow="1" w:lastRow="1" w:firstColumn="1" w:lastColumn="1" w:noHBand="0" w:noVBand="0"/>
        </w:tblPrEx>
        <w:tc>
          <w:tcPr>
            <w:tcW w:w="1382" w:type="dxa"/>
          </w:tcPr>
          <w:p w:rsidR="00787367" w:rsidRPr="005613AB" w:rsidRDefault="00787367" w:rsidP="00E2612A">
            <w:pPr>
              <w:spacing w:line="240" w:lineRule="auto"/>
            </w:pPr>
            <w:r w:rsidRPr="005613AB">
              <w:t xml:space="preserve">Naziv </w:t>
            </w:r>
          </w:p>
        </w:tc>
        <w:tc>
          <w:tcPr>
            <w:tcW w:w="1134" w:type="dxa"/>
          </w:tcPr>
          <w:p w:rsidR="00787367" w:rsidRPr="005613AB" w:rsidRDefault="00787367" w:rsidP="00E2612A">
            <w:pPr>
              <w:spacing w:line="240" w:lineRule="auto"/>
            </w:pPr>
            <w:r w:rsidRPr="005613AB">
              <w:t>Broj</w:t>
            </w:r>
          </w:p>
        </w:tc>
        <w:tc>
          <w:tcPr>
            <w:tcW w:w="1568" w:type="dxa"/>
          </w:tcPr>
          <w:p w:rsidR="00787367" w:rsidRPr="005613AB" w:rsidRDefault="00787367" w:rsidP="00E2612A">
            <w:pPr>
              <w:spacing w:line="240" w:lineRule="auto"/>
            </w:pPr>
            <w:r w:rsidRPr="005613AB">
              <w:t>Okvirna količina</w:t>
            </w:r>
          </w:p>
        </w:tc>
        <w:tc>
          <w:tcPr>
            <w:tcW w:w="2267" w:type="dxa"/>
          </w:tcPr>
          <w:p w:rsidR="00787367" w:rsidRPr="005613AB" w:rsidRDefault="00787367" w:rsidP="00E2612A">
            <w:pPr>
              <w:spacing w:line="240" w:lineRule="auto"/>
              <w:ind w:left="720"/>
              <w:jc w:val="center"/>
            </w:pPr>
            <w:r w:rsidRPr="005613AB">
              <w:t>Jedinična cena bez pdv-a/po komadu</w:t>
            </w:r>
          </w:p>
        </w:tc>
        <w:tc>
          <w:tcPr>
            <w:tcW w:w="2891" w:type="dxa"/>
            <w:shd w:val="clear" w:color="auto" w:fill="CCFFFF"/>
          </w:tcPr>
          <w:p w:rsidR="00787367" w:rsidRPr="005613AB" w:rsidRDefault="00787367" w:rsidP="00E2612A">
            <w:pPr>
              <w:spacing w:line="240" w:lineRule="auto"/>
              <w:ind w:left="720"/>
            </w:pPr>
            <w:r w:rsidRPr="005613AB">
              <w:t>Ukupna cena (Proizvod jedinične cene  bez pdv-a i okvirne količine</w:t>
            </w:r>
          </w:p>
          <w:p w:rsidR="00787367" w:rsidRPr="005613AB" w:rsidRDefault="00787367" w:rsidP="00E2612A">
            <w:pPr>
              <w:spacing w:line="240" w:lineRule="auto"/>
              <w:ind w:left="720"/>
              <w:rPr>
                <w:b/>
              </w:rPr>
            </w:pPr>
            <w:r w:rsidRPr="005613AB">
              <w:rPr>
                <w:b/>
              </w:rPr>
              <w:t>5=(3x4)</w:t>
            </w:r>
          </w:p>
        </w:tc>
      </w:tr>
      <w:tr w:rsidR="00787367" w:rsidRPr="005613AB" w:rsidTr="00E2612A">
        <w:tblPrEx>
          <w:tblLook w:val="01E0" w:firstRow="1" w:lastRow="1" w:firstColumn="1" w:lastColumn="1" w:noHBand="0" w:noVBand="0"/>
        </w:tblPrEx>
        <w:tc>
          <w:tcPr>
            <w:tcW w:w="1382" w:type="dxa"/>
          </w:tcPr>
          <w:p w:rsidR="00787367" w:rsidRPr="005613AB" w:rsidRDefault="00787367" w:rsidP="00E2612A">
            <w:pPr>
              <w:spacing w:line="240" w:lineRule="auto"/>
              <w:ind w:left="720"/>
              <w:jc w:val="center"/>
            </w:pPr>
            <w:r w:rsidRPr="005613AB">
              <w:t>1</w:t>
            </w:r>
          </w:p>
        </w:tc>
        <w:tc>
          <w:tcPr>
            <w:tcW w:w="1134" w:type="dxa"/>
          </w:tcPr>
          <w:p w:rsidR="00787367" w:rsidRPr="005613AB" w:rsidRDefault="00787367" w:rsidP="00E2612A">
            <w:pPr>
              <w:spacing w:line="240" w:lineRule="auto"/>
              <w:ind w:left="720"/>
              <w:jc w:val="center"/>
            </w:pPr>
            <w:r w:rsidRPr="005613AB">
              <w:t>2</w:t>
            </w:r>
          </w:p>
        </w:tc>
        <w:tc>
          <w:tcPr>
            <w:tcW w:w="1568" w:type="dxa"/>
          </w:tcPr>
          <w:p w:rsidR="00787367" w:rsidRPr="005613AB" w:rsidRDefault="00787367" w:rsidP="00E2612A">
            <w:pPr>
              <w:spacing w:line="240" w:lineRule="auto"/>
              <w:ind w:left="720"/>
              <w:jc w:val="center"/>
              <w:rPr>
                <w:b/>
              </w:rPr>
            </w:pPr>
            <w:r w:rsidRPr="005613AB">
              <w:rPr>
                <w:b/>
              </w:rPr>
              <w:t>3</w:t>
            </w:r>
          </w:p>
        </w:tc>
        <w:tc>
          <w:tcPr>
            <w:tcW w:w="2267" w:type="dxa"/>
          </w:tcPr>
          <w:p w:rsidR="00787367" w:rsidRPr="005613AB" w:rsidRDefault="00787367" w:rsidP="00E2612A">
            <w:pPr>
              <w:spacing w:line="240" w:lineRule="auto"/>
              <w:ind w:left="720"/>
              <w:jc w:val="center"/>
              <w:rPr>
                <w:b/>
              </w:rPr>
            </w:pPr>
            <w:r w:rsidRPr="005613AB">
              <w:rPr>
                <w:b/>
              </w:rPr>
              <w:t>4</w:t>
            </w:r>
          </w:p>
        </w:tc>
        <w:tc>
          <w:tcPr>
            <w:tcW w:w="2891" w:type="dxa"/>
            <w:shd w:val="clear" w:color="auto" w:fill="CCFFFF"/>
          </w:tcPr>
          <w:p w:rsidR="00787367" w:rsidRPr="005613AB" w:rsidRDefault="00787367" w:rsidP="00E2612A">
            <w:pPr>
              <w:spacing w:line="240" w:lineRule="auto"/>
              <w:ind w:left="720"/>
              <w:jc w:val="center"/>
            </w:pPr>
            <w:r w:rsidRPr="005613AB">
              <w:t>5</w:t>
            </w:r>
          </w:p>
        </w:tc>
      </w:tr>
      <w:tr w:rsidR="00787367" w:rsidRPr="005613AB" w:rsidTr="00E2612A">
        <w:tblPrEx>
          <w:tblLook w:val="01E0" w:firstRow="1" w:lastRow="1" w:firstColumn="1" w:lastColumn="1" w:noHBand="0" w:noVBand="0"/>
        </w:tblPrEx>
        <w:trPr>
          <w:trHeight w:val="755"/>
        </w:trPr>
        <w:tc>
          <w:tcPr>
            <w:tcW w:w="1382" w:type="dxa"/>
          </w:tcPr>
          <w:p w:rsidR="00787367" w:rsidRPr="005613AB" w:rsidRDefault="00787367" w:rsidP="00787367">
            <w:pPr>
              <w:spacing w:line="240" w:lineRule="auto"/>
              <w:rPr>
                <w:b/>
              </w:rPr>
            </w:pPr>
            <w:r>
              <w:rPr>
                <w:b/>
              </w:rPr>
              <w:t>Opasač za rad na visini</w:t>
            </w:r>
          </w:p>
        </w:tc>
        <w:tc>
          <w:tcPr>
            <w:tcW w:w="1134" w:type="dxa"/>
          </w:tcPr>
          <w:p w:rsidR="00787367" w:rsidRPr="005613AB" w:rsidRDefault="00787367" w:rsidP="00787367">
            <w:pPr>
              <w:spacing w:line="240" w:lineRule="auto"/>
            </w:pPr>
          </w:p>
        </w:tc>
        <w:tc>
          <w:tcPr>
            <w:tcW w:w="1568" w:type="dxa"/>
          </w:tcPr>
          <w:p w:rsidR="00787367" w:rsidRPr="005613AB" w:rsidRDefault="00787367" w:rsidP="00E2612A">
            <w:pPr>
              <w:spacing w:line="240" w:lineRule="auto"/>
            </w:pPr>
            <w:r>
              <w:t xml:space="preserve">2 </w:t>
            </w:r>
            <w:r w:rsidRPr="005613AB">
              <w:t>(komada)</w:t>
            </w:r>
          </w:p>
        </w:tc>
        <w:tc>
          <w:tcPr>
            <w:tcW w:w="2267" w:type="dxa"/>
          </w:tcPr>
          <w:p w:rsidR="00787367" w:rsidRPr="005613AB" w:rsidRDefault="00787367" w:rsidP="00E2612A">
            <w:pPr>
              <w:spacing w:line="240" w:lineRule="auto"/>
              <w:ind w:left="720"/>
            </w:pPr>
          </w:p>
        </w:tc>
        <w:tc>
          <w:tcPr>
            <w:tcW w:w="2891" w:type="dxa"/>
            <w:shd w:val="clear" w:color="auto" w:fill="CCFFFF"/>
          </w:tcPr>
          <w:p w:rsidR="00787367" w:rsidRPr="005613AB" w:rsidRDefault="00787367" w:rsidP="00E2612A">
            <w:pPr>
              <w:spacing w:line="240" w:lineRule="auto"/>
              <w:ind w:left="720"/>
            </w:pPr>
          </w:p>
        </w:tc>
      </w:tr>
      <w:tr w:rsidR="00787367" w:rsidRPr="005613AB" w:rsidTr="00E2612A">
        <w:tblPrEx>
          <w:tblLook w:val="01E0" w:firstRow="1" w:lastRow="1" w:firstColumn="1" w:lastColumn="1" w:noHBand="0" w:noVBand="0"/>
        </w:tblPrEx>
        <w:trPr>
          <w:trHeight w:val="550"/>
        </w:trPr>
        <w:tc>
          <w:tcPr>
            <w:tcW w:w="6351" w:type="dxa"/>
            <w:gridSpan w:val="4"/>
          </w:tcPr>
          <w:p w:rsidR="00787367" w:rsidRPr="005613AB" w:rsidRDefault="00787367" w:rsidP="00E2612A">
            <w:pPr>
              <w:spacing w:line="240" w:lineRule="auto"/>
              <w:ind w:left="720"/>
              <w:jc w:val="right"/>
              <w:rPr>
                <w:lang w:val="ru-RU"/>
              </w:rPr>
            </w:pPr>
            <w:r w:rsidRPr="005613AB">
              <w:rPr>
                <w:lang w:val="ru-RU"/>
              </w:rPr>
              <w:t xml:space="preserve">                                         </w:t>
            </w:r>
            <w:r w:rsidRPr="005613AB">
              <w:t xml:space="preserve">  Iznos pdv-a:</w:t>
            </w:r>
          </w:p>
        </w:tc>
        <w:tc>
          <w:tcPr>
            <w:tcW w:w="2891" w:type="dxa"/>
          </w:tcPr>
          <w:p w:rsidR="00787367" w:rsidRPr="005613AB" w:rsidRDefault="00787367" w:rsidP="00E2612A">
            <w:pPr>
              <w:spacing w:line="240" w:lineRule="auto"/>
              <w:ind w:left="720"/>
              <w:rPr>
                <w:lang w:val="ru-RU"/>
              </w:rPr>
            </w:pPr>
          </w:p>
        </w:tc>
      </w:tr>
      <w:tr w:rsidR="00787367" w:rsidRPr="005613AB" w:rsidTr="00E2612A">
        <w:tblPrEx>
          <w:tblLook w:val="01E0" w:firstRow="1" w:lastRow="1" w:firstColumn="1" w:lastColumn="1" w:noHBand="0" w:noVBand="0"/>
        </w:tblPrEx>
        <w:trPr>
          <w:trHeight w:val="550"/>
        </w:trPr>
        <w:tc>
          <w:tcPr>
            <w:tcW w:w="6351" w:type="dxa"/>
            <w:gridSpan w:val="4"/>
            <w:shd w:val="clear" w:color="auto" w:fill="FFFFCC"/>
          </w:tcPr>
          <w:p w:rsidR="00787367" w:rsidRPr="005613AB" w:rsidRDefault="00787367" w:rsidP="00E2612A">
            <w:pPr>
              <w:spacing w:line="240" w:lineRule="auto"/>
            </w:pPr>
            <w:r w:rsidRPr="005613AB">
              <w:t>Ukupna cena  sa pdv-om (Proizvod jedinične cene  bez pdv-a i okvirne količine (iznos iz kolone 5) se sabira sa iznosom pdv-a</w:t>
            </w:r>
          </w:p>
        </w:tc>
        <w:tc>
          <w:tcPr>
            <w:tcW w:w="2891" w:type="dxa"/>
            <w:shd w:val="clear" w:color="auto" w:fill="FFFFCC"/>
          </w:tcPr>
          <w:p w:rsidR="00787367" w:rsidRPr="005613AB" w:rsidRDefault="00787367" w:rsidP="00E2612A">
            <w:pPr>
              <w:spacing w:line="240" w:lineRule="auto"/>
              <w:ind w:left="720"/>
              <w:rPr>
                <w:lang w:val="ru-RU"/>
              </w:rPr>
            </w:pPr>
          </w:p>
        </w:tc>
      </w:tr>
    </w:tbl>
    <w:p w:rsidR="00787367" w:rsidRDefault="00787367" w:rsidP="0007352B">
      <w:pPr>
        <w:rPr>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2"/>
        <w:gridCol w:w="1134"/>
        <w:gridCol w:w="1568"/>
        <w:gridCol w:w="2267"/>
        <w:gridCol w:w="2891"/>
      </w:tblGrid>
      <w:tr w:rsidR="00787367" w:rsidRPr="009F2955" w:rsidTr="00E2612A">
        <w:tc>
          <w:tcPr>
            <w:tcW w:w="9242" w:type="dxa"/>
            <w:gridSpan w:val="5"/>
            <w:shd w:val="clear" w:color="auto" w:fill="FFCCFF"/>
          </w:tcPr>
          <w:p w:rsidR="00787367" w:rsidRPr="009F2955" w:rsidRDefault="00922165" w:rsidP="00725045">
            <w:pPr>
              <w:pStyle w:val="ListParagraph"/>
              <w:numPr>
                <w:ilvl w:val="0"/>
                <w:numId w:val="16"/>
              </w:numPr>
              <w:spacing w:line="276" w:lineRule="auto"/>
              <w:contextualSpacing/>
              <w:jc w:val="center"/>
              <w:rPr>
                <w:b/>
                <w:u w:val="single"/>
              </w:rPr>
            </w:pPr>
            <w:r>
              <w:rPr>
                <w:b/>
                <w:u w:val="single"/>
              </w:rPr>
              <w:t>SIGNALNA ZEBRA TRAKA</w:t>
            </w:r>
          </w:p>
        </w:tc>
      </w:tr>
      <w:tr w:rsidR="00787367" w:rsidRPr="005613AB" w:rsidTr="00E2612A">
        <w:tblPrEx>
          <w:tblLook w:val="01E0" w:firstRow="1" w:lastRow="1" w:firstColumn="1" w:lastColumn="1" w:noHBand="0" w:noVBand="0"/>
        </w:tblPrEx>
        <w:tc>
          <w:tcPr>
            <w:tcW w:w="1382" w:type="dxa"/>
          </w:tcPr>
          <w:p w:rsidR="00787367" w:rsidRPr="005613AB" w:rsidRDefault="00787367" w:rsidP="00E2612A">
            <w:pPr>
              <w:spacing w:line="240" w:lineRule="auto"/>
            </w:pPr>
            <w:r w:rsidRPr="005613AB">
              <w:t xml:space="preserve">Naziv </w:t>
            </w:r>
          </w:p>
        </w:tc>
        <w:tc>
          <w:tcPr>
            <w:tcW w:w="1134" w:type="dxa"/>
          </w:tcPr>
          <w:p w:rsidR="00787367" w:rsidRPr="005613AB" w:rsidRDefault="00787367" w:rsidP="00E2612A">
            <w:pPr>
              <w:spacing w:line="240" w:lineRule="auto"/>
            </w:pPr>
            <w:r w:rsidRPr="005613AB">
              <w:t>Broj</w:t>
            </w:r>
          </w:p>
        </w:tc>
        <w:tc>
          <w:tcPr>
            <w:tcW w:w="1568" w:type="dxa"/>
          </w:tcPr>
          <w:p w:rsidR="00787367" w:rsidRPr="005613AB" w:rsidRDefault="00787367" w:rsidP="00E2612A">
            <w:pPr>
              <w:spacing w:line="240" w:lineRule="auto"/>
            </w:pPr>
            <w:r w:rsidRPr="005613AB">
              <w:t>Okvirna količina</w:t>
            </w:r>
          </w:p>
        </w:tc>
        <w:tc>
          <w:tcPr>
            <w:tcW w:w="2267" w:type="dxa"/>
          </w:tcPr>
          <w:p w:rsidR="00787367" w:rsidRPr="005613AB" w:rsidRDefault="00787367" w:rsidP="00E2612A">
            <w:pPr>
              <w:spacing w:line="240" w:lineRule="auto"/>
              <w:ind w:left="720"/>
              <w:jc w:val="center"/>
            </w:pPr>
            <w:r w:rsidRPr="005613AB">
              <w:t>Jedinična cena bez pdv-a/po komadu</w:t>
            </w:r>
          </w:p>
        </w:tc>
        <w:tc>
          <w:tcPr>
            <w:tcW w:w="2891" w:type="dxa"/>
            <w:shd w:val="clear" w:color="auto" w:fill="CCFFFF"/>
          </w:tcPr>
          <w:p w:rsidR="00787367" w:rsidRPr="005613AB" w:rsidRDefault="00787367" w:rsidP="00E2612A">
            <w:pPr>
              <w:spacing w:line="240" w:lineRule="auto"/>
              <w:ind w:left="720"/>
            </w:pPr>
            <w:r w:rsidRPr="005613AB">
              <w:t>Ukupna cena (Proizvod jedinične cene  bez pdv-a i okvirne količine</w:t>
            </w:r>
          </w:p>
          <w:p w:rsidR="00787367" w:rsidRPr="005613AB" w:rsidRDefault="00787367" w:rsidP="00E2612A">
            <w:pPr>
              <w:spacing w:line="240" w:lineRule="auto"/>
              <w:ind w:left="720"/>
              <w:rPr>
                <w:b/>
              </w:rPr>
            </w:pPr>
            <w:r w:rsidRPr="005613AB">
              <w:rPr>
                <w:b/>
              </w:rPr>
              <w:t>5=(3x4)</w:t>
            </w:r>
          </w:p>
        </w:tc>
      </w:tr>
      <w:tr w:rsidR="00787367" w:rsidRPr="005613AB" w:rsidTr="00E2612A">
        <w:tblPrEx>
          <w:tblLook w:val="01E0" w:firstRow="1" w:lastRow="1" w:firstColumn="1" w:lastColumn="1" w:noHBand="0" w:noVBand="0"/>
        </w:tblPrEx>
        <w:tc>
          <w:tcPr>
            <w:tcW w:w="1382" w:type="dxa"/>
          </w:tcPr>
          <w:p w:rsidR="00787367" w:rsidRPr="005613AB" w:rsidRDefault="00787367" w:rsidP="00E2612A">
            <w:pPr>
              <w:spacing w:line="240" w:lineRule="auto"/>
              <w:ind w:left="720"/>
              <w:jc w:val="center"/>
            </w:pPr>
            <w:r w:rsidRPr="005613AB">
              <w:t>1</w:t>
            </w:r>
          </w:p>
        </w:tc>
        <w:tc>
          <w:tcPr>
            <w:tcW w:w="1134" w:type="dxa"/>
          </w:tcPr>
          <w:p w:rsidR="00787367" w:rsidRPr="005613AB" w:rsidRDefault="00787367" w:rsidP="00E2612A">
            <w:pPr>
              <w:spacing w:line="240" w:lineRule="auto"/>
              <w:ind w:left="720"/>
              <w:jc w:val="center"/>
            </w:pPr>
            <w:r w:rsidRPr="005613AB">
              <w:t>2</w:t>
            </w:r>
          </w:p>
        </w:tc>
        <w:tc>
          <w:tcPr>
            <w:tcW w:w="1568" w:type="dxa"/>
          </w:tcPr>
          <w:p w:rsidR="00787367" w:rsidRPr="005613AB" w:rsidRDefault="00787367" w:rsidP="00E2612A">
            <w:pPr>
              <w:spacing w:line="240" w:lineRule="auto"/>
              <w:ind w:left="720"/>
              <w:jc w:val="center"/>
              <w:rPr>
                <w:b/>
              </w:rPr>
            </w:pPr>
            <w:r w:rsidRPr="005613AB">
              <w:rPr>
                <w:b/>
              </w:rPr>
              <w:t>3</w:t>
            </w:r>
          </w:p>
        </w:tc>
        <w:tc>
          <w:tcPr>
            <w:tcW w:w="2267" w:type="dxa"/>
          </w:tcPr>
          <w:p w:rsidR="00787367" w:rsidRPr="005613AB" w:rsidRDefault="00787367" w:rsidP="00E2612A">
            <w:pPr>
              <w:spacing w:line="240" w:lineRule="auto"/>
              <w:ind w:left="720"/>
              <w:jc w:val="center"/>
              <w:rPr>
                <w:b/>
              </w:rPr>
            </w:pPr>
            <w:r w:rsidRPr="005613AB">
              <w:rPr>
                <w:b/>
              </w:rPr>
              <w:t>4</w:t>
            </w:r>
          </w:p>
        </w:tc>
        <w:tc>
          <w:tcPr>
            <w:tcW w:w="2891" w:type="dxa"/>
            <w:shd w:val="clear" w:color="auto" w:fill="CCFFFF"/>
          </w:tcPr>
          <w:p w:rsidR="00787367" w:rsidRPr="005613AB" w:rsidRDefault="00787367" w:rsidP="00E2612A">
            <w:pPr>
              <w:spacing w:line="240" w:lineRule="auto"/>
              <w:ind w:left="720"/>
              <w:jc w:val="center"/>
            </w:pPr>
            <w:r w:rsidRPr="005613AB">
              <w:t>5</w:t>
            </w:r>
          </w:p>
        </w:tc>
      </w:tr>
      <w:tr w:rsidR="00787367" w:rsidRPr="005613AB" w:rsidTr="00E2612A">
        <w:tblPrEx>
          <w:tblLook w:val="01E0" w:firstRow="1" w:lastRow="1" w:firstColumn="1" w:lastColumn="1" w:noHBand="0" w:noVBand="0"/>
        </w:tblPrEx>
        <w:trPr>
          <w:trHeight w:val="755"/>
        </w:trPr>
        <w:tc>
          <w:tcPr>
            <w:tcW w:w="1382" w:type="dxa"/>
          </w:tcPr>
          <w:p w:rsidR="00787367" w:rsidRPr="005613AB" w:rsidRDefault="00787367" w:rsidP="00E2612A">
            <w:pPr>
              <w:spacing w:line="240" w:lineRule="auto"/>
              <w:ind w:left="720"/>
              <w:rPr>
                <w:b/>
              </w:rPr>
            </w:pPr>
          </w:p>
        </w:tc>
        <w:tc>
          <w:tcPr>
            <w:tcW w:w="1134" w:type="dxa"/>
          </w:tcPr>
          <w:p w:rsidR="00787367" w:rsidRPr="005613AB" w:rsidRDefault="00787367" w:rsidP="00922165">
            <w:pPr>
              <w:spacing w:line="240" w:lineRule="auto"/>
            </w:pPr>
          </w:p>
        </w:tc>
        <w:tc>
          <w:tcPr>
            <w:tcW w:w="1568" w:type="dxa"/>
          </w:tcPr>
          <w:p w:rsidR="00787367" w:rsidRPr="005613AB" w:rsidRDefault="00922165" w:rsidP="00E2612A">
            <w:pPr>
              <w:spacing w:line="240" w:lineRule="auto"/>
            </w:pPr>
            <w:r>
              <w:t>1</w:t>
            </w:r>
            <w:r w:rsidR="00787367">
              <w:t>0</w:t>
            </w:r>
            <w:r w:rsidR="00787367" w:rsidRPr="005613AB">
              <w:t>(komada)</w:t>
            </w:r>
          </w:p>
        </w:tc>
        <w:tc>
          <w:tcPr>
            <w:tcW w:w="2267" w:type="dxa"/>
          </w:tcPr>
          <w:p w:rsidR="00787367" w:rsidRPr="005613AB" w:rsidRDefault="00787367" w:rsidP="00E2612A">
            <w:pPr>
              <w:spacing w:line="240" w:lineRule="auto"/>
              <w:ind w:left="720"/>
            </w:pPr>
          </w:p>
        </w:tc>
        <w:tc>
          <w:tcPr>
            <w:tcW w:w="2891" w:type="dxa"/>
            <w:shd w:val="clear" w:color="auto" w:fill="CCFFFF"/>
          </w:tcPr>
          <w:p w:rsidR="00787367" w:rsidRPr="005613AB" w:rsidRDefault="00787367" w:rsidP="00E2612A">
            <w:pPr>
              <w:spacing w:line="240" w:lineRule="auto"/>
              <w:ind w:left="720"/>
            </w:pPr>
          </w:p>
        </w:tc>
      </w:tr>
      <w:tr w:rsidR="00787367" w:rsidRPr="005613AB" w:rsidTr="00E2612A">
        <w:tblPrEx>
          <w:tblLook w:val="01E0" w:firstRow="1" w:lastRow="1" w:firstColumn="1" w:lastColumn="1" w:noHBand="0" w:noVBand="0"/>
        </w:tblPrEx>
        <w:trPr>
          <w:trHeight w:val="550"/>
        </w:trPr>
        <w:tc>
          <w:tcPr>
            <w:tcW w:w="6351" w:type="dxa"/>
            <w:gridSpan w:val="4"/>
          </w:tcPr>
          <w:p w:rsidR="00787367" w:rsidRPr="005613AB" w:rsidRDefault="00787367" w:rsidP="00E2612A">
            <w:pPr>
              <w:spacing w:line="240" w:lineRule="auto"/>
              <w:ind w:left="720"/>
              <w:jc w:val="right"/>
              <w:rPr>
                <w:lang w:val="ru-RU"/>
              </w:rPr>
            </w:pPr>
            <w:r w:rsidRPr="005613AB">
              <w:rPr>
                <w:lang w:val="ru-RU"/>
              </w:rPr>
              <w:t xml:space="preserve">                                         </w:t>
            </w:r>
            <w:r w:rsidRPr="005613AB">
              <w:t xml:space="preserve">  Iznos pdv-a:</w:t>
            </w:r>
          </w:p>
        </w:tc>
        <w:tc>
          <w:tcPr>
            <w:tcW w:w="2891" w:type="dxa"/>
          </w:tcPr>
          <w:p w:rsidR="00787367" w:rsidRPr="005613AB" w:rsidRDefault="00787367" w:rsidP="00E2612A">
            <w:pPr>
              <w:spacing w:line="240" w:lineRule="auto"/>
              <w:ind w:left="720"/>
              <w:rPr>
                <w:lang w:val="ru-RU"/>
              </w:rPr>
            </w:pPr>
          </w:p>
        </w:tc>
      </w:tr>
      <w:tr w:rsidR="00787367" w:rsidRPr="005613AB" w:rsidTr="00E2612A">
        <w:tblPrEx>
          <w:tblLook w:val="01E0" w:firstRow="1" w:lastRow="1" w:firstColumn="1" w:lastColumn="1" w:noHBand="0" w:noVBand="0"/>
        </w:tblPrEx>
        <w:trPr>
          <w:trHeight w:val="550"/>
        </w:trPr>
        <w:tc>
          <w:tcPr>
            <w:tcW w:w="6351" w:type="dxa"/>
            <w:gridSpan w:val="4"/>
            <w:shd w:val="clear" w:color="auto" w:fill="FFFFCC"/>
          </w:tcPr>
          <w:p w:rsidR="00787367" w:rsidRPr="005613AB" w:rsidRDefault="00787367" w:rsidP="00E2612A">
            <w:pPr>
              <w:spacing w:line="240" w:lineRule="auto"/>
            </w:pPr>
            <w:r w:rsidRPr="005613AB">
              <w:t>Ukupna cena  sa pdv-om (Proizvod jedinične cene  bez pdv-a i okvirne količine (iznos iz kolone 5) se sabira sa iznosom pdv-a</w:t>
            </w:r>
          </w:p>
        </w:tc>
        <w:tc>
          <w:tcPr>
            <w:tcW w:w="2891" w:type="dxa"/>
            <w:shd w:val="clear" w:color="auto" w:fill="FFFFCC"/>
          </w:tcPr>
          <w:p w:rsidR="00787367" w:rsidRPr="005613AB" w:rsidRDefault="00787367" w:rsidP="00E2612A">
            <w:pPr>
              <w:spacing w:line="240" w:lineRule="auto"/>
              <w:ind w:left="720"/>
              <w:rPr>
                <w:lang w:val="ru-RU"/>
              </w:rPr>
            </w:pPr>
          </w:p>
        </w:tc>
      </w:tr>
    </w:tbl>
    <w:p w:rsidR="00787367" w:rsidRDefault="00787367" w:rsidP="0007352B">
      <w:pPr>
        <w:rPr>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2"/>
        <w:gridCol w:w="1134"/>
        <w:gridCol w:w="1568"/>
        <w:gridCol w:w="2267"/>
        <w:gridCol w:w="2891"/>
      </w:tblGrid>
      <w:tr w:rsidR="00922165" w:rsidRPr="009F2955" w:rsidTr="00E2612A">
        <w:tc>
          <w:tcPr>
            <w:tcW w:w="9242" w:type="dxa"/>
            <w:gridSpan w:val="5"/>
            <w:shd w:val="clear" w:color="auto" w:fill="FFCCFF"/>
          </w:tcPr>
          <w:p w:rsidR="00922165" w:rsidRPr="00922165" w:rsidRDefault="00922165" w:rsidP="00725045">
            <w:pPr>
              <w:pStyle w:val="ListParagraph"/>
              <w:numPr>
                <w:ilvl w:val="0"/>
                <w:numId w:val="16"/>
              </w:numPr>
              <w:spacing w:line="276" w:lineRule="auto"/>
              <w:contextualSpacing/>
              <w:jc w:val="center"/>
              <w:rPr>
                <w:b/>
                <w:u w:val="single"/>
              </w:rPr>
            </w:pPr>
            <w:r>
              <w:rPr>
                <w:b/>
                <w:u w:val="single"/>
              </w:rPr>
              <w:t xml:space="preserve">ČUNJ ZA ZAŠTITU RADNOG PROSTORA </w:t>
            </w:r>
          </w:p>
        </w:tc>
      </w:tr>
      <w:tr w:rsidR="00922165" w:rsidRPr="005613AB" w:rsidTr="00E2612A">
        <w:tblPrEx>
          <w:tblLook w:val="01E0" w:firstRow="1" w:lastRow="1" w:firstColumn="1" w:lastColumn="1" w:noHBand="0" w:noVBand="0"/>
        </w:tblPrEx>
        <w:tc>
          <w:tcPr>
            <w:tcW w:w="1382" w:type="dxa"/>
          </w:tcPr>
          <w:p w:rsidR="00922165" w:rsidRPr="005613AB" w:rsidRDefault="00922165" w:rsidP="00E2612A">
            <w:pPr>
              <w:spacing w:line="240" w:lineRule="auto"/>
            </w:pPr>
            <w:r w:rsidRPr="005613AB">
              <w:t xml:space="preserve">Naziv </w:t>
            </w:r>
          </w:p>
        </w:tc>
        <w:tc>
          <w:tcPr>
            <w:tcW w:w="1134" w:type="dxa"/>
          </w:tcPr>
          <w:p w:rsidR="00922165" w:rsidRPr="005613AB" w:rsidRDefault="00922165" w:rsidP="00E2612A">
            <w:pPr>
              <w:spacing w:line="240" w:lineRule="auto"/>
            </w:pPr>
            <w:r w:rsidRPr="005613AB">
              <w:t>Broj</w:t>
            </w:r>
          </w:p>
        </w:tc>
        <w:tc>
          <w:tcPr>
            <w:tcW w:w="1568" w:type="dxa"/>
          </w:tcPr>
          <w:p w:rsidR="00922165" w:rsidRPr="005613AB" w:rsidRDefault="00922165" w:rsidP="00E2612A">
            <w:pPr>
              <w:spacing w:line="240" w:lineRule="auto"/>
            </w:pPr>
            <w:r w:rsidRPr="005613AB">
              <w:t>Okvirna količina</w:t>
            </w:r>
          </w:p>
        </w:tc>
        <w:tc>
          <w:tcPr>
            <w:tcW w:w="2267" w:type="dxa"/>
          </w:tcPr>
          <w:p w:rsidR="00922165" w:rsidRPr="005613AB" w:rsidRDefault="00922165" w:rsidP="00E2612A">
            <w:pPr>
              <w:spacing w:line="240" w:lineRule="auto"/>
              <w:ind w:left="720"/>
              <w:jc w:val="center"/>
            </w:pPr>
            <w:r w:rsidRPr="005613AB">
              <w:t>Jedinična cena bez pdv-a/po komadu</w:t>
            </w:r>
          </w:p>
        </w:tc>
        <w:tc>
          <w:tcPr>
            <w:tcW w:w="2891" w:type="dxa"/>
            <w:shd w:val="clear" w:color="auto" w:fill="CCFFFF"/>
          </w:tcPr>
          <w:p w:rsidR="00922165" w:rsidRPr="005613AB" w:rsidRDefault="00922165" w:rsidP="00E2612A">
            <w:pPr>
              <w:spacing w:line="240" w:lineRule="auto"/>
              <w:ind w:left="720"/>
            </w:pPr>
            <w:r w:rsidRPr="005613AB">
              <w:t>Ukupna cena (Proizvod jedinične cene  bez pdv-a i okvirne količine</w:t>
            </w:r>
          </w:p>
          <w:p w:rsidR="00922165" w:rsidRPr="005613AB" w:rsidRDefault="00922165" w:rsidP="00E2612A">
            <w:pPr>
              <w:spacing w:line="240" w:lineRule="auto"/>
              <w:ind w:left="720"/>
              <w:rPr>
                <w:b/>
              </w:rPr>
            </w:pPr>
            <w:r w:rsidRPr="005613AB">
              <w:rPr>
                <w:b/>
              </w:rPr>
              <w:t>5=(3x4)</w:t>
            </w:r>
          </w:p>
        </w:tc>
      </w:tr>
      <w:tr w:rsidR="00922165" w:rsidRPr="005613AB" w:rsidTr="00E2612A">
        <w:tblPrEx>
          <w:tblLook w:val="01E0" w:firstRow="1" w:lastRow="1" w:firstColumn="1" w:lastColumn="1" w:noHBand="0" w:noVBand="0"/>
        </w:tblPrEx>
        <w:tc>
          <w:tcPr>
            <w:tcW w:w="1382" w:type="dxa"/>
          </w:tcPr>
          <w:p w:rsidR="00922165" w:rsidRPr="005613AB" w:rsidRDefault="00922165" w:rsidP="00E2612A">
            <w:pPr>
              <w:spacing w:line="240" w:lineRule="auto"/>
              <w:ind w:left="720"/>
              <w:jc w:val="center"/>
            </w:pPr>
            <w:r w:rsidRPr="005613AB">
              <w:t>1</w:t>
            </w:r>
          </w:p>
        </w:tc>
        <w:tc>
          <w:tcPr>
            <w:tcW w:w="1134" w:type="dxa"/>
          </w:tcPr>
          <w:p w:rsidR="00922165" w:rsidRPr="005613AB" w:rsidRDefault="00922165" w:rsidP="00E2612A">
            <w:pPr>
              <w:spacing w:line="240" w:lineRule="auto"/>
              <w:ind w:left="720"/>
              <w:jc w:val="center"/>
            </w:pPr>
            <w:r w:rsidRPr="005613AB">
              <w:t>2</w:t>
            </w:r>
          </w:p>
        </w:tc>
        <w:tc>
          <w:tcPr>
            <w:tcW w:w="1568" w:type="dxa"/>
          </w:tcPr>
          <w:p w:rsidR="00922165" w:rsidRPr="005613AB" w:rsidRDefault="00922165" w:rsidP="00E2612A">
            <w:pPr>
              <w:spacing w:line="240" w:lineRule="auto"/>
              <w:ind w:left="720"/>
              <w:jc w:val="center"/>
              <w:rPr>
                <w:b/>
              </w:rPr>
            </w:pPr>
            <w:r w:rsidRPr="005613AB">
              <w:rPr>
                <w:b/>
              </w:rPr>
              <w:t>3</w:t>
            </w:r>
          </w:p>
        </w:tc>
        <w:tc>
          <w:tcPr>
            <w:tcW w:w="2267" w:type="dxa"/>
          </w:tcPr>
          <w:p w:rsidR="00922165" w:rsidRPr="005613AB" w:rsidRDefault="00922165" w:rsidP="00E2612A">
            <w:pPr>
              <w:spacing w:line="240" w:lineRule="auto"/>
              <w:ind w:left="720"/>
              <w:jc w:val="center"/>
              <w:rPr>
                <w:b/>
              </w:rPr>
            </w:pPr>
            <w:r w:rsidRPr="005613AB">
              <w:rPr>
                <w:b/>
              </w:rPr>
              <w:t>4</w:t>
            </w:r>
          </w:p>
        </w:tc>
        <w:tc>
          <w:tcPr>
            <w:tcW w:w="2891" w:type="dxa"/>
            <w:shd w:val="clear" w:color="auto" w:fill="CCFFFF"/>
          </w:tcPr>
          <w:p w:rsidR="00922165" w:rsidRPr="005613AB" w:rsidRDefault="00922165" w:rsidP="00E2612A">
            <w:pPr>
              <w:spacing w:line="240" w:lineRule="auto"/>
              <w:ind w:left="720"/>
              <w:jc w:val="center"/>
            </w:pPr>
            <w:r w:rsidRPr="005613AB">
              <w:t>5</w:t>
            </w:r>
          </w:p>
        </w:tc>
      </w:tr>
      <w:tr w:rsidR="00922165" w:rsidRPr="005613AB" w:rsidTr="00E2612A">
        <w:tblPrEx>
          <w:tblLook w:val="01E0" w:firstRow="1" w:lastRow="1" w:firstColumn="1" w:lastColumn="1" w:noHBand="0" w:noVBand="0"/>
        </w:tblPrEx>
        <w:trPr>
          <w:trHeight w:val="755"/>
        </w:trPr>
        <w:tc>
          <w:tcPr>
            <w:tcW w:w="1382" w:type="dxa"/>
          </w:tcPr>
          <w:p w:rsidR="00922165" w:rsidRPr="005613AB" w:rsidRDefault="00922165" w:rsidP="00922165">
            <w:pPr>
              <w:spacing w:line="240" w:lineRule="auto"/>
              <w:rPr>
                <w:b/>
              </w:rPr>
            </w:pPr>
            <w:r>
              <w:rPr>
                <w:b/>
              </w:rPr>
              <w:t>Čunj za zaštitu radnog prostora</w:t>
            </w:r>
          </w:p>
        </w:tc>
        <w:tc>
          <w:tcPr>
            <w:tcW w:w="1134" w:type="dxa"/>
          </w:tcPr>
          <w:p w:rsidR="00922165" w:rsidRPr="005613AB" w:rsidRDefault="00922165" w:rsidP="00922165">
            <w:pPr>
              <w:spacing w:line="240" w:lineRule="auto"/>
            </w:pPr>
          </w:p>
        </w:tc>
        <w:tc>
          <w:tcPr>
            <w:tcW w:w="1568" w:type="dxa"/>
          </w:tcPr>
          <w:p w:rsidR="00922165" w:rsidRPr="005613AB" w:rsidRDefault="00922165" w:rsidP="00E2612A">
            <w:pPr>
              <w:spacing w:line="240" w:lineRule="auto"/>
            </w:pPr>
            <w:r>
              <w:t>20</w:t>
            </w:r>
            <w:r w:rsidRPr="005613AB">
              <w:t>(komada)</w:t>
            </w:r>
          </w:p>
        </w:tc>
        <w:tc>
          <w:tcPr>
            <w:tcW w:w="2267" w:type="dxa"/>
          </w:tcPr>
          <w:p w:rsidR="00922165" w:rsidRPr="005613AB" w:rsidRDefault="00922165" w:rsidP="00E2612A">
            <w:pPr>
              <w:spacing w:line="240" w:lineRule="auto"/>
              <w:ind w:left="720"/>
            </w:pPr>
          </w:p>
        </w:tc>
        <w:tc>
          <w:tcPr>
            <w:tcW w:w="2891" w:type="dxa"/>
            <w:shd w:val="clear" w:color="auto" w:fill="CCFFFF"/>
          </w:tcPr>
          <w:p w:rsidR="00922165" w:rsidRPr="005613AB" w:rsidRDefault="00922165" w:rsidP="00E2612A">
            <w:pPr>
              <w:spacing w:line="240" w:lineRule="auto"/>
              <w:ind w:left="720"/>
            </w:pPr>
          </w:p>
        </w:tc>
      </w:tr>
      <w:tr w:rsidR="00922165" w:rsidRPr="005613AB" w:rsidTr="00E2612A">
        <w:tblPrEx>
          <w:tblLook w:val="01E0" w:firstRow="1" w:lastRow="1" w:firstColumn="1" w:lastColumn="1" w:noHBand="0" w:noVBand="0"/>
        </w:tblPrEx>
        <w:trPr>
          <w:trHeight w:val="550"/>
        </w:trPr>
        <w:tc>
          <w:tcPr>
            <w:tcW w:w="6351" w:type="dxa"/>
            <w:gridSpan w:val="4"/>
          </w:tcPr>
          <w:p w:rsidR="00922165" w:rsidRPr="005613AB" w:rsidRDefault="00922165" w:rsidP="00E2612A">
            <w:pPr>
              <w:spacing w:line="240" w:lineRule="auto"/>
              <w:ind w:left="720"/>
              <w:jc w:val="right"/>
              <w:rPr>
                <w:lang w:val="ru-RU"/>
              </w:rPr>
            </w:pPr>
            <w:r w:rsidRPr="005613AB">
              <w:rPr>
                <w:lang w:val="ru-RU"/>
              </w:rPr>
              <w:t xml:space="preserve">                                         </w:t>
            </w:r>
            <w:r w:rsidRPr="005613AB">
              <w:t xml:space="preserve">  Iznos pdv-a:</w:t>
            </w:r>
          </w:p>
        </w:tc>
        <w:tc>
          <w:tcPr>
            <w:tcW w:w="2891" w:type="dxa"/>
          </w:tcPr>
          <w:p w:rsidR="00922165" w:rsidRPr="005613AB" w:rsidRDefault="00922165" w:rsidP="00E2612A">
            <w:pPr>
              <w:spacing w:line="240" w:lineRule="auto"/>
              <w:ind w:left="720"/>
              <w:rPr>
                <w:lang w:val="ru-RU"/>
              </w:rPr>
            </w:pPr>
          </w:p>
        </w:tc>
      </w:tr>
      <w:tr w:rsidR="00922165" w:rsidRPr="005613AB" w:rsidTr="00E2612A">
        <w:tblPrEx>
          <w:tblLook w:val="01E0" w:firstRow="1" w:lastRow="1" w:firstColumn="1" w:lastColumn="1" w:noHBand="0" w:noVBand="0"/>
        </w:tblPrEx>
        <w:trPr>
          <w:trHeight w:val="550"/>
        </w:trPr>
        <w:tc>
          <w:tcPr>
            <w:tcW w:w="6351" w:type="dxa"/>
            <w:gridSpan w:val="4"/>
            <w:shd w:val="clear" w:color="auto" w:fill="FFFFCC"/>
          </w:tcPr>
          <w:p w:rsidR="00922165" w:rsidRPr="005613AB" w:rsidRDefault="00922165" w:rsidP="00E2612A">
            <w:pPr>
              <w:spacing w:line="240" w:lineRule="auto"/>
            </w:pPr>
            <w:r w:rsidRPr="005613AB">
              <w:t>Ukupna cena  sa pdv-om (Proizvod jedinične cene  bez pdv-a i okvirne količine (iznos iz kolone 5) se sabira sa iznosom pdv-a</w:t>
            </w:r>
          </w:p>
        </w:tc>
        <w:tc>
          <w:tcPr>
            <w:tcW w:w="2891" w:type="dxa"/>
            <w:shd w:val="clear" w:color="auto" w:fill="FFFFCC"/>
          </w:tcPr>
          <w:p w:rsidR="00922165" w:rsidRPr="005613AB" w:rsidRDefault="00922165" w:rsidP="00E2612A">
            <w:pPr>
              <w:spacing w:line="240" w:lineRule="auto"/>
              <w:ind w:left="720"/>
              <w:rPr>
                <w:lang w:val="ru-RU"/>
              </w:rPr>
            </w:pPr>
          </w:p>
        </w:tc>
      </w:tr>
    </w:tbl>
    <w:p w:rsidR="00787367" w:rsidRDefault="00787367" w:rsidP="0007352B">
      <w:pPr>
        <w:rPr>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2"/>
        <w:gridCol w:w="1134"/>
        <w:gridCol w:w="1568"/>
        <w:gridCol w:w="2267"/>
        <w:gridCol w:w="2891"/>
      </w:tblGrid>
      <w:tr w:rsidR="00922165" w:rsidRPr="009F2955" w:rsidTr="00E2612A">
        <w:tc>
          <w:tcPr>
            <w:tcW w:w="9242" w:type="dxa"/>
            <w:gridSpan w:val="5"/>
            <w:shd w:val="clear" w:color="auto" w:fill="FFCCFF"/>
          </w:tcPr>
          <w:p w:rsidR="00922165" w:rsidRPr="00922165" w:rsidRDefault="00922165" w:rsidP="00725045">
            <w:pPr>
              <w:pStyle w:val="ListParagraph"/>
              <w:numPr>
                <w:ilvl w:val="0"/>
                <w:numId w:val="16"/>
              </w:numPr>
              <w:spacing w:line="276" w:lineRule="auto"/>
              <w:contextualSpacing/>
              <w:jc w:val="center"/>
              <w:rPr>
                <w:b/>
                <w:u w:val="single"/>
              </w:rPr>
            </w:pPr>
            <w:r>
              <w:rPr>
                <w:b/>
                <w:u w:val="single"/>
              </w:rPr>
              <w:t xml:space="preserve">ZAŠTITNA BARIJERA </w:t>
            </w:r>
          </w:p>
        </w:tc>
      </w:tr>
      <w:tr w:rsidR="00922165" w:rsidRPr="005613AB" w:rsidTr="00E2612A">
        <w:tblPrEx>
          <w:tblLook w:val="01E0" w:firstRow="1" w:lastRow="1" w:firstColumn="1" w:lastColumn="1" w:noHBand="0" w:noVBand="0"/>
        </w:tblPrEx>
        <w:tc>
          <w:tcPr>
            <w:tcW w:w="1382" w:type="dxa"/>
          </w:tcPr>
          <w:p w:rsidR="00922165" w:rsidRPr="005613AB" w:rsidRDefault="00922165" w:rsidP="00E2612A">
            <w:pPr>
              <w:spacing w:line="240" w:lineRule="auto"/>
            </w:pPr>
            <w:r w:rsidRPr="005613AB">
              <w:t xml:space="preserve">Naziv </w:t>
            </w:r>
          </w:p>
        </w:tc>
        <w:tc>
          <w:tcPr>
            <w:tcW w:w="1134" w:type="dxa"/>
          </w:tcPr>
          <w:p w:rsidR="00922165" w:rsidRPr="005613AB" w:rsidRDefault="00922165" w:rsidP="00E2612A">
            <w:pPr>
              <w:spacing w:line="240" w:lineRule="auto"/>
            </w:pPr>
            <w:r w:rsidRPr="005613AB">
              <w:t>Broj</w:t>
            </w:r>
          </w:p>
        </w:tc>
        <w:tc>
          <w:tcPr>
            <w:tcW w:w="1568" w:type="dxa"/>
          </w:tcPr>
          <w:p w:rsidR="00922165" w:rsidRPr="005613AB" w:rsidRDefault="00922165" w:rsidP="00E2612A">
            <w:pPr>
              <w:spacing w:line="240" w:lineRule="auto"/>
            </w:pPr>
            <w:r w:rsidRPr="005613AB">
              <w:t xml:space="preserve">Okvirna </w:t>
            </w:r>
            <w:r w:rsidRPr="005613AB">
              <w:lastRenderedPageBreak/>
              <w:t>količina</w:t>
            </w:r>
          </w:p>
        </w:tc>
        <w:tc>
          <w:tcPr>
            <w:tcW w:w="2267" w:type="dxa"/>
          </w:tcPr>
          <w:p w:rsidR="00922165" w:rsidRPr="005613AB" w:rsidRDefault="00922165" w:rsidP="00E2612A">
            <w:pPr>
              <w:spacing w:line="240" w:lineRule="auto"/>
              <w:ind w:left="720"/>
              <w:jc w:val="center"/>
            </w:pPr>
            <w:r w:rsidRPr="005613AB">
              <w:lastRenderedPageBreak/>
              <w:t xml:space="preserve">Jedinična </w:t>
            </w:r>
            <w:r w:rsidRPr="005613AB">
              <w:lastRenderedPageBreak/>
              <w:t>cena bez pdv-a/po komadu</w:t>
            </w:r>
          </w:p>
        </w:tc>
        <w:tc>
          <w:tcPr>
            <w:tcW w:w="2891" w:type="dxa"/>
            <w:shd w:val="clear" w:color="auto" w:fill="CCFFFF"/>
          </w:tcPr>
          <w:p w:rsidR="00922165" w:rsidRPr="005613AB" w:rsidRDefault="00922165" w:rsidP="00E2612A">
            <w:pPr>
              <w:spacing w:line="240" w:lineRule="auto"/>
              <w:ind w:left="720"/>
            </w:pPr>
            <w:r w:rsidRPr="005613AB">
              <w:lastRenderedPageBreak/>
              <w:t xml:space="preserve">Ukupna cena </w:t>
            </w:r>
            <w:r w:rsidRPr="005613AB">
              <w:lastRenderedPageBreak/>
              <w:t>(Proizvod jedinične cene  bez pdv-a i okvirne količine</w:t>
            </w:r>
          </w:p>
          <w:p w:rsidR="00922165" w:rsidRPr="005613AB" w:rsidRDefault="00922165" w:rsidP="00E2612A">
            <w:pPr>
              <w:spacing w:line="240" w:lineRule="auto"/>
              <w:ind w:left="720"/>
              <w:rPr>
                <w:b/>
              </w:rPr>
            </w:pPr>
            <w:r w:rsidRPr="005613AB">
              <w:rPr>
                <w:b/>
              </w:rPr>
              <w:t>5=(3x4)</w:t>
            </w:r>
          </w:p>
        </w:tc>
      </w:tr>
      <w:tr w:rsidR="00922165" w:rsidRPr="005613AB" w:rsidTr="00E2612A">
        <w:tblPrEx>
          <w:tblLook w:val="01E0" w:firstRow="1" w:lastRow="1" w:firstColumn="1" w:lastColumn="1" w:noHBand="0" w:noVBand="0"/>
        </w:tblPrEx>
        <w:tc>
          <w:tcPr>
            <w:tcW w:w="1382" w:type="dxa"/>
          </w:tcPr>
          <w:p w:rsidR="00922165" w:rsidRPr="005613AB" w:rsidRDefault="00922165" w:rsidP="00E2612A">
            <w:pPr>
              <w:spacing w:line="240" w:lineRule="auto"/>
              <w:ind w:left="720"/>
              <w:jc w:val="center"/>
            </w:pPr>
            <w:r w:rsidRPr="005613AB">
              <w:lastRenderedPageBreak/>
              <w:t>1</w:t>
            </w:r>
          </w:p>
        </w:tc>
        <w:tc>
          <w:tcPr>
            <w:tcW w:w="1134" w:type="dxa"/>
          </w:tcPr>
          <w:p w:rsidR="00922165" w:rsidRPr="005613AB" w:rsidRDefault="00922165" w:rsidP="00E2612A">
            <w:pPr>
              <w:spacing w:line="240" w:lineRule="auto"/>
              <w:ind w:left="720"/>
              <w:jc w:val="center"/>
            </w:pPr>
            <w:r w:rsidRPr="005613AB">
              <w:t>2</w:t>
            </w:r>
          </w:p>
        </w:tc>
        <w:tc>
          <w:tcPr>
            <w:tcW w:w="1568" w:type="dxa"/>
          </w:tcPr>
          <w:p w:rsidR="00922165" w:rsidRPr="005613AB" w:rsidRDefault="00922165" w:rsidP="00E2612A">
            <w:pPr>
              <w:spacing w:line="240" w:lineRule="auto"/>
              <w:ind w:left="720"/>
              <w:jc w:val="center"/>
              <w:rPr>
                <w:b/>
              </w:rPr>
            </w:pPr>
            <w:r w:rsidRPr="005613AB">
              <w:rPr>
                <w:b/>
              </w:rPr>
              <w:t>3</w:t>
            </w:r>
          </w:p>
        </w:tc>
        <w:tc>
          <w:tcPr>
            <w:tcW w:w="2267" w:type="dxa"/>
          </w:tcPr>
          <w:p w:rsidR="00922165" w:rsidRPr="005613AB" w:rsidRDefault="00922165" w:rsidP="00E2612A">
            <w:pPr>
              <w:spacing w:line="240" w:lineRule="auto"/>
              <w:ind w:left="720"/>
              <w:jc w:val="center"/>
              <w:rPr>
                <w:b/>
              </w:rPr>
            </w:pPr>
            <w:r w:rsidRPr="005613AB">
              <w:rPr>
                <w:b/>
              </w:rPr>
              <w:t>4</w:t>
            </w:r>
          </w:p>
        </w:tc>
        <w:tc>
          <w:tcPr>
            <w:tcW w:w="2891" w:type="dxa"/>
            <w:shd w:val="clear" w:color="auto" w:fill="CCFFFF"/>
          </w:tcPr>
          <w:p w:rsidR="00922165" w:rsidRPr="005613AB" w:rsidRDefault="00922165" w:rsidP="00E2612A">
            <w:pPr>
              <w:spacing w:line="240" w:lineRule="auto"/>
              <w:ind w:left="720"/>
              <w:jc w:val="center"/>
            </w:pPr>
            <w:r w:rsidRPr="005613AB">
              <w:t>5</w:t>
            </w:r>
          </w:p>
        </w:tc>
      </w:tr>
      <w:tr w:rsidR="00922165" w:rsidRPr="005613AB" w:rsidTr="00E2612A">
        <w:tblPrEx>
          <w:tblLook w:val="01E0" w:firstRow="1" w:lastRow="1" w:firstColumn="1" w:lastColumn="1" w:noHBand="0" w:noVBand="0"/>
        </w:tblPrEx>
        <w:trPr>
          <w:trHeight w:val="755"/>
        </w:trPr>
        <w:tc>
          <w:tcPr>
            <w:tcW w:w="1382" w:type="dxa"/>
          </w:tcPr>
          <w:p w:rsidR="00922165" w:rsidRDefault="00922165" w:rsidP="00E2612A">
            <w:pPr>
              <w:spacing w:line="240" w:lineRule="auto"/>
              <w:rPr>
                <w:b/>
              </w:rPr>
            </w:pPr>
            <w:r>
              <w:rPr>
                <w:b/>
              </w:rPr>
              <w:t>Zaštitna barijera</w:t>
            </w:r>
          </w:p>
          <w:p w:rsidR="00922165" w:rsidRPr="005613AB" w:rsidRDefault="00922165" w:rsidP="00E2612A">
            <w:pPr>
              <w:spacing w:line="240" w:lineRule="auto"/>
              <w:ind w:left="720"/>
              <w:rPr>
                <w:b/>
              </w:rPr>
            </w:pPr>
          </w:p>
        </w:tc>
        <w:tc>
          <w:tcPr>
            <w:tcW w:w="1134" w:type="dxa"/>
          </w:tcPr>
          <w:p w:rsidR="00922165" w:rsidRPr="005613AB" w:rsidRDefault="00922165" w:rsidP="00922165">
            <w:pPr>
              <w:spacing w:line="240" w:lineRule="auto"/>
            </w:pPr>
          </w:p>
        </w:tc>
        <w:tc>
          <w:tcPr>
            <w:tcW w:w="1568" w:type="dxa"/>
          </w:tcPr>
          <w:p w:rsidR="00922165" w:rsidRPr="005613AB" w:rsidRDefault="00922165" w:rsidP="00E2612A">
            <w:pPr>
              <w:spacing w:line="240" w:lineRule="auto"/>
            </w:pPr>
            <w:r>
              <w:t>2</w:t>
            </w:r>
            <w:r w:rsidRPr="005613AB">
              <w:t>(komada)</w:t>
            </w:r>
          </w:p>
        </w:tc>
        <w:tc>
          <w:tcPr>
            <w:tcW w:w="2267" w:type="dxa"/>
          </w:tcPr>
          <w:p w:rsidR="00922165" w:rsidRPr="005613AB" w:rsidRDefault="00922165" w:rsidP="00E2612A">
            <w:pPr>
              <w:spacing w:line="240" w:lineRule="auto"/>
              <w:ind w:left="720"/>
            </w:pPr>
          </w:p>
        </w:tc>
        <w:tc>
          <w:tcPr>
            <w:tcW w:w="2891" w:type="dxa"/>
            <w:shd w:val="clear" w:color="auto" w:fill="CCFFFF"/>
          </w:tcPr>
          <w:p w:rsidR="00922165" w:rsidRPr="005613AB" w:rsidRDefault="00922165" w:rsidP="00E2612A">
            <w:pPr>
              <w:spacing w:line="240" w:lineRule="auto"/>
              <w:ind w:left="720"/>
            </w:pPr>
          </w:p>
        </w:tc>
      </w:tr>
      <w:tr w:rsidR="00922165" w:rsidRPr="005613AB" w:rsidTr="00E2612A">
        <w:tblPrEx>
          <w:tblLook w:val="01E0" w:firstRow="1" w:lastRow="1" w:firstColumn="1" w:lastColumn="1" w:noHBand="0" w:noVBand="0"/>
        </w:tblPrEx>
        <w:trPr>
          <w:trHeight w:val="550"/>
        </w:trPr>
        <w:tc>
          <w:tcPr>
            <w:tcW w:w="6351" w:type="dxa"/>
            <w:gridSpan w:val="4"/>
          </w:tcPr>
          <w:p w:rsidR="00922165" w:rsidRPr="005613AB" w:rsidRDefault="00922165" w:rsidP="00E2612A">
            <w:pPr>
              <w:spacing w:line="240" w:lineRule="auto"/>
              <w:ind w:left="720"/>
              <w:jc w:val="right"/>
              <w:rPr>
                <w:lang w:val="ru-RU"/>
              </w:rPr>
            </w:pPr>
            <w:r w:rsidRPr="005613AB">
              <w:rPr>
                <w:lang w:val="ru-RU"/>
              </w:rPr>
              <w:t xml:space="preserve">                                         </w:t>
            </w:r>
            <w:r w:rsidRPr="005613AB">
              <w:t xml:space="preserve">  Iznos pdv-a:</w:t>
            </w:r>
          </w:p>
        </w:tc>
        <w:tc>
          <w:tcPr>
            <w:tcW w:w="2891" w:type="dxa"/>
          </w:tcPr>
          <w:p w:rsidR="00922165" w:rsidRPr="005613AB" w:rsidRDefault="00922165" w:rsidP="00E2612A">
            <w:pPr>
              <w:spacing w:line="240" w:lineRule="auto"/>
              <w:ind w:left="720"/>
              <w:rPr>
                <w:lang w:val="ru-RU"/>
              </w:rPr>
            </w:pPr>
          </w:p>
        </w:tc>
      </w:tr>
      <w:tr w:rsidR="00922165" w:rsidRPr="005613AB" w:rsidTr="00E2612A">
        <w:tblPrEx>
          <w:tblLook w:val="01E0" w:firstRow="1" w:lastRow="1" w:firstColumn="1" w:lastColumn="1" w:noHBand="0" w:noVBand="0"/>
        </w:tblPrEx>
        <w:trPr>
          <w:trHeight w:val="550"/>
        </w:trPr>
        <w:tc>
          <w:tcPr>
            <w:tcW w:w="6351" w:type="dxa"/>
            <w:gridSpan w:val="4"/>
            <w:shd w:val="clear" w:color="auto" w:fill="FFFFCC"/>
          </w:tcPr>
          <w:p w:rsidR="00922165" w:rsidRPr="005613AB" w:rsidRDefault="00922165" w:rsidP="00E2612A">
            <w:pPr>
              <w:spacing w:line="240" w:lineRule="auto"/>
            </w:pPr>
            <w:r w:rsidRPr="005613AB">
              <w:t>Ukupna cena  sa pdv-om (Proizvod jedinične cene  bez pdv-a i okvirne količine (iznos iz kolone 5) se sabira sa iznosom pdv-a</w:t>
            </w:r>
          </w:p>
        </w:tc>
        <w:tc>
          <w:tcPr>
            <w:tcW w:w="2891" w:type="dxa"/>
            <w:shd w:val="clear" w:color="auto" w:fill="FFFFCC"/>
          </w:tcPr>
          <w:p w:rsidR="00922165" w:rsidRPr="005613AB" w:rsidRDefault="00922165" w:rsidP="00E2612A">
            <w:pPr>
              <w:spacing w:line="240" w:lineRule="auto"/>
              <w:ind w:left="720"/>
              <w:rPr>
                <w:lang w:val="ru-RU"/>
              </w:rPr>
            </w:pPr>
          </w:p>
        </w:tc>
      </w:tr>
    </w:tbl>
    <w:p w:rsidR="00787367" w:rsidRPr="00073F3F" w:rsidRDefault="00787367" w:rsidP="0007352B">
      <w:pPr>
        <w:rPr>
          <w:color w:val="FF0000"/>
          <w:lang w:val="sr-Cyrl-RS"/>
        </w:rPr>
      </w:pPr>
    </w:p>
    <w:p w:rsidR="0007352B" w:rsidRPr="005613AB" w:rsidRDefault="00876347" w:rsidP="0007352B">
      <w:pPr>
        <w:rPr>
          <w:b/>
          <w:color w:val="FF0000"/>
        </w:rPr>
      </w:pPr>
      <w:r w:rsidRPr="005613AB">
        <w:rPr>
          <w:b/>
          <w:color w:val="FF0000"/>
        </w:rPr>
        <w:t>REKAPITULACIJA:</w:t>
      </w:r>
    </w:p>
    <w:p w:rsidR="0007352B" w:rsidRPr="005613AB" w:rsidRDefault="0007352B" w:rsidP="0007352B">
      <w:pPr>
        <w:rPr>
          <w:color w:val="FF0000"/>
        </w:rPr>
      </w:pPr>
    </w:p>
    <w:tbl>
      <w:tblPr>
        <w:tblW w:w="0" w:type="auto"/>
        <w:tblLook w:val="04A0" w:firstRow="1" w:lastRow="0" w:firstColumn="1" w:lastColumn="0" w:noHBand="0" w:noVBand="1"/>
      </w:tblPr>
      <w:tblGrid>
        <w:gridCol w:w="463"/>
        <w:gridCol w:w="2123"/>
        <w:gridCol w:w="1358"/>
        <w:gridCol w:w="2824"/>
        <w:gridCol w:w="2474"/>
      </w:tblGrid>
      <w:tr w:rsidR="00A948C1" w:rsidRPr="005613AB" w:rsidTr="00C32FD4">
        <w:tc>
          <w:tcPr>
            <w:tcW w:w="463" w:type="dxa"/>
          </w:tcPr>
          <w:p w:rsidR="00A948C1" w:rsidRPr="005613AB" w:rsidRDefault="00A948C1" w:rsidP="0007352B">
            <w:pPr>
              <w:rPr>
                <w:color w:val="FF0000"/>
              </w:rPr>
            </w:pPr>
            <w:r w:rsidRPr="005613AB">
              <w:rPr>
                <w:color w:val="FF0000"/>
              </w:rPr>
              <w:t>r.b</w:t>
            </w:r>
          </w:p>
        </w:tc>
        <w:tc>
          <w:tcPr>
            <w:tcW w:w="2123" w:type="dxa"/>
          </w:tcPr>
          <w:p w:rsidR="00A948C1" w:rsidRPr="005613AB" w:rsidRDefault="00A948C1" w:rsidP="0007352B">
            <w:pPr>
              <w:rPr>
                <w:color w:val="FF0000"/>
              </w:rPr>
            </w:pPr>
            <w:r w:rsidRPr="005613AB">
              <w:rPr>
                <w:color w:val="FF0000"/>
              </w:rPr>
              <w:t>Naziv pozic</w:t>
            </w:r>
            <w:r w:rsidR="00C32FD4" w:rsidRPr="005613AB">
              <w:rPr>
                <w:color w:val="FF0000"/>
              </w:rPr>
              <w:t>ij</w:t>
            </w:r>
            <w:r w:rsidRPr="005613AB">
              <w:rPr>
                <w:color w:val="FF0000"/>
              </w:rPr>
              <w:t>e</w:t>
            </w:r>
          </w:p>
        </w:tc>
        <w:tc>
          <w:tcPr>
            <w:tcW w:w="1358" w:type="dxa"/>
          </w:tcPr>
          <w:p w:rsidR="00A948C1" w:rsidRPr="005613AB" w:rsidRDefault="00A948C1" w:rsidP="0007352B">
            <w:pPr>
              <w:rPr>
                <w:color w:val="FF0000"/>
              </w:rPr>
            </w:pPr>
            <w:r w:rsidRPr="005613AB">
              <w:rPr>
                <w:color w:val="FF0000"/>
              </w:rPr>
              <w:t>Okvirna količina</w:t>
            </w:r>
          </w:p>
        </w:tc>
        <w:tc>
          <w:tcPr>
            <w:tcW w:w="2824" w:type="dxa"/>
            <w:shd w:val="clear" w:color="auto" w:fill="FFCCFF"/>
          </w:tcPr>
          <w:p w:rsidR="00A948C1" w:rsidRPr="005613AB" w:rsidRDefault="00A948C1" w:rsidP="00A948C1">
            <w:pPr>
              <w:spacing w:line="240" w:lineRule="auto"/>
              <w:jc w:val="both"/>
              <w:rPr>
                <w:b/>
              </w:rPr>
            </w:pPr>
            <w:r w:rsidRPr="005613AB">
              <w:rPr>
                <w:b/>
              </w:rPr>
              <w:t>Ukupna cen</w:t>
            </w:r>
            <w:r w:rsidR="00C32FD4" w:rsidRPr="005613AB">
              <w:rPr>
                <w:b/>
              </w:rPr>
              <w:t>a</w:t>
            </w:r>
            <w:r w:rsidRPr="005613AB">
              <w:rPr>
                <w:b/>
              </w:rPr>
              <w:t xml:space="preserve"> (Proizvod jedinične cene  bez pdv-a i okvirne količine</w:t>
            </w:r>
          </w:p>
          <w:p w:rsidR="00A948C1" w:rsidRPr="005613AB" w:rsidRDefault="00A948C1" w:rsidP="00A948C1">
            <w:pPr>
              <w:jc w:val="both"/>
              <w:rPr>
                <w:b/>
              </w:rPr>
            </w:pPr>
            <w:r w:rsidRPr="005613AB">
              <w:rPr>
                <w:b/>
              </w:rPr>
              <w:t xml:space="preserve">5=(3x4) </w:t>
            </w:r>
          </w:p>
          <w:p w:rsidR="00A948C1" w:rsidRPr="005613AB" w:rsidRDefault="00A948C1" w:rsidP="00A948C1">
            <w:pPr>
              <w:jc w:val="both"/>
              <w:rPr>
                <w:color w:val="FF0000"/>
              </w:rPr>
            </w:pPr>
            <w:r w:rsidRPr="005613AB">
              <w:rPr>
                <w:b/>
              </w:rPr>
              <w:t>KOLONA “5”</w:t>
            </w:r>
          </w:p>
        </w:tc>
        <w:tc>
          <w:tcPr>
            <w:tcW w:w="2474" w:type="dxa"/>
          </w:tcPr>
          <w:p w:rsidR="00A948C1" w:rsidRPr="005613AB" w:rsidRDefault="00A948C1" w:rsidP="0007352B">
            <w:pPr>
              <w:rPr>
                <w:color w:val="FF0000"/>
              </w:rPr>
            </w:pPr>
            <w:r w:rsidRPr="005613AB">
              <w:rPr>
                <w:color w:val="FF0000"/>
              </w:rPr>
              <w:t xml:space="preserve"> </w:t>
            </w:r>
            <w:r w:rsidRPr="005613AB">
              <w:t>Ukupna cena  sa pdv-om (Proizvod jedinične cene  bez pdv-a i okvirne količine (iznos iz kolone 5) se sabira sa iznosom pdv-a</w:t>
            </w:r>
          </w:p>
        </w:tc>
      </w:tr>
      <w:tr w:rsidR="005B7FDE" w:rsidRPr="005613AB" w:rsidTr="00C32FD4">
        <w:tc>
          <w:tcPr>
            <w:tcW w:w="463" w:type="dxa"/>
            <w:shd w:val="clear" w:color="auto" w:fill="D9D9D9" w:themeFill="background1" w:themeFillShade="D9"/>
          </w:tcPr>
          <w:p w:rsidR="005B7FDE" w:rsidRPr="005613AB" w:rsidRDefault="005B7FDE" w:rsidP="0007352B">
            <w:pPr>
              <w:rPr>
                <w:color w:val="FF0000"/>
              </w:rPr>
            </w:pPr>
            <w:r w:rsidRPr="005613AB">
              <w:rPr>
                <w:color w:val="FF0000"/>
              </w:rPr>
              <w:t>1</w:t>
            </w:r>
          </w:p>
        </w:tc>
        <w:tc>
          <w:tcPr>
            <w:tcW w:w="2123" w:type="dxa"/>
            <w:shd w:val="clear" w:color="auto" w:fill="D9D9D9" w:themeFill="background1" w:themeFillShade="D9"/>
          </w:tcPr>
          <w:p w:rsidR="005B7FDE" w:rsidRPr="005613AB" w:rsidRDefault="005B7FDE" w:rsidP="00C32FD4">
            <w:pPr>
              <w:jc w:val="center"/>
              <w:rPr>
                <w:color w:val="FF0000"/>
              </w:rPr>
            </w:pPr>
            <w:r w:rsidRPr="005613AB">
              <w:rPr>
                <w:color w:val="FF0000"/>
              </w:rPr>
              <w:t>2</w:t>
            </w:r>
          </w:p>
        </w:tc>
        <w:tc>
          <w:tcPr>
            <w:tcW w:w="1358" w:type="dxa"/>
            <w:shd w:val="clear" w:color="auto" w:fill="D9D9D9" w:themeFill="background1" w:themeFillShade="D9"/>
          </w:tcPr>
          <w:p w:rsidR="005B7FDE" w:rsidRPr="005613AB" w:rsidRDefault="005B7FDE" w:rsidP="00C32FD4">
            <w:pPr>
              <w:jc w:val="center"/>
              <w:rPr>
                <w:color w:val="FF0000"/>
              </w:rPr>
            </w:pPr>
            <w:r w:rsidRPr="005613AB">
              <w:rPr>
                <w:color w:val="FF0000"/>
              </w:rPr>
              <w:t>3</w:t>
            </w:r>
          </w:p>
        </w:tc>
        <w:tc>
          <w:tcPr>
            <w:tcW w:w="2824" w:type="dxa"/>
            <w:shd w:val="clear" w:color="auto" w:fill="D9D9D9" w:themeFill="background1" w:themeFillShade="D9"/>
          </w:tcPr>
          <w:p w:rsidR="005B7FDE" w:rsidRPr="005613AB" w:rsidRDefault="005B7FDE" w:rsidP="00C32FD4">
            <w:pPr>
              <w:spacing w:line="240" w:lineRule="auto"/>
              <w:jc w:val="center"/>
            </w:pPr>
            <w:r w:rsidRPr="005613AB">
              <w:t>4</w:t>
            </w:r>
          </w:p>
        </w:tc>
        <w:tc>
          <w:tcPr>
            <w:tcW w:w="2474" w:type="dxa"/>
            <w:shd w:val="clear" w:color="auto" w:fill="D9D9D9" w:themeFill="background1" w:themeFillShade="D9"/>
          </w:tcPr>
          <w:p w:rsidR="005B7FDE" w:rsidRPr="005613AB" w:rsidRDefault="005B7FDE" w:rsidP="00C32FD4">
            <w:pPr>
              <w:jc w:val="center"/>
              <w:rPr>
                <w:color w:val="FF0000"/>
              </w:rPr>
            </w:pPr>
            <w:r w:rsidRPr="005613AB">
              <w:rPr>
                <w:color w:val="FF0000"/>
              </w:rPr>
              <w:t>5</w:t>
            </w:r>
          </w:p>
        </w:tc>
      </w:tr>
      <w:tr w:rsidR="00A948C1" w:rsidRPr="005613AB" w:rsidTr="00C32FD4">
        <w:tc>
          <w:tcPr>
            <w:tcW w:w="463" w:type="dxa"/>
          </w:tcPr>
          <w:p w:rsidR="00A948C1" w:rsidRPr="005613AB" w:rsidRDefault="00A948C1" w:rsidP="0007352B">
            <w:pPr>
              <w:rPr>
                <w:color w:val="FF0000"/>
              </w:rPr>
            </w:pPr>
            <w:r w:rsidRPr="005613AB">
              <w:rPr>
                <w:color w:val="FF0000"/>
              </w:rPr>
              <w:t>1</w:t>
            </w:r>
          </w:p>
        </w:tc>
        <w:tc>
          <w:tcPr>
            <w:tcW w:w="2123" w:type="dxa"/>
          </w:tcPr>
          <w:p w:rsidR="00A948C1" w:rsidRPr="005613AB" w:rsidRDefault="00A948C1" w:rsidP="00922165">
            <w:pPr>
              <w:rPr>
                <w:color w:val="FF0000"/>
              </w:rPr>
            </w:pPr>
            <w:r w:rsidRPr="005613AB">
              <w:rPr>
                <w:color w:val="FF0000"/>
              </w:rPr>
              <w:t>Radn</w:t>
            </w:r>
            <w:r w:rsidR="00922165">
              <w:rPr>
                <w:color w:val="FF0000"/>
              </w:rPr>
              <w:t xml:space="preserve">o </w:t>
            </w:r>
            <w:r w:rsidRPr="005613AB">
              <w:rPr>
                <w:color w:val="FF0000"/>
              </w:rPr>
              <w:t>odel</w:t>
            </w:r>
            <w:r w:rsidR="00922165">
              <w:rPr>
                <w:color w:val="FF0000"/>
              </w:rPr>
              <w:t>o Pilot</w:t>
            </w:r>
          </w:p>
        </w:tc>
        <w:tc>
          <w:tcPr>
            <w:tcW w:w="1358" w:type="dxa"/>
          </w:tcPr>
          <w:p w:rsidR="00A948C1" w:rsidRPr="005613AB" w:rsidRDefault="00A948C1" w:rsidP="00922165">
            <w:pPr>
              <w:rPr>
                <w:color w:val="FF0000"/>
              </w:rPr>
            </w:pPr>
            <w:r w:rsidRPr="005613AB">
              <w:rPr>
                <w:color w:val="FF0000"/>
              </w:rPr>
              <w:t>1</w:t>
            </w:r>
            <w:r w:rsidR="00922165">
              <w:rPr>
                <w:color w:val="FF0000"/>
              </w:rPr>
              <w:t>40</w:t>
            </w:r>
          </w:p>
        </w:tc>
        <w:tc>
          <w:tcPr>
            <w:tcW w:w="2824" w:type="dxa"/>
          </w:tcPr>
          <w:p w:rsidR="00A948C1" w:rsidRPr="005613AB" w:rsidRDefault="00A948C1" w:rsidP="0007352B">
            <w:pPr>
              <w:rPr>
                <w:color w:val="FF0000"/>
              </w:rPr>
            </w:pPr>
          </w:p>
        </w:tc>
        <w:tc>
          <w:tcPr>
            <w:tcW w:w="2474" w:type="dxa"/>
          </w:tcPr>
          <w:p w:rsidR="00A948C1" w:rsidRPr="005613AB" w:rsidRDefault="00A948C1" w:rsidP="0007352B">
            <w:pPr>
              <w:rPr>
                <w:color w:val="FF0000"/>
              </w:rPr>
            </w:pPr>
          </w:p>
        </w:tc>
      </w:tr>
      <w:tr w:rsidR="00A948C1" w:rsidRPr="005613AB" w:rsidTr="00C32FD4">
        <w:tc>
          <w:tcPr>
            <w:tcW w:w="463" w:type="dxa"/>
          </w:tcPr>
          <w:p w:rsidR="00A948C1" w:rsidRPr="005613AB" w:rsidRDefault="00A948C1" w:rsidP="0007352B">
            <w:pPr>
              <w:rPr>
                <w:color w:val="FF0000"/>
              </w:rPr>
            </w:pPr>
            <w:r w:rsidRPr="005613AB">
              <w:rPr>
                <w:color w:val="FF0000"/>
              </w:rPr>
              <w:t>2</w:t>
            </w:r>
          </w:p>
        </w:tc>
        <w:tc>
          <w:tcPr>
            <w:tcW w:w="2123" w:type="dxa"/>
          </w:tcPr>
          <w:p w:rsidR="00A948C1" w:rsidRPr="005613AB" w:rsidRDefault="00A948C1" w:rsidP="00922165">
            <w:pPr>
              <w:rPr>
                <w:color w:val="FF0000"/>
              </w:rPr>
            </w:pPr>
            <w:r w:rsidRPr="005613AB">
              <w:rPr>
                <w:color w:val="FF0000"/>
              </w:rPr>
              <w:t>Radn</w:t>
            </w:r>
            <w:r w:rsidR="00922165">
              <w:rPr>
                <w:color w:val="FF0000"/>
              </w:rPr>
              <w:t>a jakna</w:t>
            </w:r>
          </w:p>
        </w:tc>
        <w:tc>
          <w:tcPr>
            <w:tcW w:w="1358" w:type="dxa"/>
          </w:tcPr>
          <w:p w:rsidR="00A948C1" w:rsidRPr="005613AB" w:rsidRDefault="00A948C1" w:rsidP="0007352B">
            <w:pPr>
              <w:rPr>
                <w:color w:val="FF0000"/>
              </w:rPr>
            </w:pPr>
            <w:r w:rsidRPr="005613AB">
              <w:rPr>
                <w:color w:val="FF0000"/>
              </w:rPr>
              <w:t>1</w:t>
            </w:r>
            <w:r w:rsidR="00922165">
              <w:rPr>
                <w:color w:val="FF0000"/>
              </w:rPr>
              <w:t>4</w:t>
            </w:r>
            <w:r w:rsidRPr="005613AB">
              <w:rPr>
                <w:color w:val="FF0000"/>
              </w:rPr>
              <w:t>0</w:t>
            </w:r>
          </w:p>
        </w:tc>
        <w:tc>
          <w:tcPr>
            <w:tcW w:w="2824" w:type="dxa"/>
          </w:tcPr>
          <w:p w:rsidR="00A948C1" w:rsidRPr="005613AB" w:rsidRDefault="00A948C1" w:rsidP="0007352B">
            <w:pPr>
              <w:rPr>
                <w:color w:val="FF0000"/>
              </w:rPr>
            </w:pPr>
          </w:p>
        </w:tc>
        <w:tc>
          <w:tcPr>
            <w:tcW w:w="2474" w:type="dxa"/>
          </w:tcPr>
          <w:p w:rsidR="00A948C1" w:rsidRPr="005613AB" w:rsidRDefault="00A948C1" w:rsidP="0007352B">
            <w:pPr>
              <w:rPr>
                <w:color w:val="FF0000"/>
              </w:rPr>
            </w:pPr>
          </w:p>
        </w:tc>
      </w:tr>
      <w:tr w:rsidR="00A948C1" w:rsidRPr="005613AB" w:rsidTr="00C32FD4">
        <w:tc>
          <w:tcPr>
            <w:tcW w:w="463" w:type="dxa"/>
          </w:tcPr>
          <w:p w:rsidR="00A948C1" w:rsidRPr="005613AB" w:rsidRDefault="00A948C1" w:rsidP="0007352B">
            <w:pPr>
              <w:rPr>
                <w:color w:val="FF0000"/>
              </w:rPr>
            </w:pPr>
            <w:r w:rsidRPr="005613AB">
              <w:rPr>
                <w:color w:val="FF0000"/>
              </w:rPr>
              <w:t>3</w:t>
            </w:r>
          </w:p>
        </w:tc>
        <w:tc>
          <w:tcPr>
            <w:tcW w:w="2123" w:type="dxa"/>
          </w:tcPr>
          <w:p w:rsidR="00A948C1" w:rsidRPr="005613AB" w:rsidRDefault="00922165" w:rsidP="00922165">
            <w:pPr>
              <w:rPr>
                <w:color w:val="FF0000"/>
              </w:rPr>
            </w:pPr>
            <w:r>
              <w:rPr>
                <w:color w:val="FF0000"/>
              </w:rPr>
              <w:t>Radni kombinezon</w:t>
            </w:r>
          </w:p>
        </w:tc>
        <w:tc>
          <w:tcPr>
            <w:tcW w:w="1358" w:type="dxa"/>
          </w:tcPr>
          <w:p w:rsidR="00A948C1" w:rsidRPr="005613AB" w:rsidRDefault="00922165" w:rsidP="0007352B">
            <w:pPr>
              <w:rPr>
                <w:color w:val="FF0000"/>
              </w:rPr>
            </w:pPr>
            <w:r>
              <w:rPr>
                <w:color w:val="FF0000"/>
              </w:rPr>
              <w:t>15</w:t>
            </w:r>
          </w:p>
        </w:tc>
        <w:tc>
          <w:tcPr>
            <w:tcW w:w="2824" w:type="dxa"/>
          </w:tcPr>
          <w:p w:rsidR="00A948C1" w:rsidRPr="005613AB" w:rsidRDefault="00A948C1" w:rsidP="0007352B">
            <w:pPr>
              <w:rPr>
                <w:color w:val="FF0000"/>
              </w:rPr>
            </w:pPr>
          </w:p>
        </w:tc>
        <w:tc>
          <w:tcPr>
            <w:tcW w:w="2474" w:type="dxa"/>
          </w:tcPr>
          <w:p w:rsidR="00A948C1" w:rsidRPr="005613AB" w:rsidRDefault="00A948C1" w:rsidP="0007352B">
            <w:pPr>
              <w:rPr>
                <w:color w:val="FF0000"/>
              </w:rPr>
            </w:pPr>
          </w:p>
        </w:tc>
      </w:tr>
      <w:tr w:rsidR="00A948C1" w:rsidRPr="005613AB" w:rsidTr="00C32FD4">
        <w:tc>
          <w:tcPr>
            <w:tcW w:w="463" w:type="dxa"/>
          </w:tcPr>
          <w:p w:rsidR="00A948C1" w:rsidRPr="005613AB" w:rsidRDefault="00A948C1" w:rsidP="0007352B">
            <w:pPr>
              <w:rPr>
                <w:color w:val="FF0000"/>
              </w:rPr>
            </w:pPr>
            <w:r w:rsidRPr="005613AB">
              <w:rPr>
                <w:color w:val="FF0000"/>
              </w:rPr>
              <w:t>4</w:t>
            </w:r>
          </w:p>
        </w:tc>
        <w:tc>
          <w:tcPr>
            <w:tcW w:w="2123" w:type="dxa"/>
          </w:tcPr>
          <w:p w:rsidR="00A948C1" w:rsidRPr="005613AB" w:rsidRDefault="00922165" w:rsidP="0007352B">
            <w:pPr>
              <w:rPr>
                <w:color w:val="FF0000"/>
              </w:rPr>
            </w:pPr>
            <w:r>
              <w:rPr>
                <w:color w:val="FF0000"/>
              </w:rPr>
              <w:t>Radni prsluk</w:t>
            </w:r>
          </w:p>
        </w:tc>
        <w:tc>
          <w:tcPr>
            <w:tcW w:w="1358" w:type="dxa"/>
          </w:tcPr>
          <w:p w:rsidR="00A948C1" w:rsidRPr="005613AB" w:rsidRDefault="00A948C1" w:rsidP="0007352B">
            <w:pPr>
              <w:rPr>
                <w:color w:val="FF0000"/>
              </w:rPr>
            </w:pPr>
            <w:r w:rsidRPr="005613AB">
              <w:rPr>
                <w:color w:val="FF0000"/>
              </w:rPr>
              <w:t>14</w:t>
            </w:r>
            <w:r w:rsidR="00922165">
              <w:rPr>
                <w:color w:val="FF0000"/>
              </w:rPr>
              <w:t>0</w:t>
            </w:r>
          </w:p>
        </w:tc>
        <w:tc>
          <w:tcPr>
            <w:tcW w:w="2824" w:type="dxa"/>
          </w:tcPr>
          <w:p w:rsidR="00A948C1" w:rsidRPr="005613AB" w:rsidRDefault="00A948C1" w:rsidP="0007352B">
            <w:pPr>
              <w:rPr>
                <w:color w:val="FF0000"/>
              </w:rPr>
            </w:pPr>
          </w:p>
        </w:tc>
        <w:tc>
          <w:tcPr>
            <w:tcW w:w="2474" w:type="dxa"/>
          </w:tcPr>
          <w:p w:rsidR="00A948C1" w:rsidRPr="005613AB" w:rsidRDefault="00A948C1" w:rsidP="0007352B">
            <w:pPr>
              <w:rPr>
                <w:color w:val="FF0000"/>
              </w:rPr>
            </w:pPr>
          </w:p>
        </w:tc>
      </w:tr>
      <w:tr w:rsidR="00A948C1" w:rsidRPr="005613AB" w:rsidTr="00C32FD4">
        <w:tc>
          <w:tcPr>
            <w:tcW w:w="463" w:type="dxa"/>
          </w:tcPr>
          <w:p w:rsidR="00A948C1" w:rsidRPr="005613AB" w:rsidRDefault="00A948C1" w:rsidP="0007352B">
            <w:pPr>
              <w:rPr>
                <w:color w:val="FF0000"/>
              </w:rPr>
            </w:pPr>
            <w:r w:rsidRPr="005613AB">
              <w:rPr>
                <w:color w:val="FF0000"/>
              </w:rPr>
              <w:t>5</w:t>
            </w:r>
          </w:p>
        </w:tc>
        <w:tc>
          <w:tcPr>
            <w:tcW w:w="2123" w:type="dxa"/>
          </w:tcPr>
          <w:p w:rsidR="00A948C1" w:rsidRPr="005613AB" w:rsidRDefault="001121F5" w:rsidP="00922165">
            <w:pPr>
              <w:rPr>
                <w:color w:val="FF0000"/>
              </w:rPr>
            </w:pPr>
            <w:r w:rsidRPr="005613AB">
              <w:rPr>
                <w:color w:val="FF0000"/>
              </w:rPr>
              <w:t>Rad</w:t>
            </w:r>
            <w:r w:rsidR="00922165">
              <w:rPr>
                <w:color w:val="FF0000"/>
              </w:rPr>
              <w:t>, mant. beli</w:t>
            </w:r>
          </w:p>
        </w:tc>
        <w:tc>
          <w:tcPr>
            <w:tcW w:w="1358" w:type="dxa"/>
          </w:tcPr>
          <w:p w:rsidR="00A948C1" w:rsidRPr="005613AB" w:rsidRDefault="00922165" w:rsidP="0007352B">
            <w:pPr>
              <w:rPr>
                <w:color w:val="FF0000"/>
              </w:rPr>
            </w:pPr>
            <w:r>
              <w:rPr>
                <w:color w:val="FF0000"/>
              </w:rPr>
              <w:t>6</w:t>
            </w:r>
          </w:p>
        </w:tc>
        <w:tc>
          <w:tcPr>
            <w:tcW w:w="2824" w:type="dxa"/>
          </w:tcPr>
          <w:p w:rsidR="00A948C1" w:rsidRPr="005613AB" w:rsidRDefault="00A948C1" w:rsidP="0007352B">
            <w:pPr>
              <w:rPr>
                <w:color w:val="FF0000"/>
              </w:rPr>
            </w:pPr>
          </w:p>
        </w:tc>
        <w:tc>
          <w:tcPr>
            <w:tcW w:w="2474" w:type="dxa"/>
          </w:tcPr>
          <w:p w:rsidR="00A948C1" w:rsidRPr="005613AB" w:rsidRDefault="00A948C1" w:rsidP="0007352B">
            <w:pPr>
              <w:rPr>
                <w:color w:val="FF0000"/>
              </w:rPr>
            </w:pPr>
          </w:p>
        </w:tc>
      </w:tr>
      <w:tr w:rsidR="00922165" w:rsidRPr="005613AB" w:rsidTr="00C32FD4">
        <w:tc>
          <w:tcPr>
            <w:tcW w:w="463" w:type="dxa"/>
          </w:tcPr>
          <w:p w:rsidR="00922165" w:rsidRPr="005613AB" w:rsidRDefault="00922165" w:rsidP="0007352B">
            <w:pPr>
              <w:rPr>
                <w:color w:val="FF0000"/>
              </w:rPr>
            </w:pPr>
          </w:p>
        </w:tc>
        <w:tc>
          <w:tcPr>
            <w:tcW w:w="2123" w:type="dxa"/>
          </w:tcPr>
          <w:p w:rsidR="00922165" w:rsidRPr="005613AB" w:rsidRDefault="00922165" w:rsidP="00922165">
            <w:pPr>
              <w:rPr>
                <w:color w:val="FF0000"/>
              </w:rPr>
            </w:pPr>
            <w:r>
              <w:rPr>
                <w:color w:val="FF0000"/>
              </w:rPr>
              <w:t>Rad. mant. plavi</w:t>
            </w:r>
          </w:p>
        </w:tc>
        <w:tc>
          <w:tcPr>
            <w:tcW w:w="1358" w:type="dxa"/>
          </w:tcPr>
          <w:p w:rsidR="00922165" w:rsidRDefault="00922165" w:rsidP="0007352B">
            <w:pPr>
              <w:rPr>
                <w:color w:val="FF0000"/>
              </w:rPr>
            </w:pPr>
            <w:r>
              <w:rPr>
                <w:color w:val="FF0000"/>
              </w:rPr>
              <w:t>9</w:t>
            </w:r>
          </w:p>
        </w:tc>
        <w:tc>
          <w:tcPr>
            <w:tcW w:w="2824" w:type="dxa"/>
          </w:tcPr>
          <w:p w:rsidR="00922165" w:rsidRPr="005613AB" w:rsidRDefault="00922165" w:rsidP="0007352B">
            <w:pPr>
              <w:rPr>
                <w:color w:val="FF0000"/>
              </w:rPr>
            </w:pPr>
          </w:p>
        </w:tc>
        <w:tc>
          <w:tcPr>
            <w:tcW w:w="2474" w:type="dxa"/>
          </w:tcPr>
          <w:p w:rsidR="00922165" w:rsidRPr="005613AB" w:rsidRDefault="00922165" w:rsidP="0007352B">
            <w:pPr>
              <w:rPr>
                <w:color w:val="FF0000"/>
              </w:rPr>
            </w:pPr>
          </w:p>
        </w:tc>
      </w:tr>
      <w:tr w:rsidR="00A948C1" w:rsidRPr="005613AB" w:rsidTr="00C32FD4">
        <w:tc>
          <w:tcPr>
            <w:tcW w:w="463" w:type="dxa"/>
          </w:tcPr>
          <w:p w:rsidR="00A948C1" w:rsidRPr="005613AB" w:rsidRDefault="00A948C1" w:rsidP="0007352B">
            <w:pPr>
              <w:rPr>
                <w:color w:val="FF0000"/>
              </w:rPr>
            </w:pPr>
            <w:r w:rsidRPr="005613AB">
              <w:rPr>
                <w:color w:val="FF0000"/>
              </w:rPr>
              <w:t>6</w:t>
            </w:r>
          </w:p>
        </w:tc>
        <w:tc>
          <w:tcPr>
            <w:tcW w:w="2123" w:type="dxa"/>
          </w:tcPr>
          <w:p w:rsidR="00A948C1" w:rsidRPr="005613AB" w:rsidRDefault="00922165" w:rsidP="00922165">
            <w:pPr>
              <w:rPr>
                <w:color w:val="FF0000"/>
              </w:rPr>
            </w:pPr>
            <w:r>
              <w:rPr>
                <w:color w:val="FF0000"/>
              </w:rPr>
              <w:t>Rad. unif. za inkasnate</w:t>
            </w:r>
          </w:p>
        </w:tc>
        <w:tc>
          <w:tcPr>
            <w:tcW w:w="1358" w:type="dxa"/>
          </w:tcPr>
          <w:p w:rsidR="00A948C1" w:rsidRPr="005613AB" w:rsidRDefault="00922165" w:rsidP="0007352B">
            <w:pPr>
              <w:rPr>
                <w:color w:val="FF0000"/>
              </w:rPr>
            </w:pPr>
            <w:r>
              <w:rPr>
                <w:color w:val="FF0000"/>
              </w:rPr>
              <w:t>21</w:t>
            </w:r>
          </w:p>
        </w:tc>
        <w:tc>
          <w:tcPr>
            <w:tcW w:w="2824" w:type="dxa"/>
          </w:tcPr>
          <w:p w:rsidR="00A948C1" w:rsidRPr="005613AB" w:rsidRDefault="00A948C1" w:rsidP="0007352B">
            <w:pPr>
              <w:rPr>
                <w:color w:val="FF0000"/>
              </w:rPr>
            </w:pPr>
          </w:p>
        </w:tc>
        <w:tc>
          <w:tcPr>
            <w:tcW w:w="2474" w:type="dxa"/>
          </w:tcPr>
          <w:p w:rsidR="00A948C1" w:rsidRPr="005613AB" w:rsidRDefault="00A948C1" w:rsidP="0007352B">
            <w:pPr>
              <w:rPr>
                <w:color w:val="FF0000"/>
              </w:rPr>
            </w:pPr>
          </w:p>
        </w:tc>
      </w:tr>
      <w:tr w:rsidR="00A948C1" w:rsidRPr="005613AB" w:rsidTr="00C32FD4">
        <w:tc>
          <w:tcPr>
            <w:tcW w:w="463" w:type="dxa"/>
          </w:tcPr>
          <w:p w:rsidR="00A948C1" w:rsidRPr="005613AB" w:rsidRDefault="00A948C1" w:rsidP="0007352B">
            <w:pPr>
              <w:rPr>
                <w:color w:val="FF0000"/>
              </w:rPr>
            </w:pPr>
            <w:r w:rsidRPr="005613AB">
              <w:rPr>
                <w:color w:val="FF0000"/>
              </w:rPr>
              <w:t>7</w:t>
            </w:r>
          </w:p>
        </w:tc>
        <w:tc>
          <w:tcPr>
            <w:tcW w:w="2123" w:type="dxa"/>
          </w:tcPr>
          <w:p w:rsidR="00A948C1" w:rsidRPr="005613AB" w:rsidRDefault="00922165" w:rsidP="0007352B">
            <w:pPr>
              <w:rPr>
                <w:color w:val="FF0000"/>
              </w:rPr>
            </w:pPr>
            <w:r>
              <w:rPr>
                <w:color w:val="FF0000"/>
              </w:rPr>
              <w:t>Jakna visoke vidlj.</w:t>
            </w:r>
          </w:p>
        </w:tc>
        <w:tc>
          <w:tcPr>
            <w:tcW w:w="1358" w:type="dxa"/>
          </w:tcPr>
          <w:p w:rsidR="00A948C1" w:rsidRPr="005613AB" w:rsidRDefault="00922165" w:rsidP="0007352B">
            <w:pPr>
              <w:rPr>
                <w:color w:val="FF0000"/>
              </w:rPr>
            </w:pPr>
            <w:r>
              <w:rPr>
                <w:color w:val="FF0000"/>
              </w:rPr>
              <w:t>3</w:t>
            </w:r>
            <w:r w:rsidR="00EC672B" w:rsidRPr="005613AB">
              <w:rPr>
                <w:color w:val="FF0000"/>
              </w:rPr>
              <w:t>0</w:t>
            </w:r>
          </w:p>
        </w:tc>
        <w:tc>
          <w:tcPr>
            <w:tcW w:w="2824" w:type="dxa"/>
          </w:tcPr>
          <w:p w:rsidR="00A948C1" w:rsidRPr="005613AB" w:rsidRDefault="00A948C1" w:rsidP="0007352B">
            <w:pPr>
              <w:rPr>
                <w:color w:val="FF0000"/>
              </w:rPr>
            </w:pPr>
          </w:p>
        </w:tc>
        <w:tc>
          <w:tcPr>
            <w:tcW w:w="2474" w:type="dxa"/>
          </w:tcPr>
          <w:p w:rsidR="00A948C1" w:rsidRPr="005613AB" w:rsidRDefault="00A948C1" w:rsidP="0007352B">
            <w:pPr>
              <w:rPr>
                <w:color w:val="FF0000"/>
              </w:rPr>
            </w:pPr>
          </w:p>
        </w:tc>
      </w:tr>
      <w:tr w:rsidR="00A948C1" w:rsidRPr="005613AB" w:rsidTr="00C32FD4">
        <w:tc>
          <w:tcPr>
            <w:tcW w:w="463" w:type="dxa"/>
          </w:tcPr>
          <w:p w:rsidR="00A948C1" w:rsidRPr="005613AB" w:rsidRDefault="00A948C1" w:rsidP="0007352B">
            <w:pPr>
              <w:rPr>
                <w:color w:val="FF0000"/>
              </w:rPr>
            </w:pPr>
            <w:r w:rsidRPr="005613AB">
              <w:rPr>
                <w:color w:val="FF0000"/>
              </w:rPr>
              <w:t>8</w:t>
            </w:r>
          </w:p>
        </w:tc>
        <w:tc>
          <w:tcPr>
            <w:tcW w:w="2123" w:type="dxa"/>
          </w:tcPr>
          <w:p w:rsidR="00A948C1" w:rsidRPr="005613AB" w:rsidRDefault="00922165" w:rsidP="00922165">
            <w:pPr>
              <w:rPr>
                <w:color w:val="FF0000"/>
              </w:rPr>
            </w:pPr>
            <w:r>
              <w:rPr>
                <w:color w:val="FF0000"/>
              </w:rPr>
              <w:t>Majice</w:t>
            </w:r>
          </w:p>
        </w:tc>
        <w:tc>
          <w:tcPr>
            <w:tcW w:w="1358" w:type="dxa"/>
          </w:tcPr>
          <w:p w:rsidR="00A948C1" w:rsidRPr="005613AB" w:rsidRDefault="002570A0" w:rsidP="0007352B">
            <w:pPr>
              <w:rPr>
                <w:color w:val="FF0000"/>
              </w:rPr>
            </w:pPr>
            <w:r>
              <w:rPr>
                <w:color w:val="FF0000"/>
              </w:rPr>
              <w:t>650</w:t>
            </w:r>
          </w:p>
        </w:tc>
        <w:tc>
          <w:tcPr>
            <w:tcW w:w="2824" w:type="dxa"/>
          </w:tcPr>
          <w:p w:rsidR="00A948C1" w:rsidRPr="005613AB" w:rsidRDefault="00A948C1" w:rsidP="0007352B">
            <w:pPr>
              <w:rPr>
                <w:color w:val="FF0000"/>
              </w:rPr>
            </w:pPr>
          </w:p>
        </w:tc>
        <w:tc>
          <w:tcPr>
            <w:tcW w:w="2474" w:type="dxa"/>
          </w:tcPr>
          <w:p w:rsidR="00A948C1" w:rsidRPr="005613AB" w:rsidRDefault="00A948C1" w:rsidP="0007352B">
            <w:pPr>
              <w:rPr>
                <w:color w:val="FF0000"/>
              </w:rPr>
            </w:pPr>
          </w:p>
        </w:tc>
      </w:tr>
      <w:tr w:rsidR="00A948C1" w:rsidRPr="005613AB" w:rsidTr="00C32FD4">
        <w:tc>
          <w:tcPr>
            <w:tcW w:w="463" w:type="dxa"/>
          </w:tcPr>
          <w:p w:rsidR="00A948C1" w:rsidRPr="005613AB" w:rsidRDefault="00A948C1" w:rsidP="0007352B">
            <w:pPr>
              <w:rPr>
                <w:color w:val="FF0000"/>
              </w:rPr>
            </w:pPr>
            <w:r w:rsidRPr="005613AB">
              <w:rPr>
                <w:color w:val="FF0000"/>
              </w:rPr>
              <w:t>9</w:t>
            </w:r>
          </w:p>
        </w:tc>
        <w:tc>
          <w:tcPr>
            <w:tcW w:w="2123" w:type="dxa"/>
          </w:tcPr>
          <w:p w:rsidR="00A948C1" w:rsidRPr="005613AB" w:rsidRDefault="00EC672B" w:rsidP="002570A0">
            <w:pPr>
              <w:rPr>
                <w:color w:val="FF0000"/>
              </w:rPr>
            </w:pPr>
            <w:r w:rsidRPr="005613AB">
              <w:rPr>
                <w:color w:val="FF0000"/>
              </w:rPr>
              <w:t>Ma</w:t>
            </w:r>
            <w:r w:rsidR="002570A0">
              <w:rPr>
                <w:color w:val="FF0000"/>
              </w:rPr>
              <w:t>jce polo</w:t>
            </w:r>
          </w:p>
        </w:tc>
        <w:tc>
          <w:tcPr>
            <w:tcW w:w="1358" w:type="dxa"/>
          </w:tcPr>
          <w:p w:rsidR="00A948C1" w:rsidRPr="005613AB" w:rsidRDefault="002570A0" w:rsidP="0007352B">
            <w:pPr>
              <w:rPr>
                <w:color w:val="FF0000"/>
              </w:rPr>
            </w:pPr>
            <w:r>
              <w:rPr>
                <w:color w:val="FF0000"/>
              </w:rPr>
              <w:t>3</w:t>
            </w:r>
            <w:r w:rsidR="00EC672B" w:rsidRPr="005613AB">
              <w:rPr>
                <w:color w:val="FF0000"/>
              </w:rPr>
              <w:t>0</w:t>
            </w:r>
          </w:p>
        </w:tc>
        <w:tc>
          <w:tcPr>
            <w:tcW w:w="2824" w:type="dxa"/>
          </w:tcPr>
          <w:p w:rsidR="00A948C1" w:rsidRPr="005613AB" w:rsidRDefault="00A948C1" w:rsidP="0007352B">
            <w:pPr>
              <w:rPr>
                <w:color w:val="FF0000"/>
              </w:rPr>
            </w:pPr>
          </w:p>
        </w:tc>
        <w:tc>
          <w:tcPr>
            <w:tcW w:w="2474" w:type="dxa"/>
          </w:tcPr>
          <w:p w:rsidR="00A948C1" w:rsidRPr="005613AB" w:rsidRDefault="00A948C1" w:rsidP="0007352B">
            <w:pPr>
              <w:rPr>
                <w:color w:val="FF0000"/>
              </w:rPr>
            </w:pPr>
          </w:p>
        </w:tc>
      </w:tr>
      <w:tr w:rsidR="00A948C1" w:rsidRPr="005613AB" w:rsidTr="00C32FD4">
        <w:tc>
          <w:tcPr>
            <w:tcW w:w="463" w:type="dxa"/>
          </w:tcPr>
          <w:p w:rsidR="00A948C1" w:rsidRPr="005613AB" w:rsidRDefault="00A948C1" w:rsidP="0007352B">
            <w:pPr>
              <w:rPr>
                <w:color w:val="FF0000"/>
              </w:rPr>
            </w:pPr>
            <w:r w:rsidRPr="005613AB">
              <w:rPr>
                <w:color w:val="FF0000"/>
              </w:rPr>
              <w:t>10</w:t>
            </w:r>
          </w:p>
        </w:tc>
        <w:tc>
          <w:tcPr>
            <w:tcW w:w="2123" w:type="dxa"/>
          </w:tcPr>
          <w:p w:rsidR="00A948C1" w:rsidRPr="005613AB" w:rsidRDefault="002570A0" w:rsidP="0007352B">
            <w:pPr>
              <w:rPr>
                <w:color w:val="FF0000"/>
              </w:rPr>
            </w:pPr>
            <w:r>
              <w:rPr>
                <w:color w:val="FF0000"/>
              </w:rPr>
              <w:t>Markeri</w:t>
            </w:r>
          </w:p>
        </w:tc>
        <w:tc>
          <w:tcPr>
            <w:tcW w:w="1358" w:type="dxa"/>
          </w:tcPr>
          <w:p w:rsidR="00A948C1" w:rsidRPr="005613AB" w:rsidRDefault="002570A0" w:rsidP="0007352B">
            <w:pPr>
              <w:rPr>
                <w:color w:val="FF0000"/>
              </w:rPr>
            </w:pPr>
            <w:r>
              <w:rPr>
                <w:color w:val="FF0000"/>
              </w:rPr>
              <w:t>400</w:t>
            </w:r>
          </w:p>
        </w:tc>
        <w:tc>
          <w:tcPr>
            <w:tcW w:w="2824" w:type="dxa"/>
          </w:tcPr>
          <w:p w:rsidR="00A948C1" w:rsidRPr="005613AB" w:rsidRDefault="00A948C1" w:rsidP="0007352B">
            <w:pPr>
              <w:rPr>
                <w:color w:val="FF0000"/>
              </w:rPr>
            </w:pPr>
          </w:p>
        </w:tc>
        <w:tc>
          <w:tcPr>
            <w:tcW w:w="2474" w:type="dxa"/>
          </w:tcPr>
          <w:p w:rsidR="00A948C1" w:rsidRPr="005613AB" w:rsidRDefault="00A948C1" w:rsidP="0007352B">
            <w:pPr>
              <w:rPr>
                <w:color w:val="FF0000"/>
              </w:rPr>
            </w:pPr>
          </w:p>
        </w:tc>
      </w:tr>
      <w:tr w:rsidR="00A948C1" w:rsidRPr="005613AB" w:rsidTr="00C32FD4">
        <w:tc>
          <w:tcPr>
            <w:tcW w:w="463" w:type="dxa"/>
          </w:tcPr>
          <w:p w:rsidR="00A948C1" w:rsidRPr="005613AB" w:rsidRDefault="00A948C1" w:rsidP="0007352B">
            <w:pPr>
              <w:rPr>
                <w:color w:val="FF0000"/>
              </w:rPr>
            </w:pPr>
            <w:r w:rsidRPr="005613AB">
              <w:rPr>
                <w:color w:val="FF0000"/>
              </w:rPr>
              <w:t>11</w:t>
            </w:r>
          </w:p>
        </w:tc>
        <w:tc>
          <w:tcPr>
            <w:tcW w:w="2123" w:type="dxa"/>
          </w:tcPr>
          <w:p w:rsidR="00A948C1" w:rsidRPr="005613AB" w:rsidRDefault="002570A0" w:rsidP="002570A0">
            <w:pPr>
              <w:rPr>
                <w:color w:val="FF0000"/>
              </w:rPr>
            </w:pPr>
            <w:r>
              <w:rPr>
                <w:color w:val="FF0000"/>
              </w:rPr>
              <w:t>Kišne kabanice</w:t>
            </w:r>
          </w:p>
        </w:tc>
        <w:tc>
          <w:tcPr>
            <w:tcW w:w="1358" w:type="dxa"/>
          </w:tcPr>
          <w:p w:rsidR="00A948C1" w:rsidRPr="005613AB" w:rsidRDefault="002570A0" w:rsidP="0007352B">
            <w:pPr>
              <w:rPr>
                <w:color w:val="FF0000"/>
              </w:rPr>
            </w:pPr>
            <w:r>
              <w:rPr>
                <w:color w:val="FF0000"/>
              </w:rPr>
              <w:t>135</w:t>
            </w:r>
          </w:p>
        </w:tc>
        <w:tc>
          <w:tcPr>
            <w:tcW w:w="2824" w:type="dxa"/>
          </w:tcPr>
          <w:p w:rsidR="00A948C1" w:rsidRPr="005613AB" w:rsidRDefault="00A948C1" w:rsidP="0007352B">
            <w:pPr>
              <w:rPr>
                <w:color w:val="FF0000"/>
              </w:rPr>
            </w:pPr>
          </w:p>
        </w:tc>
        <w:tc>
          <w:tcPr>
            <w:tcW w:w="2474" w:type="dxa"/>
          </w:tcPr>
          <w:p w:rsidR="00A948C1" w:rsidRPr="005613AB" w:rsidRDefault="00A948C1" w:rsidP="0007352B">
            <w:pPr>
              <w:rPr>
                <w:color w:val="FF0000"/>
              </w:rPr>
            </w:pPr>
          </w:p>
        </w:tc>
      </w:tr>
      <w:tr w:rsidR="00A948C1" w:rsidRPr="005613AB" w:rsidTr="00C32FD4">
        <w:tc>
          <w:tcPr>
            <w:tcW w:w="463" w:type="dxa"/>
          </w:tcPr>
          <w:p w:rsidR="00A948C1" w:rsidRPr="005613AB" w:rsidRDefault="00A948C1" w:rsidP="0007352B">
            <w:pPr>
              <w:rPr>
                <w:color w:val="FF0000"/>
              </w:rPr>
            </w:pPr>
            <w:r w:rsidRPr="005613AB">
              <w:rPr>
                <w:color w:val="FF0000"/>
              </w:rPr>
              <w:t>12</w:t>
            </w:r>
          </w:p>
        </w:tc>
        <w:tc>
          <w:tcPr>
            <w:tcW w:w="2123" w:type="dxa"/>
          </w:tcPr>
          <w:p w:rsidR="00A948C1" w:rsidRPr="005613AB" w:rsidRDefault="002570A0" w:rsidP="002570A0">
            <w:pPr>
              <w:rPr>
                <w:color w:val="FF0000"/>
              </w:rPr>
            </w:pPr>
            <w:r>
              <w:rPr>
                <w:color w:val="FF0000"/>
              </w:rPr>
              <w:t>Dukserica</w:t>
            </w:r>
          </w:p>
        </w:tc>
        <w:tc>
          <w:tcPr>
            <w:tcW w:w="1358" w:type="dxa"/>
          </w:tcPr>
          <w:p w:rsidR="00A948C1" w:rsidRPr="005613AB" w:rsidRDefault="002570A0" w:rsidP="002570A0">
            <w:pPr>
              <w:rPr>
                <w:color w:val="FF0000"/>
              </w:rPr>
            </w:pPr>
            <w:r>
              <w:rPr>
                <w:color w:val="FF0000"/>
              </w:rPr>
              <w:t>2</w:t>
            </w:r>
            <w:r w:rsidR="005B7FDE" w:rsidRPr="005613AB">
              <w:rPr>
                <w:color w:val="FF0000"/>
              </w:rPr>
              <w:t xml:space="preserve">0 </w:t>
            </w:r>
          </w:p>
        </w:tc>
        <w:tc>
          <w:tcPr>
            <w:tcW w:w="2824" w:type="dxa"/>
          </w:tcPr>
          <w:p w:rsidR="00A948C1" w:rsidRPr="005613AB" w:rsidRDefault="00A948C1" w:rsidP="0007352B">
            <w:pPr>
              <w:rPr>
                <w:color w:val="FF0000"/>
              </w:rPr>
            </w:pPr>
          </w:p>
        </w:tc>
        <w:tc>
          <w:tcPr>
            <w:tcW w:w="2474" w:type="dxa"/>
          </w:tcPr>
          <w:p w:rsidR="00A948C1" w:rsidRPr="005613AB" w:rsidRDefault="00A948C1" w:rsidP="0007352B">
            <w:pPr>
              <w:rPr>
                <w:color w:val="FF0000"/>
              </w:rPr>
            </w:pPr>
          </w:p>
        </w:tc>
      </w:tr>
      <w:tr w:rsidR="002570A0" w:rsidRPr="005613AB" w:rsidTr="00C32FD4">
        <w:tc>
          <w:tcPr>
            <w:tcW w:w="463" w:type="dxa"/>
          </w:tcPr>
          <w:p w:rsidR="002570A0" w:rsidRPr="005613AB" w:rsidRDefault="002570A0" w:rsidP="0007352B">
            <w:pPr>
              <w:rPr>
                <w:color w:val="FF0000"/>
              </w:rPr>
            </w:pPr>
            <w:r>
              <w:rPr>
                <w:color w:val="FF0000"/>
              </w:rPr>
              <w:t>13</w:t>
            </w:r>
          </w:p>
        </w:tc>
        <w:tc>
          <w:tcPr>
            <w:tcW w:w="2123" w:type="dxa"/>
          </w:tcPr>
          <w:p w:rsidR="002570A0" w:rsidRDefault="002570A0" w:rsidP="002570A0">
            <w:pPr>
              <w:rPr>
                <w:color w:val="FF0000"/>
              </w:rPr>
            </w:pPr>
            <w:r>
              <w:rPr>
                <w:color w:val="FF0000"/>
              </w:rPr>
              <w:t>Kačketi</w:t>
            </w:r>
          </w:p>
        </w:tc>
        <w:tc>
          <w:tcPr>
            <w:tcW w:w="1358" w:type="dxa"/>
          </w:tcPr>
          <w:p w:rsidR="002570A0" w:rsidRDefault="002570A0" w:rsidP="002570A0">
            <w:pPr>
              <w:rPr>
                <w:color w:val="FF0000"/>
              </w:rPr>
            </w:pPr>
            <w:r>
              <w:rPr>
                <w:color w:val="FF0000"/>
              </w:rPr>
              <w:t>135</w:t>
            </w:r>
          </w:p>
        </w:tc>
        <w:tc>
          <w:tcPr>
            <w:tcW w:w="2824" w:type="dxa"/>
          </w:tcPr>
          <w:p w:rsidR="002570A0" w:rsidRPr="005613AB" w:rsidRDefault="002570A0" w:rsidP="0007352B">
            <w:pPr>
              <w:rPr>
                <w:color w:val="FF0000"/>
              </w:rPr>
            </w:pPr>
          </w:p>
        </w:tc>
        <w:tc>
          <w:tcPr>
            <w:tcW w:w="2474" w:type="dxa"/>
          </w:tcPr>
          <w:p w:rsidR="002570A0" w:rsidRPr="005613AB" w:rsidRDefault="002570A0" w:rsidP="0007352B">
            <w:pPr>
              <w:rPr>
                <w:color w:val="FF0000"/>
              </w:rPr>
            </w:pPr>
          </w:p>
        </w:tc>
      </w:tr>
      <w:tr w:rsidR="002570A0" w:rsidRPr="005613AB" w:rsidTr="00C32FD4">
        <w:tc>
          <w:tcPr>
            <w:tcW w:w="463" w:type="dxa"/>
          </w:tcPr>
          <w:p w:rsidR="002570A0" w:rsidRPr="005613AB" w:rsidRDefault="002570A0" w:rsidP="0007352B">
            <w:pPr>
              <w:rPr>
                <w:color w:val="FF0000"/>
              </w:rPr>
            </w:pPr>
            <w:r>
              <w:rPr>
                <w:color w:val="FF0000"/>
              </w:rPr>
              <w:t>14</w:t>
            </w:r>
          </w:p>
        </w:tc>
        <w:tc>
          <w:tcPr>
            <w:tcW w:w="2123" w:type="dxa"/>
          </w:tcPr>
          <w:p w:rsidR="002570A0" w:rsidRDefault="002570A0" w:rsidP="002570A0">
            <w:pPr>
              <w:rPr>
                <w:color w:val="FF0000"/>
              </w:rPr>
            </w:pPr>
            <w:r>
              <w:rPr>
                <w:color w:val="FF0000"/>
              </w:rPr>
              <w:t>Zimska kapa</w:t>
            </w:r>
          </w:p>
        </w:tc>
        <w:tc>
          <w:tcPr>
            <w:tcW w:w="1358" w:type="dxa"/>
          </w:tcPr>
          <w:p w:rsidR="002570A0" w:rsidRDefault="002570A0" w:rsidP="002570A0">
            <w:pPr>
              <w:rPr>
                <w:color w:val="FF0000"/>
              </w:rPr>
            </w:pPr>
            <w:r>
              <w:rPr>
                <w:color w:val="FF0000"/>
              </w:rPr>
              <w:t>100</w:t>
            </w:r>
          </w:p>
        </w:tc>
        <w:tc>
          <w:tcPr>
            <w:tcW w:w="2824" w:type="dxa"/>
          </w:tcPr>
          <w:p w:rsidR="002570A0" w:rsidRPr="005613AB" w:rsidRDefault="002570A0" w:rsidP="0007352B">
            <w:pPr>
              <w:rPr>
                <w:color w:val="FF0000"/>
              </w:rPr>
            </w:pPr>
          </w:p>
        </w:tc>
        <w:tc>
          <w:tcPr>
            <w:tcW w:w="2474" w:type="dxa"/>
          </w:tcPr>
          <w:p w:rsidR="002570A0" w:rsidRPr="005613AB" w:rsidRDefault="002570A0" w:rsidP="0007352B">
            <w:pPr>
              <w:rPr>
                <w:color w:val="FF0000"/>
              </w:rPr>
            </w:pPr>
          </w:p>
        </w:tc>
      </w:tr>
      <w:tr w:rsidR="002570A0" w:rsidRPr="005613AB" w:rsidTr="00C32FD4">
        <w:tc>
          <w:tcPr>
            <w:tcW w:w="463" w:type="dxa"/>
          </w:tcPr>
          <w:p w:rsidR="002570A0" w:rsidRPr="005613AB" w:rsidRDefault="00FC70BD" w:rsidP="0007352B">
            <w:pPr>
              <w:rPr>
                <w:color w:val="FF0000"/>
              </w:rPr>
            </w:pPr>
            <w:r>
              <w:rPr>
                <w:color w:val="FF0000"/>
              </w:rPr>
              <w:t>15</w:t>
            </w:r>
          </w:p>
        </w:tc>
        <w:tc>
          <w:tcPr>
            <w:tcW w:w="2123" w:type="dxa"/>
          </w:tcPr>
          <w:p w:rsidR="002570A0" w:rsidRDefault="00FC70BD" w:rsidP="002570A0">
            <w:pPr>
              <w:rPr>
                <w:color w:val="FF0000"/>
              </w:rPr>
            </w:pPr>
            <w:r>
              <w:rPr>
                <w:color w:val="FF0000"/>
              </w:rPr>
              <w:t>Pamučna trenerka</w:t>
            </w:r>
          </w:p>
        </w:tc>
        <w:tc>
          <w:tcPr>
            <w:tcW w:w="1358" w:type="dxa"/>
          </w:tcPr>
          <w:p w:rsidR="002570A0" w:rsidRDefault="00FC70BD" w:rsidP="002570A0">
            <w:pPr>
              <w:rPr>
                <w:color w:val="FF0000"/>
              </w:rPr>
            </w:pPr>
            <w:r>
              <w:rPr>
                <w:color w:val="FF0000"/>
              </w:rPr>
              <w:t>10</w:t>
            </w:r>
          </w:p>
        </w:tc>
        <w:tc>
          <w:tcPr>
            <w:tcW w:w="2824" w:type="dxa"/>
          </w:tcPr>
          <w:p w:rsidR="002570A0" w:rsidRPr="005613AB" w:rsidRDefault="002570A0" w:rsidP="0007352B">
            <w:pPr>
              <w:rPr>
                <w:color w:val="FF0000"/>
              </w:rPr>
            </w:pPr>
          </w:p>
        </w:tc>
        <w:tc>
          <w:tcPr>
            <w:tcW w:w="2474" w:type="dxa"/>
          </w:tcPr>
          <w:p w:rsidR="002570A0" w:rsidRPr="005613AB" w:rsidRDefault="002570A0" w:rsidP="0007352B">
            <w:pPr>
              <w:rPr>
                <w:color w:val="FF0000"/>
              </w:rPr>
            </w:pPr>
          </w:p>
        </w:tc>
      </w:tr>
      <w:tr w:rsidR="002570A0" w:rsidRPr="005613AB" w:rsidTr="00C32FD4">
        <w:tc>
          <w:tcPr>
            <w:tcW w:w="463" w:type="dxa"/>
          </w:tcPr>
          <w:p w:rsidR="002570A0" w:rsidRPr="005613AB" w:rsidRDefault="00FC70BD" w:rsidP="0007352B">
            <w:pPr>
              <w:rPr>
                <w:color w:val="FF0000"/>
              </w:rPr>
            </w:pPr>
            <w:r>
              <w:rPr>
                <w:color w:val="FF0000"/>
              </w:rPr>
              <w:t>16</w:t>
            </w:r>
          </w:p>
        </w:tc>
        <w:tc>
          <w:tcPr>
            <w:tcW w:w="2123" w:type="dxa"/>
          </w:tcPr>
          <w:p w:rsidR="002570A0" w:rsidRDefault="00FC70BD" w:rsidP="002570A0">
            <w:pPr>
              <w:rPr>
                <w:color w:val="FF0000"/>
              </w:rPr>
            </w:pPr>
            <w:r>
              <w:rPr>
                <w:color w:val="FF0000"/>
              </w:rPr>
              <w:t>Dub.rad.cipele</w:t>
            </w:r>
          </w:p>
        </w:tc>
        <w:tc>
          <w:tcPr>
            <w:tcW w:w="1358" w:type="dxa"/>
          </w:tcPr>
          <w:p w:rsidR="002570A0" w:rsidRDefault="00FC70BD" w:rsidP="002570A0">
            <w:pPr>
              <w:rPr>
                <w:color w:val="FF0000"/>
              </w:rPr>
            </w:pPr>
            <w:r>
              <w:rPr>
                <w:color w:val="FF0000"/>
              </w:rPr>
              <w:t>130</w:t>
            </w:r>
          </w:p>
        </w:tc>
        <w:tc>
          <w:tcPr>
            <w:tcW w:w="2824" w:type="dxa"/>
          </w:tcPr>
          <w:p w:rsidR="002570A0" w:rsidRPr="005613AB" w:rsidRDefault="002570A0" w:rsidP="0007352B">
            <w:pPr>
              <w:rPr>
                <w:color w:val="FF0000"/>
              </w:rPr>
            </w:pPr>
          </w:p>
        </w:tc>
        <w:tc>
          <w:tcPr>
            <w:tcW w:w="2474" w:type="dxa"/>
          </w:tcPr>
          <w:p w:rsidR="002570A0" w:rsidRPr="005613AB" w:rsidRDefault="002570A0" w:rsidP="0007352B">
            <w:pPr>
              <w:rPr>
                <w:color w:val="FF0000"/>
              </w:rPr>
            </w:pPr>
          </w:p>
        </w:tc>
      </w:tr>
      <w:tr w:rsidR="002570A0" w:rsidRPr="005613AB" w:rsidTr="00C32FD4">
        <w:tc>
          <w:tcPr>
            <w:tcW w:w="463" w:type="dxa"/>
          </w:tcPr>
          <w:p w:rsidR="002570A0" w:rsidRPr="005613AB" w:rsidRDefault="00FC70BD" w:rsidP="0007352B">
            <w:pPr>
              <w:rPr>
                <w:color w:val="FF0000"/>
              </w:rPr>
            </w:pPr>
            <w:r>
              <w:rPr>
                <w:color w:val="FF0000"/>
              </w:rPr>
              <w:t>17</w:t>
            </w:r>
          </w:p>
        </w:tc>
        <w:tc>
          <w:tcPr>
            <w:tcW w:w="2123" w:type="dxa"/>
          </w:tcPr>
          <w:p w:rsidR="002570A0" w:rsidRDefault="00FC70BD" w:rsidP="002570A0">
            <w:pPr>
              <w:rPr>
                <w:color w:val="FF0000"/>
              </w:rPr>
            </w:pPr>
            <w:r>
              <w:rPr>
                <w:color w:val="FF0000"/>
              </w:rPr>
              <w:t>Plitke cipele</w:t>
            </w:r>
          </w:p>
        </w:tc>
        <w:tc>
          <w:tcPr>
            <w:tcW w:w="1358" w:type="dxa"/>
          </w:tcPr>
          <w:p w:rsidR="002570A0" w:rsidRDefault="00FC70BD" w:rsidP="002570A0">
            <w:pPr>
              <w:rPr>
                <w:color w:val="FF0000"/>
              </w:rPr>
            </w:pPr>
            <w:r>
              <w:rPr>
                <w:color w:val="FF0000"/>
              </w:rPr>
              <w:t>30</w:t>
            </w:r>
          </w:p>
        </w:tc>
        <w:tc>
          <w:tcPr>
            <w:tcW w:w="2824" w:type="dxa"/>
          </w:tcPr>
          <w:p w:rsidR="002570A0" w:rsidRPr="005613AB" w:rsidRDefault="002570A0" w:rsidP="0007352B">
            <w:pPr>
              <w:rPr>
                <w:color w:val="FF0000"/>
              </w:rPr>
            </w:pPr>
          </w:p>
        </w:tc>
        <w:tc>
          <w:tcPr>
            <w:tcW w:w="2474" w:type="dxa"/>
          </w:tcPr>
          <w:p w:rsidR="002570A0" w:rsidRPr="005613AB" w:rsidRDefault="002570A0" w:rsidP="0007352B">
            <w:pPr>
              <w:rPr>
                <w:color w:val="FF0000"/>
              </w:rPr>
            </w:pPr>
          </w:p>
        </w:tc>
      </w:tr>
      <w:tr w:rsidR="002570A0" w:rsidRPr="005613AB" w:rsidTr="00C32FD4">
        <w:tc>
          <w:tcPr>
            <w:tcW w:w="463" w:type="dxa"/>
          </w:tcPr>
          <w:p w:rsidR="002570A0" w:rsidRPr="005613AB" w:rsidRDefault="00FC70BD" w:rsidP="0007352B">
            <w:pPr>
              <w:rPr>
                <w:color w:val="FF0000"/>
              </w:rPr>
            </w:pPr>
            <w:r>
              <w:rPr>
                <w:color w:val="FF0000"/>
              </w:rPr>
              <w:t>18</w:t>
            </w:r>
          </w:p>
        </w:tc>
        <w:tc>
          <w:tcPr>
            <w:tcW w:w="2123" w:type="dxa"/>
          </w:tcPr>
          <w:p w:rsidR="002570A0" w:rsidRDefault="00FC70BD" w:rsidP="002570A0">
            <w:pPr>
              <w:rPr>
                <w:color w:val="FF0000"/>
              </w:rPr>
            </w:pPr>
            <w:r>
              <w:rPr>
                <w:color w:val="FF0000"/>
              </w:rPr>
              <w:t>Gumene čizme</w:t>
            </w:r>
          </w:p>
        </w:tc>
        <w:tc>
          <w:tcPr>
            <w:tcW w:w="1358" w:type="dxa"/>
          </w:tcPr>
          <w:p w:rsidR="002570A0" w:rsidRDefault="00FC70BD" w:rsidP="002570A0">
            <w:pPr>
              <w:rPr>
                <w:color w:val="FF0000"/>
              </w:rPr>
            </w:pPr>
            <w:r>
              <w:rPr>
                <w:color w:val="FF0000"/>
              </w:rPr>
              <w:t>100</w:t>
            </w:r>
          </w:p>
        </w:tc>
        <w:tc>
          <w:tcPr>
            <w:tcW w:w="2824" w:type="dxa"/>
          </w:tcPr>
          <w:p w:rsidR="002570A0" w:rsidRPr="005613AB" w:rsidRDefault="002570A0" w:rsidP="0007352B">
            <w:pPr>
              <w:rPr>
                <w:color w:val="FF0000"/>
              </w:rPr>
            </w:pPr>
          </w:p>
        </w:tc>
        <w:tc>
          <w:tcPr>
            <w:tcW w:w="2474" w:type="dxa"/>
          </w:tcPr>
          <w:p w:rsidR="002570A0" w:rsidRPr="005613AB" w:rsidRDefault="002570A0" w:rsidP="0007352B">
            <w:pPr>
              <w:rPr>
                <w:color w:val="FF0000"/>
              </w:rPr>
            </w:pPr>
          </w:p>
        </w:tc>
      </w:tr>
      <w:tr w:rsidR="002570A0" w:rsidRPr="005613AB" w:rsidTr="00C32FD4">
        <w:tc>
          <w:tcPr>
            <w:tcW w:w="463" w:type="dxa"/>
          </w:tcPr>
          <w:p w:rsidR="002570A0" w:rsidRPr="005613AB" w:rsidRDefault="00FC70BD" w:rsidP="0007352B">
            <w:pPr>
              <w:rPr>
                <w:color w:val="FF0000"/>
              </w:rPr>
            </w:pPr>
            <w:r>
              <w:rPr>
                <w:color w:val="FF0000"/>
              </w:rPr>
              <w:t>19</w:t>
            </w:r>
          </w:p>
        </w:tc>
        <w:tc>
          <w:tcPr>
            <w:tcW w:w="2123" w:type="dxa"/>
          </w:tcPr>
          <w:p w:rsidR="002570A0" w:rsidRDefault="00FC70BD" w:rsidP="002570A0">
            <w:pPr>
              <w:rPr>
                <w:color w:val="FF0000"/>
              </w:rPr>
            </w:pPr>
            <w:r>
              <w:rPr>
                <w:color w:val="FF0000"/>
              </w:rPr>
              <w:t>Rukavice gumene</w:t>
            </w:r>
          </w:p>
        </w:tc>
        <w:tc>
          <w:tcPr>
            <w:tcW w:w="1358" w:type="dxa"/>
          </w:tcPr>
          <w:p w:rsidR="002570A0" w:rsidRDefault="00FC70BD" w:rsidP="002570A0">
            <w:pPr>
              <w:rPr>
                <w:color w:val="FF0000"/>
              </w:rPr>
            </w:pPr>
            <w:r>
              <w:rPr>
                <w:color w:val="FF0000"/>
              </w:rPr>
              <w:t>500</w:t>
            </w:r>
          </w:p>
        </w:tc>
        <w:tc>
          <w:tcPr>
            <w:tcW w:w="2824" w:type="dxa"/>
          </w:tcPr>
          <w:p w:rsidR="002570A0" w:rsidRPr="005613AB" w:rsidRDefault="002570A0" w:rsidP="0007352B">
            <w:pPr>
              <w:rPr>
                <w:color w:val="FF0000"/>
              </w:rPr>
            </w:pPr>
          </w:p>
        </w:tc>
        <w:tc>
          <w:tcPr>
            <w:tcW w:w="2474" w:type="dxa"/>
          </w:tcPr>
          <w:p w:rsidR="002570A0" w:rsidRPr="005613AB" w:rsidRDefault="002570A0" w:rsidP="0007352B">
            <w:pPr>
              <w:rPr>
                <w:color w:val="FF0000"/>
              </w:rPr>
            </w:pPr>
          </w:p>
        </w:tc>
      </w:tr>
      <w:tr w:rsidR="002570A0" w:rsidRPr="005613AB" w:rsidTr="00C32FD4">
        <w:tc>
          <w:tcPr>
            <w:tcW w:w="463" w:type="dxa"/>
          </w:tcPr>
          <w:p w:rsidR="002570A0" w:rsidRPr="005613AB" w:rsidRDefault="00FC70BD" w:rsidP="0007352B">
            <w:pPr>
              <w:rPr>
                <w:color w:val="FF0000"/>
              </w:rPr>
            </w:pPr>
            <w:r>
              <w:rPr>
                <w:color w:val="FF0000"/>
              </w:rPr>
              <w:t>20</w:t>
            </w:r>
          </w:p>
        </w:tc>
        <w:tc>
          <w:tcPr>
            <w:tcW w:w="2123" w:type="dxa"/>
          </w:tcPr>
          <w:p w:rsidR="002570A0" w:rsidRDefault="00FC70BD" w:rsidP="002570A0">
            <w:pPr>
              <w:rPr>
                <w:color w:val="FF0000"/>
              </w:rPr>
            </w:pPr>
            <w:r>
              <w:rPr>
                <w:color w:val="FF0000"/>
              </w:rPr>
              <w:t>Rukavice kožne</w:t>
            </w:r>
          </w:p>
        </w:tc>
        <w:tc>
          <w:tcPr>
            <w:tcW w:w="1358" w:type="dxa"/>
          </w:tcPr>
          <w:p w:rsidR="002570A0" w:rsidRDefault="00FC70BD" w:rsidP="002570A0">
            <w:pPr>
              <w:rPr>
                <w:color w:val="FF0000"/>
              </w:rPr>
            </w:pPr>
            <w:r>
              <w:rPr>
                <w:color w:val="FF0000"/>
              </w:rPr>
              <w:t>30</w:t>
            </w:r>
          </w:p>
        </w:tc>
        <w:tc>
          <w:tcPr>
            <w:tcW w:w="2824" w:type="dxa"/>
          </w:tcPr>
          <w:p w:rsidR="002570A0" w:rsidRPr="005613AB" w:rsidRDefault="002570A0" w:rsidP="0007352B">
            <w:pPr>
              <w:rPr>
                <w:color w:val="FF0000"/>
              </w:rPr>
            </w:pPr>
          </w:p>
        </w:tc>
        <w:tc>
          <w:tcPr>
            <w:tcW w:w="2474" w:type="dxa"/>
          </w:tcPr>
          <w:p w:rsidR="002570A0" w:rsidRPr="005613AB" w:rsidRDefault="002570A0" w:rsidP="0007352B">
            <w:pPr>
              <w:rPr>
                <w:color w:val="FF0000"/>
              </w:rPr>
            </w:pPr>
          </w:p>
        </w:tc>
      </w:tr>
      <w:tr w:rsidR="002570A0" w:rsidRPr="005613AB" w:rsidTr="00C32FD4">
        <w:tc>
          <w:tcPr>
            <w:tcW w:w="463" w:type="dxa"/>
          </w:tcPr>
          <w:p w:rsidR="002570A0" w:rsidRPr="005613AB" w:rsidRDefault="00FC70BD" w:rsidP="0007352B">
            <w:pPr>
              <w:rPr>
                <w:color w:val="FF0000"/>
              </w:rPr>
            </w:pPr>
            <w:r>
              <w:rPr>
                <w:color w:val="FF0000"/>
              </w:rPr>
              <w:t>21</w:t>
            </w:r>
          </w:p>
        </w:tc>
        <w:tc>
          <w:tcPr>
            <w:tcW w:w="2123" w:type="dxa"/>
          </w:tcPr>
          <w:p w:rsidR="002570A0" w:rsidRDefault="00FC70BD" w:rsidP="002570A0">
            <w:pPr>
              <w:rPr>
                <w:color w:val="FF0000"/>
              </w:rPr>
            </w:pPr>
            <w:r>
              <w:rPr>
                <w:color w:val="FF0000"/>
              </w:rPr>
              <w:t>Rukavice zimske</w:t>
            </w:r>
          </w:p>
        </w:tc>
        <w:tc>
          <w:tcPr>
            <w:tcW w:w="1358" w:type="dxa"/>
          </w:tcPr>
          <w:p w:rsidR="002570A0" w:rsidRDefault="00FC70BD" w:rsidP="002570A0">
            <w:pPr>
              <w:rPr>
                <w:color w:val="FF0000"/>
              </w:rPr>
            </w:pPr>
            <w:r>
              <w:rPr>
                <w:color w:val="FF0000"/>
              </w:rPr>
              <w:t>30</w:t>
            </w:r>
          </w:p>
        </w:tc>
        <w:tc>
          <w:tcPr>
            <w:tcW w:w="2824" w:type="dxa"/>
          </w:tcPr>
          <w:p w:rsidR="002570A0" w:rsidRPr="005613AB" w:rsidRDefault="002570A0" w:rsidP="0007352B">
            <w:pPr>
              <w:rPr>
                <w:color w:val="FF0000"/>
              </w:rPr>
            </w:pPr>
          </w:p>
        </w:tc>
        <w:tc>
          <w:tcPr>
            <w:tcW w:w="2474" w:type="dxa"/>
          </w:tcPr>
          <w:p w:rsidR="002570A0" w:rsidRPr="005613AB" w:rsidRDefault="002570A0" w:rsidP="0007352B">
            <w:pPr>
              <w:rPr>
                <w:color w:val="FF0000"/>
              </w:rPr>
            </w:pPr>
          </w:p>
        </w:tc>
      </w:tr>
      <w:tr w:rsidR="002570A0" w:rsidRPr="005613AB" w:rsidTr="00C32FD4">
        <w:tc>
          <w:tcPr>
            <w:tcW w:w="463" w:type="dxa"/>
          </w:tcPr>
          <w:p w:rsidR="002570A0" w:rsidRPr="005613AB" w:rsidRDefault="00FC70BD" w:rsidP="0007352B">
            <w:pPr>
              <w:rPr>
                <w:color w:val="FF0000"/>
              </w:rPr>
            </w:pPr>
            <w:r>
              <w:rPr>
                <w:color w:val="FF0000"/>
              </w:rPr>
              <w:t>22</w:t>
            </w:r>
          </w:p>
        </w:tc>
        <w:tc>
          <w:tcPr>
            <w:tcW w:w="2123" w:type="dxa"/>
          </w:tcPr>
          <w:p w:rsidR="002570A0" w:rsidRDefault="00FC70BD" w:rsidP="002570A0">
            <w:pPr>
              <w:rPr>
                <w:color w:val="FF0000"/>
              </w:rPr>
            </w:pPr>
            <w:r>
              <w:rPr>
                <w:color w:val="FF0000"/>
              </w:rPr>
              <w:t xml:space="preserve">Elect. </w:t>
            </w:r>
            <w:proofErr w:type="gramStart"/>
            <w:r>
              <w:rPr>
                <w:color w:val="FF0000"/>
              </w:rPr>
              <w:t>izol</w:t>
            </w:r>
            <w:proofErr w:type="gramEnd"/>
            <w:r>
              <w:rPr>
                <w:color w:val="FF0000"/>
              </w:rPr>
              <w:t xml:space="preserve">. </w:t>
            </w:r>
            <w:proofErr w:type="gramStart"/>
            <w:r>
              <w:rPr>
                <w:color w:val="FF0000"/>
              </w:rPr>
              <w:t>rukav</w:t>
            </w:r>
            <w:proofErr w:type="gramEnd"/>
            <w:r>
              <w:rPr>
                <w:color w:val="FF0000"/>
              </w:rPr>
              <w:t>.</w:t>
            </w:r>
          </w:p>
        </w:tc>
        <w:tc>
          <w:tcPr>
            <w:tcW w:w="1358" w:type="dxa"/>
          </w:tcPr>
          <w:p w:rsidR="002570A0" w:rsidRDefault="00FC70BD" w:rsidP="002570A0">
            <w:pPr>
              <w:rPr>
                <w:color w:val="FF0000"/>
              </w:rPr>
            </w:pPr>
            <w:r>
              <w:rPr>
                <w:color w:val="FF0000"/>
              </w:rPr>
              <w:t>4</w:t>
            </w:r>
          </w:p>
        </w:tc>
        <w:tc>
          <w:tcPr>
            <w:tcW w:w="2824" w:type="dxa"/>
          </w:tcPr>
          <w:p w:rsidR="002570A0" w:rsidRPr="005613AB" w:rsidRDefault="002570A0" w:rsidP="0007352B">
            <w:pPr>
              <w:rPr>
                <w:color w:val="FF0000"/>
              </w:rPr>
            </w:pPr>
          </w:p>
        </w:tc>
        <w:tc>
          <w:tcPr>
            <w:tcW w:w="2474" w:type="dxa"/>
          </w:tcPr>
          <w:p w:rsidR="002570A0" w:rsidRPr="005613AB" w:rsidRDefault="002570A0" w:rsidP="0007352B">
            <w:pPr>
              <w:rPr>
                <w:color w:val="FF0000"/>
              </w:rPr>
            </w:pPr>
          </w:p>
        </w:tc>
      </w:tr>
      <w:tr w:rsidR="002570A0" w:rsidRPr="005613AB" w:rsidTr="00C32FD4">
        <w:tc>
          <w:tcPr>
            <w:tcW w:w="463" w:type="dxa"/>
          </w:tcPr>
          <w:p w:rsidR="002570A0" w:rsidRPr="005613AB" w:rsidRDefault="00FC70BD" w:rsidP="0007352B">
            <w:pPr>
              <w:rPr>
                <w:color w:val="FF0000"/>
              </w:rPr>
            </w:pPr>
            <w:r>
              <w:rPr>
                <w:color w:val="FF0000"/>
              </w:rPr>
              <w:t>23</w:t>
            </w:r>
          </w:p>
        </w:tc>
        <w:tc>
          <w:tcPr>
            <w:tcW w:w="2123" w:type="dxa"/>
          </w:tcPr>
          <w:p w:rsidR="002570A0" w:rsidRDefault="00FC70BD" w:rsidP="002570A0">
            <w:pPr>
              <w:rPr>
                <w:color w:val="FF0000"/>
              </w:rPr>
            </w:pPr>
            <w:r>
              <w:rPr>
                <w:color w:val="FF0000"/>
              </w:rPr>
              <w:t>Ruk. Za hemikalije</w:t>
            </w:r>
          </w:p>
        </w:tc>
        <w:tc>
          <w:tcPr>
            <w:tcW w:w="1358" w:type="dxa"/>
          </w:tcPr>
          <w:p w:rsidR="002570A0" w:rsidRDefault="00FC70BD" w:rsidP="002570A0">
            <w:pPr>
              <w:rPr>
                <w:color w:val="FF0000"/>
              </w:rPr>
            </w:pPr>
            <w:r>
              <w:rPr>
                <w:color w:val="FF0000"/>
              </w:rPr>
              <w:t>30</w:t>
            </w:r>
          </w:p>
        </w:tc>
        <w:tc>
          <w:tcPr>
            <w:tcW w:w="2824" w:type="dxa"/>
          </w:tcPr>
          <w:p w:rsidR="002570A0" w:rsidRPr="005613AB" w:rsidRDefault="002570A0" w:rsidP="0007352B">
            <w:pPr>
              <w:rPr>
                <w:color w:val="FF0000"/>
              </w:rPr>
            </w:pPr>
          </w:p>
        </w:tc>
        <w:tc>
          <w:tcPr>
            <w:tcW w:w="2474" w:type="dxa"/>
          </w:tcPr>
          <w:p w:rsidR="002570A0" w:rsidRPr="005613AB" w:rsidRDefault="002570A0" w:rsidP="0007352B">
            <w:pPr>
              <w:rPr>
                <w:color w:val="FF0000"/>
              </w:rPr>
            </w:pPr>
          </w:p>
        </w:tc>
      </w:tr>
      <w:tr w:rsidR="00FC70BD" w:rsidRPr="005613AB" w:rsidTr="00C32FD4">
        <w:tc>
          <w:tcPr>
            <w:tcW w:w="463" w:type="dxa"/>
          </w:tcPr>
          <w:p w:rsidR="00FC70BD" w:rsidRDefault="00FC70BD" w:rsidP="0007352B">
            <w:pPr>
              <w:rPr>
                <w:color w:val="FF0000"/>
              </w:rPr>
            </w:pPr>
            <w:r>
              <w:rPr>
                <w:color w:val="FF0000"/>
              </w:rPr>
              <w:t>24</w:t>
            </w:r>
          </w:p>
        </w:tc>
        <w:tc>
          <w:tcPr>
            <w:tcW w:w="2123" w:type="dxa"/>
          </w:tcPr>
          <w:p w:rsidR="00FC70BD" w:rsidRDefault="00FC70BD" w:rsidP="002570A0">
            <w:pPr>
              <w:rPr>
                <w:color w:val="FF0000"/>
              </w:rPr>
            </w:pPr>
            <w:r>
              <w:rPr>
                <w:color w:val="FF0000"/>
              </w:rPr>
              <w:t>Zaštitni šlem</w:t>
            </w:r>
          </w:p>
        </w:tc>
        <w:tc>
          <w:tcPr>
            <w:tcW w:w="1358" w:type="dxa"/>
          </w:tcPr>
          <w:p w:rsidR="00FC70BD" w:rsidRDefault="00FC70BD" w:rsidP="002570A0">
            <w:pPr>
              <w:rPr>
                <w:color w:val="FF0000"/>
              </w:rPr>
            </w:pPr>
            <w:r>
              <w:rPr>
                <w:color w:val="FF0000"/>
              </w:rPr>
              <w:t>20</w:t>
            </w:r>
          </w:p>
        </w:tc>
        <w:tc>
          <w:tcPr>
            <w:tcW w:w="2824" w:type="dxa"/>
          </w:tcPr>
          <w:p w:rsidR="00FC70BD" w:rsidRPr="005613AB" w:rsidRDefault="00FC70BD" w:rsidP="0007352B">
            <w:pPr>
              <w:rPr>
                <w:color w:val="FF0000"/>
              </w:rPr>
            </w:pPr>
          </w:p>
        </w:tc>
        <w:tc>
          <w:tcPr>
            <w:tcW w:w="2474" w:type="dxa"/>
          </w:tcPr>
          <w:p w:rsidR="00FC70BD" w:rsidRPr="005613AB" w:rsidRDefault="00FC70BD" w:rsidP="0007352B">
            <w:pPr>
              <w:rPr>
                <w:color w:val="FF0000"/>
              </w:rPr>
            </w:pPr>
          </w:p>
        </w:tc>
      </w:tr>
      <w:tr w:rsidR="00FC70BD" w:rsidRPr="005613AB" w:rsidTr="00C32FD4">
        <w:tc>
          <w:tcPr>
            <w:tcW w:w="463" w:type="dxa"/>
          </w:tcPr>
          <w:p w:rsidR="00FC70BD" w:rsidRDefault="00FC70BD" w:rsidP="0007352B">
            <w:pPr>
              <w:rPr>
                <w:color w:val="FF0000"/>
              </w:rPr>
            </w:pPr>
            <w:r>
              <w:rPr>
                <w:color w:val="FF0000"/>
              </w:rPr>
              <w:t>25</w:t>
            </w:r>
          </w:p>
        </w:tc>
        <w:tc>
          <w:tcPr>
            <w:tcW w:w="2123" w:type="dxa"/>
          </w:tcPr>
          <w:p w:rsidR="00FC70BD" w:rsidRDefault="00FC70BD" w:rsidP="002570A0">
            <w:pPr>
              <w:rPr>
                <w:color w:val="FF0000"/>
              </w:rPr>
            </w:pPr>
            <w:r>
              <w:rPr>
                <w:color w:val="FF0000"/>
              </w:rPr>
              <w:t>Zaštitni vizir</w:t>
            </w:r>
          </w:p>
        </w:tc>
        <w:tc>
          <w:tcPr>
            <w:tcW w:w="1358" w:type="dxa"/>
          </w:tcPr>
          <w:p w:rsidR="00FC70BD" w:rsidRDefault="00FC70BD" w:rsidP="002570A0">
            <w:pPr>
              <w:rPr>
                <w:color w:val="FF0000"/>
              </w:rPr>
            </w:pPr>
            <w:r>
              <w:rPr>
                <w:color w:val="FF0000"/>
              </w:rPr>
              <w:t>5</w:t>
            </w:r>
          </w:p>
        </w:tc>
        <w:tc>
          <w:tcPr>
            <w:tcW w:w="2824" w:type="dxa"/>
          </w:tcPr>
          <w:p w:rsidR="00FC70BD" w:rsidRPr="005613AB" w:rsidRDefault="00FC70BD" w:rsidP="0007352B">
            <w:pPr>
              <w:rPr>
                <w:color w:val="FF0000"/>
              </w:rPr>
            </w:pPr>
          </w:p>
        </w:tc>
        <w:tc>
          <w:tcPr>
            <w:tcW w:w="2474" w:type="dxa"/>
          </w:tcPr>
          <w:p w:rsidR="00FC70BD" w:rsidRPr="005613AB" w:rsidRDefault="00FC70BD" w:rsidP="0007352B">
            <w:pPr>
              <w:rPr>
                <w:color w:val="FF0000"/>
              </w:rPr>
            </w:pPr>
          </w:p>
        </w:tc>
      </w:tr>
      <w:tr w:rsidR="00FC70BD" w:rsidRPr="005613AB" w:rsidTr="00C32FD4">
        <w:tc>
          <w:tcPr>
            <w:tcW w:w="463" w:type="dxa"/>
          </w:tcPr>
          <w:p w:rsidR="00FC70BD" w:rsidRDefault="00FC70BD" w:rsidP="0007352B">
            <w:pPr>
              <w:rPr>
                <w:color w:val="FF0000"/>
              </w:rPr>
            </w:pPr>
            <w:r>
              <w:rPr>
                <w:color w:val="FF0000"/>
              </w:rPr>
              <w:lastRenderedPageBreak/>
              <w:t>26</w:t>
            </w:r>
          </w:p>
        </w:tc>
        <w:tc>
          <w:tcPr>
            <w:tcW w:w="2123" w:type="dxa"/>
          </w:tcPr>
          <w:p w:rsidR="00FC70BD" w:rsidRDefault="00FC70BD" w:rsidP="002570A0">
            <w:pPr>
              <w:rPr>
                <w:color w:val="FF0000"/>
              </w:rPr>
            </w:pPr>
            <w:r>
              <w:rPr>
                <w:color w:val="FF0000"/>
              </w:rPr>
              <w:t>Naočare za košenje</w:t>
            </w:r>
          </w:p>
        </w:tc>
        <w:tc>
          <w:tcPr>
            <w:tcW w:w="1358" w:type="dxa"/>
          </w:tcPr>
          <w:p w:rsidR="00FC70BD" w:rsidRDefault="00FC70BD" w:rsidP="002570A0">
            <w:pPr>
              <w:rPr>
                <w:color w:val="FF0000"/>
              </w:rPr>
            </w:pPr>
            <w:r>
              <w:rPr>
                <w:color w:val="FF0000"/>
              </w:rPr>
              <w:t>300</w:t>
            </w:r>
          </w:p>
        </w:tc>
        <w:tc>
          <w:tcPr>
            <w:tcW w:w="2824" w:type="dxa"/>
          </w:tcPr>
          <w:p w:rsidR="00FC70BD" w:rsidRPr="005613AB" w:rsidRDefault="00FC70BD" w:rsidP="0007352B">
            <w:pPr>
              <w:rPr>
                <w:color w:val="FF0000"/>
              </w:rPr>
            </w:pPr>
          </w:p>
        </w:tc>
        <w:tc>
          <w:tcPr>
            <w:tcW w:w="2474" w:type="dxa"/>
          </w:tcPr>
          <w:p w:rsidR="00FC70BD" w:rsidRPr="005613AB" w:rsidRDefault="00FC70BD" w:rsidP="0007352B">
            <w:pPr>
              <w:rPr>
                <w:color w:val="FF0000"/>
              </w:rPr>
            </w:pPr>
          </w:p>
        </w:tc>
      </w:tr>
      <w:tr w:rsidR="00FC70BD" w:rsidRPr="005613AB" w:rsidTr="00C32FD4">
        <w:tc>
          <w:tcPr>
            <w:tcW w:w="463" w:type="dxa"/>
          </w:tcPr>
          <w:p w:rsidR="00FC70BD" w:rsidRDefault="00FC70BD" w:rsidP="0007352B">
            <w:pPr>
              <w:rPr>
                <w:color w:val="FF0000"/>
              </w:rPr>
            </w:pPr>
            <w:r>
              <w:rPr>
                <w:color w:val="FF0000"/>
              </w:rPr>
              <w:t>27</w:t>
            </w:r>
          </w:p>
        </w:tc>
        <w:tc>
          <w:tcPr>
            <w:tcW w:w="2123" w:type="dxa"/>
          </w:tcPr>
          <w:p w:rsidR="00FC70BD" w:rsidRDefault="00FC70BD" w:rsidP="002570A0">
            <w:pPr>
              <w:rPr>
                <w:color w:val="FF0000"/>
              </w:rPr>
            </w:pPr>
            <w:r>
              <w:rPr>
                <w:color w:val="FF0000"/>
              </w:rPr>
              <w:t>Jednokratna maska</w:t>
            </w:r>
          </w:p>
        </w:tc>
        <w:tc>
          <w:tcPr>
            <w:tcW w:w="1358" w:type="dxa"/>
          </w:tcPr>
          <w:p w:rsidR="00FC70BD" w:rsidRDefault="00FC70BD" w:rsidP="002570A0">
            <w:pPr>
              <w:rPr>
                <w:color w:val="FF0000"/>
              </w:rPr>
            </w:pPr>
            <w:r>
              <w:rPr>
                <w:color w:val="FF0000"/>
              </w:rPr>
              <w:t>100</w:t>
            </w:r>
          </w:p>
        </w:tc>
        <w:tc>
          <w:tcPr>
            <w:tcW w:w="2824" w:type="dxa"/>
          </w:tcPr>
          <w:p w:rsidR="00FC70BD" w:rsidRPr="005613AB" w:rsidRDefault="00FC70BD" w:rsidP="0007352B">
            <w:pPr>
              <w:rPr>
                <w:color w:val="FF0000"/>
              </w:rPr>
            </w:pPr>
          </w:p>
        </w:tc>
        <w:tc>
          <w:tcPr>
            <w:tcW w:w="2474" w:type="dxa"/>
          </w:tcPr>
          <w:p w:rsidR="00FC70BD" w:rsidRPr="005613AB" w:rsidRDefault="00FC70BD" w:rsidP="0007352B">
            <w:pPr>
              <w:rPr>
                <w:color w:val="FF0000"/>
              </w:rPr>
            </w:pPr>
          </w:p>
        </w:tc>
      </w:tr>
      <w:tr w:rsidR="00FC70BD" w:rsidRPr="005613AB" w:rsidTr="00C32FD4">
        <w:tc>
          <w:tcPr>
            <w:tcW w:w="463" w:type="dxa"/>
          </w:tcPr>
          <w:p w:rsidR="00FC70BD" w:rsidRDefault="00FC70BD" w:rsidP="0007352B">
            <w:pPr>
              <w:rPr>
                <w:color w:val="FF0000"/>
              </w:rPr>
            </w:pPr>
            <w:r>
              <w:rPr>
                <w:color w:val="FF0000"/>
              </w:rPr>
              <w:t>28</w:t>
            </w:r>
          </w:p>
        </w:tc>
        <w:tc>
          <w:tcPr>
            <w:tcW w:w="2123" w:type="dxa"/>
          </w:tcPr>
          <w:p w:rsidR="00FC70BD" w:rsidRDefault="00FC70BD" w:rsidP="002570A0">
            <w:pPr>
              <w:rPr>
                <w:color w:val="FF0000"/>
              </w:rPr>
            </w:pPr>
            <w:r>
              <w:rPr>
                <w:color w:val="FF0000"/>
              </w:rPr>
              <w:t>Filteri za zaš. mask</w:t>
            </w:r>
          </w:p>
        </w:tc>
        <w:tc>
          <w:tcPr>
            <w:tcW w:w="1358" w:type="dxa"/>
          </w:tcPr>
          <w:p w:rsidR="00FC70BD" w:rsidRDefault="00FC70BD" w:rsidP="002570A0">
            <w:pPr>
              <w:rPr>
                <w:color w:val="FF0000"/>
              </w:rPr>
            </w:pPr>
            <w:r>
              <w:rPr>
                <w:color w:val="FF0000"/>
              </w:rPr>
              <w:t>4</w:t>
            </w:r>
          </w:p>
        </w:tc>
        <w:tc>
          <w:tcPr>
            <w:tcW w:w="2824" w:type="dxa"/>
          </w:tcPr>
          <w:p w:rsidR="00FC70BD" w:rsidRPr="005613AB" w:rsidRDefault="00FC70BD" w:rsidP="0007352B">
            <w:pPr>
              <w:rPr>
                <w:color w:val="FF0000"/>
              </w:rPr>
            </w:pPr>
          </w:p>
        </w:tc>
        <w:tc>
          <w:tcPr>
            <w:tcW w:w="2474" w:type="dxa"/>
          </w:tcPr>
          <w:p w:rsidR="00FC70BD" w:rsidRPr="005613AB" w:rsidRDefault="00FC70BD" w:rsidP="0007352B">
            <w:pPr>
              <w:rPr>
                <w:color w:val="FF0000"/>
              </w:rPr>
            </w:pPr>
          </w:p>
        </w:tc>
      </w:tr>
      <w:tr w:rsidR="00FC70BD" w:rsidRPr="005613AB" w:rsidTr="00C32FD4">
        <w:tc>
          <w:tcPr>
            <w:tcW w:w="463" w:type="dxa"/>
          </w:tcPr>
          <w:p w:rsidR="00FC70BD" w:rsidRDefault="00FC70BD" w:rsidP="0007352B">
            <w:pPr>
              <w:rPr>
                <w:color w:val="FF0000"/>
              </w:rPr>
            </w:pPr>
            <w:r>
              <w:rPr>
                <w:color w:val="FF0000"/>
              </w:rPr>
              <w:t>29</w:t>
            </w:r>
          </w:p>
        </w:tc>
        <w:tc>
          <w:tcPr>
            <w:tcW w:w="2123" w:type="dxa"/>
          </w:tcPr>
          <w:p w:rsidR="00FC70BD" w:rsidRDefault="00FC70BD" w:rsidP="002570A0">
            <w:pPr>
              <w:rPr>
                <w:color w:val="FF0000"/>
              </w:rPr>
            </w:pPr>
            <w:r>
              <w:rPr>
                <w:color w:val="FF0000"/>
              </w:rPr>
              <w:t>Opasač za rad na visini</w:t>
            </w:r>
          </w:p>
        </w:tc>
        <w:tc>
          <w:tcPr>
            <w:tcW w:w="1358" w:type="dxa"/>
          </w:tcPr>
          <w:p w:rsidR="00FC70BD" w:rsidRDefault="00FC70BD" w:rsidP="002570A0">
            <w:pPr>
              <w:rPr>
                <w:color w:val="FF0000"/>
              </w:rPr>
            </w:pPr>
            <w:r>
              <w:rPr>
                <w:color w:val="FF0000"/>
              </w:rPr>
              <w:t>2</w:t>
            </w:r>
          </w:p>
        </w:tc>
        <w:tc>
          <w:tcPr>
            <w:tcW w:w="2824" w:type="dxa"/>
          </w:tcPr>
          <w:p w:rsidR="00FC70BD" w:rsidRPr="005613AB" w:rsidRDefault="00FC70BD" w:rsidP="0007352B">
            <w:pPr>
              <w:rPr>
                <w:color w:val="FF0000"/>
              </w:rPr>
            </w:pPr>
          </w:p>
        </w:tc>
        <w:tc>
          <w:tcPr>
            <w:tcW w:w="2474" w:type="dxa"/>
          </w:tcPr>
          <w:p w:rsidR="00FC70BD" w:rsidRPr="005613AB" w:rsidRDefault="00FC70BD" w:rsidP="0007352B">
            <w:pPr>
              <w:rPr>
                <w:color w:val="FF0000"/>
              </w:rPr>
            </w:pPr>
          </w:p>
        </w:tc>
      </w:tr>
      <w:tr w:rsidR="00FC70BD" w:rsidRPr="005613AB" w:rsidTr="00C32FD4">
        <w:tc>
          <w:tcPr>
            <w:tcW w:w="463" w:type="dxa"/>
          </w:tcPr>
          <w:p w:rsidR="00FC70BD" w:rsidRDefault="00FC70BD" w:rsidP="0007352B">
            <w:pPr>
              <w:rPr>
                <w:color w:val="FF0000"/>
              </w:rPr>
            </w:pPr>
            <w:r>
              <w:rPr>
                <w:color w:val="FF0000"/>
              </w:rPr>
              <w:t>30</w:t>
            </w:r>
          </w:p>
        </w:tc>
        <w:tc>
          <w:tcPr>
            <w:tcW w:w="2123" w:type="dxa"/>
          </w:tcPr>
          <w:p w:rsidR="00FC70BD" w:rsidRDefault="00FC70BD" w:rsidP="00FC70BD">
            <w:pPr>
              <w:rPr>
                <w:color w:val="FF0000"/>
              </w:rPr>
            </w:pPr>
            <w:r>
              <w:rPr>
                <w:color w:val="FF0000"/>
              </w:rPr>
              <w:t>Sign. zebra traka</w:t>
            </w:r>
          </w:p>
        </w:tc>
        <w:tc>
          <w:tcPr>
            <w:tcW w:w="1358" w:type="dxa"/>
          </w:tcPr>
          <w:p w:rsidR="00FC70BD" w:rsidRDefault="00FC70BD" w:rsidP="002570A0">
            <w:pPr>
              <w:rPr>
                <w:color w:val="FF0000"/>
              </w:rPr>
            </w:pPr>
            <w:r>
              <w:rPr>
                <w:color w:val="FF0000"/>
              </w:rPr>
              <w:t>10</w:t>
            </w:r>
          </w:p>
        </w:tc>
        <w:tc>
          <w:tcPr>
            <w:tcW w:w="2824" w:type="dxa"/>
          </w:tcPr>
          <w:p w:rsidR="00FC70BD" w:rsidRPr="005613AB" w:rsidRDefault="00FC70BD" w:rsidP="0007352B">
            <w:pPr>
              <w:rPr>
                <w:color w:val="FF0000"/>
              </w:rPr>
            </w:pPr>
          </w:p>
        </w:tc>
        <w:tc>
          <w:tcPr>
            <w:tcW w:w="2474" w:type="dxa"/>
          </w:tcPr>
          <w:p w:rsidR="00FC70BD" w:rsidRPr="005613AB" w:rsidRDefault="00FC70BD" w:rsidP="0007352B">
            <w:pPr>
              <w:rPr>
                <w:color w:val="FF0000"/>
              </w:rPr>
            </w:pPr>
          </w:p>
        </w:tc>
      </w:tr>
      <w:tr w:rsidR="00FC70BD" w:rsidRPr="005613AB" w:rsidTr="00C32FD4">
        <w:tc>
          <w:tcPr>
            <w:tcW w:w="463" w:type="dxa"/>
          </w:tcPr>
          <w:p w:rsidR="00FC70BD" w:rsidRDefault="00FC70BD" w:rsidP="0007352B">
            <w:pPr>
              <w:rPr>
                <w:color w:val="FF0000"/>
              </w:rPr>
            </w:pPr>
            <w:r>
              <w:rPr>
                <w:color w:val="FF0000"/>
              </w:rPr>
              <w:t>31</w:t>
            </w:r>
          </w:p>
        </w:tc>
        <w:tc>
          <w:tcPr>
            <w:tcW w:w="2123" w:type="dxa"/>
          </w:tcPr>
          <w:p w:rsidR="00FC70BD" w:rsidRDefault="00FC70BD" w:rsidP="002570A0">
            <w:pPr>
              <w:rPr>
                <w:color w:val="FF0000"/>
              </w:rPr>
            </w:pPr>
            <w:r>
              <w:rPr>
                <w:color w:val="FF0000"/>
              </w:rPr>
              <w:t>Ćunj za zaštitu radnog prostora</w:t>
            </w:r>
          </w:p>
        </w:tc>
        <w:tc>
          <w:tcPr>
            <w:tcW w:w="1358" w:type="dxa"/>
          </w:tcPr>
          <w:p w:rsidR="00FC70BD" w:rsidRDefault="00FC70BD" w:rsidP="002570A0">
            <w:pPr>
              <w:rPr>
                <w:color w:val="FF0000"/>
              </w:rPr>
            </w:pPr>
            <w:r>
              <w:rPr>
                <w:color w:val="FF0000"/>
              </w:rPr>
              <w:t>20</w:t>
            </w:r>
          </w:p>
        </w:tc>
        <w:tc>
          <w:tcPr>
            <w:tcW w:w="2824" w:type="dxa"/>
          </w:tcPr>
          <w:p w:rsidR="00FC70BD" w:rsidRPr="005613AB" w:rsidRDefault="00FC70BD" w:rsidP="0007352B">
            <w:pPr>
              <w:rPr>
                <w:color w:val="FF0000"/>
              </w:rPr>
            </w:pPr>
          </w:p>
        </w:tc>
        <w:tc>
          <w:tcPr>
            <w:tcW w:w="2474" w:type="dxa"/>
          </w:tcPr>
          <w:p w:rsidR="00FC70BD" w:rsidRPr="005613AB" w:rsidRDefault="00FC70BD" w:rsidP="0007352B">
            <w:pPr>
              <w:rPr>
                <w:color w:val="FF0000"/>
              </w:rPr>
            </w:pPr>
          </w:p>
        </w:tc>
      </w:tr>
      <w:tr w:rsidR="00FC70BD" w:rsidRPr="005613AB" w:rsidTr="00C32FD4">
        <w:tc>
          <w:tcPr>
            <w:tcW w:w="463" w:type="dxa"/>
          </w:tcPr>
          <w:p w:rsidR="00FC70BD" w:rsidRDefault="00FC70BD" w:rsidP="0007352B">
            <w:pPr>
              <w:rPr>
                <w:color w:val="FF0000"/>
              </w:rPr>
            </w:pPr>
            <w:r>
              <w:rPr>
                <w:color w:val="FF0000"/>
              </w:rPr>
              <w:t>32</w:t>
            </w:r>
          </w:p>
        </w:tc>
        <w:tc>
          <w:tcPr>
            <w:tcW w:w="2123" w:type="dxa"/>
          </w:tcPr>
          <w:p w:rsidR="00FC70BD" w:rsidRDefault="00FC70BD" w:rsidP="002570A0">
            <w:pPr>
              <w:rPr>
                <w:color w:val="FF0000"/>
              </w:rPr>
            </w:pPr>
            <w:r>
              <w:rPr>
                <w:color w:val="FF0000"/>
              </w:rPr>
              <w:t>Zaštitna barijera</w:t>
            </w:r>
          </w:p>
        </w:tc>
        <w:tc>
          <w:tcPr>
            <w:tcW w:w="1358" w:type="dxa"/>
          </w:tcPr>
          <w:p w:rsidR="00FC70BD" w:rsidRDefault="00FC70BD" w:rsidP="002570A0">
            <w:pPr>
              <w:rPr>
                <w:color w:val="FF0000"/>
              </w:rPr>
            </w:pPr>
            <w:r>
              <w:rPr>
                <w:color w:val="FF0000"/>
              </w:rPr>
              <w:t>2</w:t>
            </w:r>
          </w:p>
        </w:tc>
        <w:tc>
          <w:tcPr>
            <w:tcW w:w="2824" w:type="dxa"/>
          </w:tcPr>
          <w:p w:rsidR="00FC70BD" w:rsidRPr="005613AB" w:rsidRDefault="00FC70BD" w:rsidP="0007352B">
            <w:pPr>
              <w:rPr>
                <w:color w:val="FF0000"/>
              </w:rPr>
            </w:pPr>
          </w:p>
        </w:tc>
        <w:tc>
          <w:tcPr>
            <w:tcW w:w="2474" w:type="dxa"/>
          </w:tcPr>
          <w:p w:rsidR="00FC70BD" w:rsidRPr="005613AB" w:rsidRDefault="00FC70BD" w:rsidP="0007352B">
            <w:pPr>
              <w:rPr>
                <w:color w:val="FF0000"/>
              </w:rPr>
            </w:pPr>
          </w:p>
        </w:tc>
      </w:tr>
      <w:tr w:rsidR="00EC672B" w:rsidRPr="005613AB" w:rsidTr="00C32FD4">
        <w:tc>
          <w:tcPr>
            <w:tcW w:w="3944" w:type="dxa"/>
            <w:gridSpan w:val="3"/>
          </w:tcPr>
          <w:p w:rsidR="00EC672B" w:rsidRPr="005613AB" w:rsidRDefault="00EC672B" w:rsidP="0007352B">
            <w:pPr>
              <w:rPr>
                <w:b/>
                <w:color w:val="FF0000"/>
              </w:rPr>
            </w:pPr>
            <w:r w:rsidRPr="005613AB">
              <w:rPr>
                <w:b/>
                <w:color w:val="FF0000"/>
              </w:rPr>
              <w:t>UKUPNO:</w:t>
            </w:r>
          </w:p>
        </w:tc>
        <w:tc>
          <w:tcPr>
            <w:tcW w:w="2824" w:type="dxa"/>
            <w:shd w:val="clear" w:color="auto" w:fill="FFCCFF"/>
          </w:tcPr>
          <w:p w:rsidR="00EC672B" w:rsidRPr="005613AB" w:rsidRDefault="00EC672B" w:rsidP="001121F5">
            <w:pPr>
              <w:rPr>
                <w:b/>
                <w:color w:val="FF0000"/>
              </w:rPr>
            </w:pPr>
          </w:p>
        </w:tc>
        <w:tc>
          <w:tcPr>
            <w:tcW w:w="2474" w:type="dxa"/>
          </w:tcPr>
          <w:p w:rsidR="00EC672B" w:rsidRPr="005613AB" w:rsidRDefault="00EC672B" w:rsidP="0007352B">
            <w:pPr>
              <w:rPr>
                <w:color w:val="FF0000"/>
              </w:rPr>
            </w:pPr>
          </w:p>
        </w:tc>
      </w:tr>
    </w:tbl>
    <w:p w:rsidR="00DF125A" w:rsidRPr="005613AB" w:rsidRDefault="005B7FDE" w:rsidP="00DF125A">
      <w:pPr>
        <w:rPr>
          <w:b/>
          <w:color w:val="FF0000"/>
          <w:lang w:val="fr-FR"/>
        </w:rPr>
      </w:pPr>
      <w:r w:rsidRPr="005613AB">
        <w:rPr>
          <w:b/>
          <w:color w:val="FF0000"/>
          <w:lang w:val="fr-FR"/>
        </w:rPr>
        <w:t>Napomena: Ukupan iznos dobijen u koloni “4” rekapitulacije je element ocene ponude:</w:t>
      </w:r>
    </w:p>
    <w:p w:rsidR="0095796E" w:rsidRPr="005613AB" w:rsidRDefault="0095796E" w:rsidP="0095796E">
      <w:pPr>
        <w:pStyle w:val="NoSpacing"/>
        <w:rPr>
          <w:rFonts w:ascii="Times New Roman" w:hAnsi="Times New Roman" w:cs="Times New Roman"/>
          <w:sz w:val="24"/>
          <w:szCs w:val="24"/>
          <w:lang w:val="fr-FR"/>
        </w:rPr>
      </w:pPr>
    </w:p>
    <w:p w:rsidR="0095796E" w:rsidRPr="005613AB" w:rsidRDefault="0095796E" w:rsidP="0095796E">
      <w:pPr>
        <w:pStyle w:val="NoSpacing"/>
        <w:rPr>
          <w:rFonts w:ascii="Times New Roman" w:hAnsi="Times New Roman" w:cs="Times New Roman"/>
          <w:sz w:val="24"/>
          <w:szCs w:val="24"/>
          <w:lang w:val="fr-FR"/>
        </w:rPr>
      </w:pPr>
      <w:r w:rsidRPr="005613AB">
        <w:rPr>
          <w:rFonts w:ascii="Times New Roman" w:hAnsi="Times New Roman" w:cs="Times New Roman"/>
          <w:sz w:val="24"/>
          <w:szCs w:val="24"/>
        </w:rPr>
        <w:t>Комерцијално</w:t>
      </w:r>
      <w:r w:rsidRPr="005613AB">
        <w:rPr>
          <w:rFonts w:ascii="Times New Roman" w:hAnsi="Times New Roman" w:cs="Times New Roman"/>
          <w:sz w:val="24"/>
          <w:szCs w:val="24"/>
          <w:lang w:val="fr-FR"/>
        </w:rPr>
        <w:t xml:space="preserve"> </w:t>
      </w:r>
      <w:r w:rsidRPr="005613AB">
        <w:rPr>
          <w:rFonts w:ascii="Times New Roman" w:hAnsi="Times New Roman" w:cs="Times New Roman"/>
          <w:sz w:val="24"/>
          <w:szCs w:val="24"/>
        </w:rPr>
        <w:t>технички</w:t>
      </w:r>
      <w:r w:rsidRPr="005613AB">
        <w:rPr>
          <w:rFonts w:ascii="Times New Roman" w:hAnsi="Times New Roman" w:cs="Times New Roman"/>
          <w:sz w:val="24"/>
          <w:szCs w:val="24"/>
          <w:lang w:val="fr-FR"/>
        </w:rPr>
        <w:t xml:space="preserve"> </w:t>
      </w:r>
      <w:r w:rsidRPr="005613AB">
        <w:rPr>
          <w:rFonts w:ascii="Times New Roman" w:hAnsi="Times New Roman" w:cs="Times New Roman"/>
          <w:sz w:val="24"/>
          <w:szCs w:val="24"/>
        </w:rPr>
        <w:t>услови</w:t>
      </w:r>
      <w:r w:rsidRPr="005613AB">
        <w:rPr>
          <w:rFonts w:ascii="Times New Roman" w:hAnsi="Times New Roman" w:cs="Times New Roman"/>
          <w:sz w:val="24"/>
          <w:szCs w:val="24"/>
          <w:lang w:val="fr-FR"/>
        </w:rPr>
        <w:t xml:space="preserve"> </w:t>
      </w:r>
      <w:r w:rsidRPr="005613AB">
        <w:rPr>
          <w:rFonts w:ascii="Times New Roman" w:hAnsi="Times New Roman" w:cs="Times New Roman"/>
          <w:sz w:val="24"/>
          <w:szCs w:val="24"/>
        </w:rPr>
        <w:t>понуде</w:t>
      </w:r>
      <w:r w:rsidRPr="005613AB">
        <w:rPr>
          <w:rFonts w:ascii="Times New Roman" w:hAnsi="Times New Roman" w:cs="Times New Roman"/>
          <w:sz w:val="24"/>
          <w:szCs w:val="24"/>
          <w:lang w:val="fr-FR"/>
        </w:rPr>
        <w:t>:</w:t>
      </w:r>
    </w:p>
    <w:p w:rsidR="0095796E" w:rsidRPr="005613AB" w:rsidRDefault="0095796E" w:rsidP="001121F5">
      <w:pPr>
        <w:pStyle w:val="NoSpacing"/>
        <w:shd w:val="clear" w:color="auto" w:fill="CCFF99"/>
        <w:rPr>
          <w:rFonts w:ascii="Times New Roman" w:hAnsi="Times New Roman" w:cs="Times New Roman"/>
          <w:sz w:val="24"/>
          <w:szCs w:val="24"/>
          <w:lang w:val="fr-FR"/>
        </w:rPr>
      </w:pPr>
      <w:r w:rsidRPr="005613AB">
        <w:rPr>
          <w:rFonts w:ascii="Times New Roman" w:hAnsi="Times New Roman" w:cs="Times New Roman"/>
          <w:b/>
          <w:sz w:val="24"/>
          <w:szCs w:val="24"/>
        </w:rPr>
        <w:t>Рок</w:t>
      </w:r>
      <w:r w:rsidRPr="005613AB">
        <w:rPr>
          <w:rFonts w:ascii="Times New Roman" w:hAnsi="Times New Roman" w:cs="Times New Roman"/>
          <w:b/>
          <w:sz w:val="24"/>
          <w:szCs w:val="24"/>
          <w:lang w:val="fr-FR"/>
        </w:rPr>
        <w:t xml:space="preserve"> </w:t>
      </w:r>
      <w:r w:rsidRPr="005613AB">
        <w:rPr>
          <w:rFonts w:ascii="Times New Roman" w:hAnsi="Times New Roman" w:cs="Times New Roman"/>
          <w:b/>
          <w:sz w:val="24"/>
          <w:szCs w:val="24"/>
        </w:rPr>
        <w:t>испоруке</w:t>
      </w:r>
      <w:r w:rsidRPr="005613AB">
        <w:rPr>
          <w:rFonts w:ascii="Times New Roman" w:hAnsi="Times New Roman" w:cs="Times New Roman"/>
          <w:b/>
          <w:sz w:val="24"/>
          <w:szCs w:val="24"/>
          <w:lang w:val="fr-FR"/>
        </w:rPr>
        <w:t xml:space="preserve"> </w:t>
      </w:r>
      <w:proofErr w:type="gramStart"/>
      <w:r w:rsidRPr="005613AB">
        <w:rPr>
          <w:rFonts w:ascii="Times New Roman" w:hAnsi="Times New Roman" w:cs="Times New Roman"/>
          <w:b/>
          <w:sz w:val="24"/>
          <w:szCs w:val="24"/>
        </w:rPr>
        <w:t>износи</w:t>
      </w:r>
      <w:r w:rsidRPr="005613AB">
        <w:rPr>
          <w:rFonts w:ascii="Times New Roman" w:hAnsi="Times New Roman" w:cs="Times New Roman"/>
          <w:sz w:val="24"/>
          <w:szCs w:val="24"/>
          <w:lang w:val="fr-FR"/>
        </w:rPr>
        <w:t xml:space="preserve">  _</w:t>
      </w:r>
      <w:proofErr w:type="gramEnd"/>
      <w:r w:rsidRPr="005613AB">
        <w:rPr>
          <w:rFonts w:ascii="Times New Roman" w:hAnsi="Times New Roman" w:cs="Times New Roman"/>
          <w:sz w:val="24"/>
          <w:szCs w:val="24"/>
          <w:lang w:val="fr-FR"/>
        </w:rPr>
        <w:t xml:space="preserve">_________ </w:t>
      </w:r>
      <w:r w:rsidRPr="005613AB">
        <w:rPr>
          <w:rFonts w:ascii="Times New Roman" w:hAnsi="Times New Roman" w:cs="Times New Roman"/>
          <w:sz w:val="24"/>
          <w:szCs w:val="24"/>
        </w:rPr>
        <w:t>дана</w:t>
      </w:r>
      <w:r w:rsidRPr="005613AB">
        <w:rPr>
          <w:rFonts w:ascii="Times New Roman" w:hAnsi="Times New Roman" w:cs="Times New Roman"/>
          <w:sz w:val="24"/>
          <w:szCs w:val="24"/>
          <w:lang w:val="fr-FR"/>
        </w:rPr>
        <w:t xml:space="preserve"> (</w:t>
      </w:r>
      <w:r w:rsidRPr="005613AB">
        <w:rPr>
          <w:rFonts w:ascii="Times New Roman" w:hAnsi="Times New Roman" w:cs="Times New Roman"/>
          <w:sz w:val="24"/>
          <w:szCs w:val="24"/>
        </w:rPr>
        <w:t>рок</w:t>
      </w:r>
      <w:r w:rsidRPr="005613AB">
        <w:rPr>
          <w:rFonts w:ascii="Times New Roman" w:hAnsi="Times New Roman" w:cs="Times New Roman"/>
          <w:sz w:val="24"/>
          <w:szCs w:val="24"/>
          <w:lang w:val="fr-FR"/>
        </w:rPr>
        <w:t xml:space="preserve"> </w:t>
      </w:r>
      <w:r w:rsidRPr="005613AB">
        <w:rPr>
          <w:rFonts w:ascii="Times New Roman" w:hAnsi="Times New Roman" w:cs="Times New Roman"/>
          <w:sz w:val="24"/>
          <w:szCs w:val="24"/>
        </w:rPr>
        <w:t>испоруке</w:t>
      </w:r>
      <w:r w:rsidR="00F62831" w:rsidRPr="005613AB">
        <w:rPr>
          <w:rFonts w:ascii="Times New Roman" w:hAnsi="Times New Roman" w:cs="Times New Roman"/>
          <w:sz w:val="24"/>
          <w:szCs w:val="24"/>
          <w:lang w:val="fr-FR"/>
        </w:rPr>
        <w:t xml:space="preserve"> </w:t>
      </w:r>
      <w:r w:rsidRPr="005613AB">
        <w:rPr>
          <w:rFonts w:ascii="Times New Roman" w:hAnsi="Times New Roman" w:cs="Times New Roman"/>
          <w:sz w:val="24"/>
          <w:szCs w:val="24"/>
        </w:rPr>
        <w:t>не</w:t>
      </w:r>
      <w:r w:rsidRPr="005613AB">
        <w:rPr>
          <w:rFonts w:ascii="Times New Roman" w:hAnsi="Times New Roman" w:cs="Times New Roman"/>
          <w:sz w:val="24"/>
          <w:szCs w:val="24"/>
          <w:lang w:val="fr-FR"/>
        </w:rPr>
        <w:t xml:space="preserve"> </w:t>
      </w:r>
      <w:r w:rsidRPr="005613AB">
        <w:rPr>
          <w:rFonts w:ascii="Times New Roman" w:hAnsi="Times New Roman" w:cs="Times New Roman"/>
          <w:sz w:val="24"/>
          <w:szCs w:val="24"/>
        </w:rPr>
        <w:t>може</w:t>
      </w:r>
      <w:r w:rsidRPr="005613AB">
        <w:rPr>
          <w:rFonts w:ascii="Times New Roman" w:hAnsi="Times New Roman" w:cs="Times New Roman"/>
          <w:sz w:val="24"/>
          <w:szCs w:val="24"/>
          <w:lang w:val="fr-FR"/>
        </w:rPr>
        <w:t xml:space="preserve"> </w:t>
      </w:r>
      <w:r w:rsidRPr="005613AB">
        <w:rPr>
          <w:rFonts w:ascii="Times New Roman" w:hAnsi="Times New Roman" w:cs="Times New Roman"/>
          <w:sz w:val="24"/>
          <w:szCs w:val="24"/>
        </w:rPr>
        <w:t>бити</w:t>
      </w:r>
      <w:r w:rsidRPr="005613AB">
        <w:rPr>
          <w:rFonts w:ascii="Times New Roman" w:hAnsi="Times New Roman" w:cs="Times New Roman"/>
          <w:sz w:val="24"/>
          <w:szCs w:val="24"/>
          <w:lang w:val="fr-FR"/>
        </w:rPr>
        <w:t xml:space="preserve"> </w:t>
      </w:r>
      <w:r w:rsidRPr="005613AB">
        <w:rPr>
          <w:rFonts w:ascii="Times New Roman" w:hAnsi="Times New Roman" w:cs="Times New Roman"/>
          <w:sz w:val="24"/>
          <w:szCs w:val="24"/>
        </w:rPr>
        <w:t>дуж</w:t>
      </w:r>
      <w:r w:rsidR="00F62831" w:rsidRPr="005613AB">
        <w:rPr>
          <w:rFonts w:ascii="Times New Roman" w:hAnsi="Times New Roman" w:cs="Times New Roman"/>
          <w:sz w:val="24"/>
          <w:szCs w:val="24"/>
        </w:rPr>
        <w:t>и</w:t>
      </w:r>
      <w:r w:rsidRPr="005613AB">
        <w:rPr>
          <w:rFonts w:ascii="Times New Roman" w:hAnsi="Times New Roman" w:cs="Times New Roman"/>
          <w:sz w:val="24"/>
          <w:szCs w:val="24"/>
          <w:lang w:val="fr-FR"/>
        </w:rPr>
        <w:t xml:space="preserve"> </w:t>
      </w:r>
      <w:r w:rsidRPr="005613AB">
        <w:rPr>
          <w:rFonts w:ascii="Times New Roman" w:hAnsi="Times New Roman" w:cs="Times New Roman"/>
          <w:sz w:val="24"/>
          <w:szCs w:val="24"/>
        </w:rPr>
        <w:t>од</w:t>
      </w:r>
      <w:r w:rsidRPr="005613AB">
        <w:rPr>
          <w:rFonts w:ascii="Times New Roman" w:hAnsi="Times New Roman" w:cs="Times New Roman"/>
          <w:sz w:val="24"/>
          <w:szCs w:val="24"/>
          <w:lang w:val="fr-FR"/>
        </w:rPr>
        <w:t xml:space="preserve">  7 </w:t>
      </w:r>
      <w:r w:rsidRPr="005613AB">
        <w:rPr>
          <w:rFonts w:ascii="Times New Roman" w:hAnsi="Times New Roman" w:cs="Times New Roman"/>
          <w:sz w:val="24"/>
          <w:szCs w:val="24"/>
        </w:rPr>
        <w:t>календарских</w:t>
      </w:r>
      <w:r w:rsidRPr="005613AB">
        <w:rPr>
          <w:rFonts w:ascii="Times New Roman" w:hAnsi="Times New Roman" w:cs="Times New Roman"/>
          <w:sz w:val="24"/>
          <w:szCs w:val="24"/>
          <w:lang w:val="fr-FR"/>
        </w:rPr>
        <w:t xml:space="preserve"> </w:t>
      </w:r>
      <w:r w:rsidRPr="005613AB">
        <w:rPr>
          <w:rFonts w:ascii="Times New Roman" w:hAnsi="Times New Roman" w:cs="Times New Roman"/>
          <w:sz w:val="24"/>
          <w:szCs w:val="24"/>
        </w:rPr>
        <w:t>дана</w:t>
      </w:r>
      <w:r w:rsidRPr="005613AB">
        <w:rPr>
          <w:rFonts w:ascii="Times New Roman" w:hAnsi="Times New Roman" w:cs="Times New Roman"/>
          <w:sz w:val="24"/>
          <w:szCs w:val="24"/>
          <w:lang w:val="fr-FR"/>
        </w:rPr>
        <w:t xml:space="preserve"> </w:t>
      </w:r>
      <w:r w:rsidRPr="005613AB">
        <w:rPr>
          <w:rFonts w:ascii="Times New Roman" w:hAnsi="Times New Roman" w:cs="Times New Roman"/>
          <w:sz w:val="24"/>
          <w:szCs w:val="24"/>
        </w:rPr>
        <w:t>од</w:t>
      </w:r>
      <w:r w:rsidRPr="005613AB">
        <w:rPr>
          <w:rFonts w:ascii="Times New Roman" w:hAnsi="Times New Roman" w:cs="Times New Roman"/>
          <w:sz w:val="24"/>
          <w:szCs w:val="24"/>
          <w:lang w:val="fr-FR"/>
        </w:rPr>
        <w:t xml:space="preserve"> </w:t>
      </w:r>
      <w:r w:rsidRPr="005613AB">
        <w:rPr>
          <w:rFonts w:ascii="Times New Roman" w:hAnsi="Times New Roman" w:cs="Times New Roman"/>
          <w:sz w:val="24"/>
          <w:szCs w:val="24"/>
        </w:rPr>
        <w:t>захтева</w:t>
      </w:r>
      <w:r w:rsidRPr="005613AB">
        <w:rPr>
          <w:rFonts w:ascii="Times New Roman" w:hAnsi="Times New Roman" w:cs="Times New Roman"/>
          <w:sz w:val="24"/>
          <w:szCs w:val="24"/>
          <w:lang w:val="fr-FR"/>
        </w:rPr>
        <w:t xml:space="preserve"> </w:t>
      </w:r>
      <w:r w:rsidRPr="005613AB">
        <w:rPr>
          <w:rFonts w:ascii="Times New Roman" w:hAnsi="Times New Roman" w:cs="Times New Roman"/>
          <w:sz w:val="24"/>
          <w:szCs w:val="24"/>
        </w:rPr>
        <w:t>наручиоца</w:t>
      </w:r>
      <w:r w:rsidRPr="005613AB">
        <w:rPr>
          <w:rFonts w:ascii="Times New Roman" w:hAnsi="Times New Roman" w:cs="Times New Roman"/>
          <w:sz w:val="24"/>
          <w:szCs w:val="24"/>
          <w:lang w:val="fr-FR"/>
        </w:rPr>
        <w:t xml:space="preserve">). </w:t>
      </w:r>
      <w:r w:rsidR="00E24E39" w:rsidRPr="005613AB">
        <w:rPr>
          <w:rFonts w:ascii="Times New Roman" w:hAnsi="Times New Roman" w:cs="Times New Roman"/>
          <w:sz w:val="24"/>
          <w:szCs w:val="24"/>
          <w:lang w:val="fr-FR"/>
        </w:rPr>
        <w:t xml:space="preserve"> </w:t>
      </w:r>
      <w:proofErr w:type="gramStart"/>
      <w:r w:rsidRPr="005613AB">
        <w:rPr>
          <w:rFonts w:ascii="Times New Roman" w:hAnsi="Times New Roman" w:cs="Times New Roman"/>
          <w:sz w:val="24"/>
          <w:szCs w:val="24"/>
        </w:rPr>
        <w:t>Испорука</w:t>
      </w:r>
      <w:r w:rsidRPr="005613AB">
        <w:rPr>
          <w:rFonts w:ascii="Times New Roman" w:hAnsi="Times New Roman" w:cs="Times New Roman"/>
          <w:sz w:val="24"/>
          <w:szCs w:val="24"/>
          <w:lang w:val="fr-FR"/>
        </w:rPr>
        <w:t xml:space="preserve"> </w:t>
      </w:r>
      <w:r w:rsidRPr="005613AB">
        <w:rPr>
          <w:rFonts w:ascii="Times New Roman" w:hAnsi="Times New Roman" w:cs="Times New Roman"/>
          <w:sz w:val="24"/>
          <w:szCs w:val="24"/>
        </w:rPr>
        <w:t>ће</w:t>
      </w:r>
      <w:r w:rsidRPr="005613AB">
        <w:rPr>
          <w:rFonts w:ascii="Times New Roman" w:hAnsi="Times New Roman" w:cs="Times New Roman"/>
          <w:sz w:val="24"/>
          <w:szCs w:val="24"/>
          <w:lang w:val="fr-FR"/>
        </w:rPr>
        <w:t xml:space="preserve"> </w:t>
      </w:r>
      <w:r w:rsidRPr="005613AB">
        <w:rPr>
          <w:rFonts w:ascii="Times New Roman" w:hAnsi="Times New Roman" w:cs="Times New Roman"/>
          <w:sz w:val="24"/>
          <w:szCs w:val="24"/>
        </w:rPr>
        <w:t>се</w:t>
      </w:r>
      <w:r w:rsidRPr="005613AB">
        <w:rPr>
          <w:rFonts w:ascii="Times New Roman" w:hAnsi="Times New Roman" w:cs="Times New Roman"/>
          <w:sz w:val="24"/>
          <w:szCs w:val="24"/>
          <w:lang w:val="fr-FR"/>
        </w:rPr>
        <w:t xml:space="preserve"> </w:t>
      </w:r>
      <w:r w:rsidRPr="005613AB">
        <w:rPr>
          <w:rFonts w:ascii="Times New Roman" w:hAnsi="Times New Roman" w:cs="Times New Roman"/>
          <w:sz w:val="24"/>
          <w:szCs w:val="24"/>
        </w:rPr>
        <w:t>вршити</w:t>
      </w:r>
      <w:r w:rsidRPr="005613AB">
        <w:rPr>
          <w:rFonts w:ascii="Times New Roman" w:hAnsi="Times New Roman" w:cs="Times New Roman"/>
          <w:sz w:val="24"/>
          <w:szCs w:val="24"/>
          <w:lang w:val="fr-FR"/>
        </w:rPr>
        <w:t xml:space="preserve"> </w:t>
      </w:r>
      <w:r w:rsidRPr="005613AB">
        <w:rPr>
          <w:rFonts w:ascii="Times New Roman" w:hAnsi="Times New Roman" w:cs="Times New Roman"/>
          <w:sz w:val="24"/>
          <w:szCs w:val="24"/>
        </w:rPr>
        <w:t>сукцесивно</w:t>
      </w:r>
      <w:r w:rsidRPr="005613AB">
        <w:rPr>
          <w:rFonts w:ascii="Times New Roman" w:hAnsi="Times New Roman" w:cs="Times New Roman"/>
          <w:sz w:val="24"/>
          <w:szCs w:val="24"/>
          <w:lang w:val="fr-FR"/>
        </w:rPr>
        <w:t xml:space="preserve"> </w:t>
      </w:r>
      <w:r w:rsidRPr="005613AB">
        <w:rPr>
          <w:rFonts w:ascii="Times New Roman" w:hAnsi="Times New Roman" w:cs="Times New Roman"/>
          <w:sz w:val="24"/>
          <w:szCs w:val="24"/>
        </w:rPr>
        <w:t>у</w:t>
      </w:r>
      <w:r w:rsidRPr="005613AB">
        <w:rPr>
          <w:rFonts w:ascii="Times New Roman" w:hAnsi="Times New Roman" w:cs="Times New Roman"/>
          <w:sz w:val="24"/>
          <w:szCs w:val="24"/>
          <w:lang w:val="fr-FR"/>
        </w:rPr>
        <w:t xml:space="preserve"> </w:t>
      </w:r>
      <w:r w:rsidRPr="005613AB">
        <w:rPr>
          <w:rFonts w:ascii="Times New Roman" w:hAnsi="Times New Roman" w:cs="Times New Roman"/>
          <w:sz w:val="24"/>
          <w:szCs w:val="24"/>
        </w:rPr>
        <w:t>периоду</w:t>
      </w:r>
      <w:r w:rsidRPr="005613AB">
        <w:rPr>
          <w:rFonts w:ascii="Times New Roman" w:hAnsi="Times New Roman" w:cs="Times New Roman"/>
          <w:sz w:val="24"/>
          <w:szCs w:val="24"/>
          <w:lang w:val="fr-FR"/>
        </w:rPr>
        <w:t xml:space="preserve"> </w:t>
      </w:r>
      <w:r w:rsidRPr="005613AB">
        <w:rPr>
          <w:rFonts w:ascii="Times New Roman" w:hAnsi="Times New Roman" w:cs="Times New Roman"/>
          <w:sz w:val="24"/>
          <w:szCs w:val="24"/>
        </w:rPr>
        <w:t>од</w:t>
      </w:r>
      <w:r w:rsidRPr="005613AB">
        <w:rPr>
          <w:rFonts w:ascii="Times New Roman" w:hAnsi="Times New Roman" w:cs="Times New Roman"/>
          <w:sz w:val="24"/>
          <w:szCs w:val="24"/>
          <w:lang w:val="fr-FR"/>
        </w:rPr>
        <w:t xml:space="preserve"> </w:t>
      </w:r>
      <w:r w:rsidRPr="005613AB">
        <w:rPr>
          <w:rFonts w:ascii="Times New Roman" w:hAnsi="Times New Roman" w:cs="Times New Roman"/>
          <w:sz w:val="24"/>
          <w:szCs w:val="24"/>
        </w:rPr>
        <w:t>закључења</w:t>
      </w:r>
      <w:r w:rsidRPr="005613AB">
        <w:rPr>
          <w:rFonts w:ascii="Times New Roman" w:hAnsi="Times New Roman" w:cs="Times New Roman"/>
          <w:sz w:val="24"/>
          <w:szCs w:val="24"/>
          <w:lang w:val="fr-FR"/>
        </w:rPr>
        <w:t xml:space="preserve"> </w:t>
      </w:r>
      <w:r w:rsidRPr="005613AB">
        <w:rPr>
          <w:rFonts w:ascii="Times New Roman" w:hAnsi="Times New Roman" w:cs="Times New Roman"/>
          <w:sz w:val="24"/>
          <w:szCs w:val="24"/>
        </w:rPr>
        <w:t>уговора</w:t>
      </w:r>
      <w:r w:rsidRPr="005613AB">
        <w:rPr>
          <w:rFonts w:ascii="Times New Roman" w:hAnsi="Times New Roman" w:cs="Times New Roman"/>
          <w:sz w:val="24"/>
          <w:szCs w:val="24"/>
          <w:lang w:val="fr-FR"/>
        </w:rPr>
        <w:t xml:space="preserve"> </w:t>
      </w:r>
      <w:r w:rsidRPr="005613AB">
        <w:rPr>
          <w:rFonts w:ascii="Times New Roman" w:hAnsi="Times New Roman" w:cs="Times New Roman"/>
          <w:sz w:val="24"/>
          <w:szCs w:val="24"/>
        </w:rPr>
        <w:t>до</w:t>
      </w:r>
      <w:r w:rsidRPr="005613AB">
        <w:rPr>
          <w:rFonts w:ascii="Times New Roman" w:hAnsi="Times New Roman" w:cs="Times New Roman"/>
          <w:sz w:val="24"/>
          <w:szCs w:val="24"/>
          <w:lang w:val="fr-FR"/>
        </w:rPr>
        <w:t xml:space="preserve"> </w:t>
      </w:r>
      <w:r w:rsidRPr="005613AB">
        <w:rPr>
          <w:rFonts w:ascii="Times New Roman" w:hAnsi="Times New Roman" w:cs="Times New Roman"/>
          <w:sz w:val="24"/>
          <w:szCs w:val="24"/>
        </w:rPr>
        <w:t>краја</w:t>
      </w:r>
      <w:r w:rsidRPr="005613AB">
        <w:rPr>
          <w:rFonts w:ascii="Times New Roman" w:hAnsi="Times New Roman" w:cs="Times New Roman"/>
          <w:sz w:val="24"/>
          <w:szCs w:val="24"/>
          <w:lang w:val="fr-FR"/>
        </w:rPr>
        <w:t xml:space="preserve"> </w:t>
      </w:r>
      <w:r w:rsidR="003C05E2">
        <w:rPr>
          <w:rFonts w:ascii="Times New Roman" w:hAnsi="Times New Roman" w:cs="Times New Roman"/>
          <w:sz w:val="24"/>
          <w:szCs w:val="24"/>
          <w:lang w:val="sr-Cyrl-RS"/>
        </w:rPr>
        <w:t>децембра</w:t>
      </w:r>
      <w:r w:rsidR="00E24E39" w:rsidRPr="005613AB">
        <w:rPr>
          <w:rFonts w:ascii="Times New Roman" w:hAnsi="Times New Roman" w:cs="Times New Roman"/>
          <w:sz w:val="24"/>
          <w:szCs w:val="24"/>
          <w:lang w:val="fr-FR"/>
        </w:rPr>
        <w:t xml:space="preserve"> 20</w:t>
      </w:r>
      <w:r w:rsidR="003C05E2">
        <w:rPr>
          <w:rFonts w:ascii="Times New Roman" w:hAnsi="Times New Roman" w:cs="Times New Roman"/>
          <w:sz w:val="24"/>
          <w:szCs w:val="24"/>
          <w:lang w:val="sr-Cyrl-RS"/>
        </w:rPr>
        <w:t>20</w:t>
      </w:r>
      <w:r w:rsidRPr="005613AB">
        <w:rPr>
          <w:rFonts w:ascii="Times New Roman" w:hAnsi="Times New Roman" w:cs="Times New Roman"/>
          <w:sz w:val="24"/>
          <w:szCs w:val="24"/>
          <w:lang w:val="fr-FR"/>
        </w:rPr>
        <w:t>.</w:t>
      </w:r>
      <w:proofErr w:type="gramEnd"/>
      <w:r w:rsidRPr="005613AB">
        <w:rPr>
          <w:rFonts w:ascii="Times New Roman" w:hAnsi="Times New Roman" w:cs="Times New Roman"/>
          <w:sz w:val="24"/>
          <w:szCs w:val="24"/>
          <w:lang w:val="fr-FR"/>
        </w:rPr>
        <w:t xml:space="preserve"> </w:t>
      </w:r>
      <w:proofErr w:type="gramStart"/>
      <w:r w:rsidRPr="005613AB">
        <w:rPr>
          <w:rFonts w:ascii="Times New Roman" w:hAnsi="Times New Roman" w:cs="Times New Roman"/>
          <w:sz w:val="24"/>
          <w:szCs w:val="24"/>
        </w:rPr>
        <w:t>године</w:t>
      </w:r>
      <w:proofErr w:type="gramEnd"/>
      <w:r w:rsidRPr="005613AB">
        <w:rPr>
          <w:rFonts w:ascii="Times New Roman" w:hAnsi="Times New Roman" w:cs="Times New Roman"/>
          <w:sz w:val="24"/>
          <w:szCs w:val="24"/>
          <w:lang w:val="fr-FR"/>
        </w:rPr>
        <w:t>.</w:t>
      </w:r>
    </w:p>
    <w:p w:rsidR="0095796E" w:rsidRPr="005613AB" w:rsidRDefault="0095796E" w:rsidP="0095796E">
      <w:pPr>
        <w:pStyle w:val="NoSpacing"/>
        <w:rPr>
          <w:rFonts w:ascii="Times New Roman" w:hAnsi="Times New Roman" w:cs="Times New Roman"/>
          <w:sz w:val="24"/>
          <w:szCs w:val="24"/>
          <w:lang w:val="fr-FR"/>
        </w:rPr>
      </w:pPr>
      <w:r w:rsidRPr="005613AB">
        <w:rPr>
          <w:rFonts w:ascii="Times New Roman" w:hAnsi="Times New Roman" w:cs="Times New Roman"/>
          <w:b/>
          <w:sz w:val="24"/>
          <w:szCs w:val="24"/>
        </w:rPr>
        <w:t>Начин</w:t>
      </w:r>
      <w:r w:rsidRPr="005613AB">
        <w:rPr>
          <w:rFonts w:ascii="Times New Roman" w:hAnsi="Times New Roman" w:cs="Times New Roman"/>
          <w:b/>
          <w:sz w:val="24"/>
          <w:szCs w:val="24"/>
          <w:lang w:val="fr-FR"/>
        </w:rPr>
        <w:t xml:space="preserve">, </w:t>
      </w:r>
      <w:r w:rsidRPr="005613AB">
        <w:rPr>
          <w:rFonts w:ascii="Times New Roman" w:hAnsi="Times New Roman" w:cs="Times New Roman"/>
          <w:b/>
          <w:sz w:val="24"/>
          <w:szCs w:val="24"/>
        </w:rPr>
        <w:t>рок</w:t>
      </w:r>
      <w:r w:rsidRPr="005613AB">
        <w:rPr>
          <w:rFonts w:ascii="Times New Roman" w:hAnsi="Times New Roman" w:cs="Times New Roman"/>
          <w:b/>
          <w:sz w:val="24"/>
          <w:szCs w:val="24"/>
          <w:lang w:val="fr-FR"/>
        </w:rPr>
        <w:t xml:space="preserve"> </w:t>
      </w:r>
      <w:r w:rsidRPr="005613AB">
        <w:rPr>
          <w:rFonts w:ascii="Times New Roman" w:hAnsi="Times New Roman" w:cs="Times New Roman"/>
          <w:b/>
          <w:sz w:val="24"/>
          <w:szCs w:val="24"/>
        </w:rPr>
        <w:t>и</w:t>
      </w:r>
      <w:r w:rsidRPr="005613AB">
        <w:rPr>
          <w:rFonts w:ascii="Times New Roman" w:hAnsi="Times New Roman" w:cs="Times New Roman"/>
          <w:b/>
          <w:sz w:val="24"/>
          <w:szCs w:val="24"/>
          <w:lang w:val="fr-FR"/>
        </w:rPr>
        <w:t xml:space="preserve"> </w:t>
      </w:r>
      <w:r w:rsidRPr="005613AB">
        <w:rPr>
          <w:rFonts w:ascii="Times New Roman" w:hAnsi="Times New Roman" w:cs="Times New Roman"/>
          <w:b/>
          <w:sz w:val="24"/>
          <w:szCs w:val="24"/>
        </w:rPr>
        <w:t>услови</w:t>
      </w:r>
      <w:r w:rsidRPr="005613AB">
        <w:rPr>
          <w:rFonts w:ascii="Times New Roman" w:hAnsi="Times New Roman" w:cs="Times New Roman"/>
          <w:b/>
          <w:sz w:val="24"/>
          <w:szCs w:val="24"/>
          <w:lang w:val="fr-FR"/>
        </w:rPr>
        <w:t xml:space="preserve"> </w:t>
      </w:r>
      <w:r w:rsidRPr="005613AB">
        <w:rPr>
          <w:rFonts w:ascii="Times New Roman" w:hAnsi="Times New Roman" w:cs="Times New Roman"/>
          <w:b/>
          <w:sz w:val="24"/>
          <w:szCs w:val="24"/>
        </w:rPr>
        <w:t>плаћања</w:t>
      </w:r>
      <w:r w:rsidRPr="005613AB">
        <w:rPr>
          <w:rFonts w:ascii="Times New Roman" w:hAnsi="Times New Roman" w:cs="Times New Roman"/>
          <w:sz w:val="24"/>
          <w:szCs w:val="24"/>
          <w:lang w:val="fr-FR"/>
        </w:rPr>
        <w:t>:</w:t>
      </w:r>
    </w:p>
    <w:p w:rsidR="0095796E" w:rsidRPr="005613AB" w:rsidRDefault="0095796E" w:rsidP="0095796E">
      <w:pPr>
        <w:pStyle w:val="NoSpacing"/>
        <w:rPr>
          <w:rFonts w:ascii="Times New Roman" w:hAnsi="Times New Roman" w:cs="Times New Roman"/>
          <w:sz w:val="24"/>
          <w:szCs w:val="24"/>
          <w:lang w:val="fr-FR"/>
        </w:rPr>
      </w:pPr>
      <w:proofErr w:type="gramStart"/>
      <w:r w:rsidRPr="005613AB">
        <w:rPr>
          <w:rFonts w:ascii="Times New Roman" w:hAnsi="Times New Roman" w:cs="Times New Roman"/>
          <w:sz w:val="24"/>
          <w:szCs w:val="24"/>
        </w:rPr>
        <w:t>Плаћање</w:t>
      </w:r>
      <w:r w:rsidRPr="005613AB">
        <w:rPr>
          <w:rFonts w:ascii="Times New Roman" w:hAnsi="Times New Roman" w:cs="Times New Roman"/>
          <w:sz w:val="24"/>
          <w:szCs w:val="24"/>
          <w:lang w:val="fr-FR"/>
        </w:rPr>
        <w:t xml:space="preserve"> </w:t>
      </w:r>
      <w:r w:rsidRPr="005613AB">
        <w:rPr>
          <w:rFonts w:ascii="Times New Roman" w:hAnsi="Times New Roman" w:cs="Times New Roman"/>
          <w:sz w:val="24"/>
          <w:szCs w:val="24"/>
        </w:rPr>
        <w:t>ће</w:t>
      </w:r>
      <w:r w:rsidRPr="005613AB">
        <w:rPr>
          <w:rFonts w:ascii="Times New Roman" w:hAnsi="Times New Roman" w:cs="Times New Roman"/>
          <w:sz w:val="24"/>
          <w:szCs w:val="24"/>
          <w:lang w:val="fr-FR"/>
        </w:rPr>
        <w:t xml:space="preserve"> </w:t>
      </w:r>
      <w:r w:rsidRPr="005613AB">
        <w:rPr>
          <w:rFonts w:ascii="Times New Roman" w:hAnsi="Times New Roman" w:cs="Times New Roman"/>
          <w:sz w:val="24"/>
          <w:szCs w:val="24"/>
        </w:rPr>
        <w:t>се</w:t>
      </w:r>
      <w:r w:rsidRPr="005613AB">
        <w:rPr>
          <w:rFonts w:ascii="Times New Roman" w:hAnsi="Times New Roman" w:cs="Times New Roman"/>
          <w:sz w:val="24"/>
          <w:szCs w:val="24"/>
          <w:lang w:val="fr-FR"/>
        </w:rPr>
        <w:t xml:space="preserve"> </w:t>
      </w:r>
      <w:r w:rsidRPr="005613AB">
        <w:rPr>
          <w:rFonts w:ascii="Times New Roman" w:hAnsi="Times New Roman" w:cs="Times New Roman"/>
          <w:sz w:val="24"/>
          <w:szCs w:val="24"/>
        </w:rPr>
        <w:t>вршити</w:t>
      </w:r>
      <w:r w:rsidRPr="005613AB">
        <w:rPr>
          <w:rFonts w:ascii="Times New Roman" w:hAnsi="Times New Roman" w:cs="Times New Roman"/>
          <w:sz w:val="24"/>
          <w:szCs w:val="24"/>
          <w:lang w:val="fr-FR"/>
        </w:rPr>
        <w:t xml:space="preserve"> </w:t>
      </w:r>
      <w:r w:rsidRPr="005613AB">
        <w:rPr>
          <w:rFonts w:ascii="Times New Roman" w:hAnsi="Times New Roman" w:cs="Times New Roman"/>
          <w:sz w:val="24"/>
          <w:szCs w:val="24"/>
        </w:rPr>
        <w:t>по</w:t>
      </w:r>
      <w:r w:rsidRPr="005613AB">
        <w:rPr>
          <w:rFonts w:ascii="Times New Roman" w:hAnsi="Times New Roman" w:cs="Times New Roman"/>
          <w:sz w:val="24"/>
          <w:szCs w:val="24"/>
          <w:lang w:val="fr-FR"/>
        </w:rPr>
        <w:t xml:space="preserve"> </w:t>
      </w:r>
      <w:r w:rsidRPr="005613AB">
        <w:rPr>
          <w:rFonts w:ascii="Times New Roman" w:hAnsi="Times New Roman" w:cs="Times New Roman"/>
          <w:sz w:val="24"/>
          <w:szCs w:val="24"/>
        </w:rPr>
        <w:t>испостављеним</w:t>
      </w:r>
      <w:r w:rsidRPr="005613AB">
        <w:rPr>
          <w:rFonts w:ascii="Times New Roman" w:hAnsi="Times New Roman" w:cs="Times New Roman"/>
          <w:sz w:val="24"/>
          <w:szCs w:val="24"/>
          <w:lang w:val="fr-FR"/>
        </w:rPr>
        <w:t xml:space="preserve"> </w:t>
      </w:r>
      <w:r w:rsidRPr="005613AB">
        <w:rPr>
          <w:rFonts w:ascii="Times New Roman" w:hAnsi="Times New Roman" w:cs="Times New Roman"/>
          <w:sz w:val="24"/>
          <w:szCs w:val="24"/>
        </w:rPr>
        <w:t>фактурама</w:t>
      </w:r>
      <w:r w:rsidRPr="005613AB">
        <w:rPr>
          <w:rFonts w:ascii="Times New Roman" w:hAnsi="Times New Roman" w:cs="Times New Roman"/>
          <w:sz w:val="24"/>
          <w:szCs w:val="24"/>
          <w:lang w:val="fr-FR"/>
        </w:rPr>
        <w:t xml:space="preserve"> </w:t>
      </w:r>
      <w:r w:rsidRPr="005613AB">
        <w:rPr>
          <w:rFonts w:ascii="Times New Roman" w:hAnsi="Times New Roman" w:cs="Times New Roman"/>
          <w:sz w:val="24"/>
          <w:szCs w:val="24"/>
        </w:rPr>
        <w:t>у</w:t>
      </w:r>
      <w:r w:rsidRPr="005613AB">
        <w:rPr>
          <w:rFonts w:ascii="Times New Roman" w:hAnsi="Times New Roman" w:cs="Times New Roman"/>
          <w:sz w:val="24"/>
          <w:szCs w:val="24"/>
          <w:lang w:val="fr-FR"/>
        </w:rPr>
        <w:t xml:space="preserve"> </w:t>
      </w:r>
      <w:r w:rsidRPr="005613AB">
        <w:rPr>
          <w:rFonts w:ascii="Times New Roman" w:hAnsi="Times New Roman" w:cs="Times New Roman"/>
          <w:sz w:val="24"/>
          <w:szCs w:val="24"/>
        </w:rPr>
        <w:t>року</w:t>
      </w:r>
      <w:r w:rsidRPr="005613AB">
        <w:rPr>
          <w:rFonts w:ascii="Times New Roman" w:hAnsi="Times New Roman" w:cs="Times New Roman"/>
          <w:sz w:val="24"/>
          <w:szCs w:val="24"/>
          <w:lang w:val="fr-FR"/>
        </w:rPr>
        <w:t xml:space="preserve"> </w:t>
      </w:r>
      <w:r w:rsidRPr="005613AB">
        <w:rPr>
          <w:rFonts w:ascii="Times New Roman" w:hAnsi="Times New Roman" w:cs="Times New Roman"/>
          <w:sz w:val="24"/>
          <w:szCs w:val="24"/>
        </w:rPr>
        <w:t>од</w:t>
      </w:r>
      <w:r w:rsidRPr="005613AB">
        <w:rPr>
          <w:rFonts w:ascii="Times New Roman" w:hAnsi="Times New Roman" w:cs="Times New Roman"/>
          <w:sz w:val="24"/>
          <w:szCs w:val="24"/>
          <w:lang w:val="fr-FR"/>
        </w:rPr>
        <w:t xml:space="preserve"> 45 </w:t>
      </w:r>
      <w:r w:rsidRPr="005613AB">
        <w:rPr>
          <w:rFonts w:ascii="Times New Roman" w:hAnsi="Times New Roman" w:cs="Times New Roman"/>
          <w:sz w:val="24"/>
          <w:szCs w:val="24"/>
        </w:rPr>
        <w:t>дана</w:t>
      </w:r>
      <w:r w:rsidRPr="005613AB">
        <w:rPr>
          <w:rFonts w:ascii="Times New Roman" w:hAnsi="Times New Roman" w:cs="Times New Roman"/>
          <w:sz w:val="24"/>
          <w:szCs w:val="24"/>
          <w:lang w:val="fr-FR"/>
        </w:rPr>
        <w:t xml:space="preserve"> </w:t>
      </w:r>
      <w:r w:rsidRPr="005613AB">
        <w:rPr>
          <w:rFonts w:ascii="Times New Roman" w:hAnsi="Times New Roman" w:cs="Times New Roman"/>
          <w:sz w:val="24"/>
          <w:szCs w:val="24"/>
        </w:rPr>
        <w:t>од</w:t>
      </w:r>
      <w:r w:rsidRPr="005613AB">
        <w:rPr>
          <w:rFonts w:ascii="Times New Roman" w:hAnsi="Times New Roman" w:cs="Times New Roman"/>
          <w:sz w:val="24"/>
          <w:szCs w:val="24"/>
          <w:lang w:val="fr-FR"/>
        </w:rPr>
        <w:t xml:space="preserve"> </w:t>
      </w:r>
      <w:r w:rsidRPr="005613AB">
        <w:rPr>
          <w:rFonts w:ascii="Times New Roman" w:hAnsi="Times New Roman" w:cs="Times New Roman"/>
          <w:sz w:val="24"/>
          <w:szCs w:val="24"/>
        </w:rPr>
        <w:t>дана</w:t>
      </w:r>
      <w:r w:rsidRPr="005613AB">
        <w:rPr>
          <w:rFonts w:ascii="Times New Roman" w:hAnsi="Times New Roman" w:cs="Times New Roman"/>
          <w:sz w:val="24"/>
          <w:szCs w:val="24"/>
          <w:lang w:val="fr-FR"/>
        </w:rPr>
        <w:t xml:space="preserve"> </w:t>
      </w:r>
      <w:r w:rsidRPr="005613AB">
        <w:rPr>
          <w:rFonts w:ascii="Times New Roman" w:hAnsi="Times New Roman" w:cs="Times New Roman"/>
          <w:sz w:val="24"/>
          <w:szCs w:val="24"/>
        </w:rPr>
        <w:t>пријема</w:t>
      </w:r>
      <w:r w:rsidRPr="005613AB">
        <w:rPr>
          <w:rFonts w:ascii="Times New Roman" w:hAnsi="Times New Roman" w:cs="Times New Roman"/>
          <w:sz w:val="24"/>
          <w:szCs w:val="24"/>
          <w:lang w:val="fr-FR"/>
        </w:rPr>
        <w:t xml:space="preserve"> </w:t>
      </w:r>
      <w:r w:rsidRPr="005613AB">
        <w:rPr>
          <w:rFonts w:ascii="Times New Roman" w:hAnsi="Times New Roman" w:cs="Times New Roman"/>
          <w:sz w:val="24"/>
          <w:szCs w:val="24"/>
        </w:rPr>
        <w:t>уредне</w:t>
      </w:r>
      <w:r w:rsidRPr="005613AB">
        <w:rPr>
          <w:rFonts w:ascii="Times New Roman" w:hAnsi="Times New Roman" w:cs="Times New Roman"/>
          <w:sz w:val="24"/>
          <w:szCs w:val="24"/>
          <w:lang w:val="fr-FR"/>
        </w:rPr>
        <w:t xml:space="preserve"> </w:t>
      </w:r>
      <w:r w:rsidRPr="005613AB">
        <w:rPr>
          <w:rFonts w:ascii="Times New Roman" w:hAnsi="Times New Roman" w:cs="Times New Roman"/>
          <w:sz w:val="24"/>
          <w:szCs w:val="24"/>
        </w:rPr>
        <w:t>фактуре</w:t>
      </w:r>
      <w:r w:rsidRPr="005613AB">
        <w:rPr>
          <w:rFonts w:ascii="Times New Roman" w:hAnsi="Times New Roman" w:cs="Times New Roman"/>
          <w:sz w:val="24"/>
          <w:szCs w:val="24"/>
          <w:lang w:val="fr-FR"/>
        </w:rPr>
        <w:t>.</w:t>
      </w:r>
      <w:proofErr w:type="gramEnd"/>
    </w:p>
    <w:p w:rsidR="0095796E" w:rsidRPr="005613AB" w:rsidRDefault="0095796E" w:rsidP="001121F5">
      <w:pPr>
        <w:pStyle w:val="NoSpacing"/>
        <w:shd w:val="clear" w:color="auto" w:fill="CCFF99"/>
        <w:rPr>
          <w:rFonts w:ascii="Times New Roman" w:hAnsi="Times New Roman" w:cs="Times New Roman"/>
          <w:sz w:val="24"/>
          <w:szCs w:val="24"/>
          <w:lang w:val="fr-FR"/>
        </w:rPr>
      </w:pPr>
      <w:r w:rsidRPr="005613AB">
        <w:rPr>
          <w:rFonts w:ascii="Times New Roman" w:hAnsi="Times New Roman" w:cs="Times New Roman"/>
          <w:b/>
          <w:sz w:val="24"/>
          <w:szCs w:val="24"/>
        </w:rPr>
        <w:t>Гаранција</w:t>
      </w:r>
      <w:r w:rsidRPr="005613AB">
        <w:rPr>
          <w:rFonts w:ascii="Times New Roman" w:hAnsi="Times New Roman" w:cs="Times New Roman"/>
          <w:b/>
          <w:sz w:val="24"/>
          <w:szCs w:val="24"/>
          <w:lang w:val="fr-FR"/>
        </w:rPr>
        <w:t xml:space="preserve">: </w:t>
      </w:r>
      <w:r w:rsidRPr="005613AB">
        <w:rPr>
          <w:rFonts w:ascii="Times New Roman" w:hAnsi="Times New Roman" w:cs="Times New Roman"/>
          <w:sz w:val="24"/>
          <w:szCs w:val="24"/>
          <w:lang w:val="fr-FR"/>
        </w:rPr>
        <w:t xml:space="preserve"> __________________ </w:t>
      </w:r>
      <w:r w:rsidRPr="005613AB">
        <w:rPr>
          <w:rFonts w:ascii="Times New Roman" w:hAnsi="Times New Roman" w:cs="Times New Roman"/>
          <w:sz w:val="24"/>
          <w:szCs w:val="24"/>
        </w:rPr>
        <w:t>месеци</w:t>
      </w:r>
      <w:r w:rsidRPr="005613AB">
        <w:rPr>
          <w:rFonts w:ascii="Times New Roman" w:hAnsi="Times New Roman" w:cs="Times New Roman"/>
          <w:sz w:val="24"/>
          <w:szCs w:val="24"/>
          <w:lang w:val="fr-FR"/>
        </w:rPr>
        <w:t xml:space="preserve"> </w:t>
      </w:r>
      <w:r w:rsidRPr="005613AB">
        <w:rPr>
          <w:rFonts w:ascii="Times New Roman" w:hAnsi="Times New Roman" w:cs="Times New Roman"/>
          <w:sz w:val="24"/>
          <w:szCs w:val="24"/>
        </w:rPr>
        <w:t>од</w:t>
      </w:r>
      <w:r w:rsidRPr="005613AB">
        <w:rPr>
          <w:rFonts w:ascii="Times New Roman" w:hAnsi="Times New Roman" w:cs="Times New Roman"/>
          <w:sz w:val="24"/>
          <w:szCs w:val="24"/>
          <w:lang w:val="fr-FR"/>
        </w:rPr>
        <w:t xml:space="preserve"> </w:t>
      </w:r>
      <w:r w:rsidRPr="005613AB">
        <w:rPr>
          <w:rFonts w:ascii="Times New Roman" w:hAnsi="Times New Roman" w:cs="Times New Roman"/>
          <w:sz w:val="24"/>
          <w:szCs w:val="24"/>
        </w:rPr>
        <w:t>дана</w:t>
      </w:r>
      <w:r w:rsidRPr="005613AB">
        <w:rPr>
          <w:rFonts w:ascii="Times New Roman" w:hAnsi="Times New Roman" w:cs="Times New Roman"/>
          <w:sz w:val="24"/>
          <w:szCs w:val="24"/>
          <w:lang w:val="fr-FR"/>
        </w:rPr>
        <w:t xml:space="preserve"> </w:t>
      </w:r>
      <w:r w:rsidRPr="005613AB">
        <w:rPr>
          <w:rFonts w:ascii="Times New Roman" w:hAnsi="Times New Roman" w:cs="Times New Roman"/>
          <w:sz w:val="24"/>
          <w:szCs w:val="24"/>
        </w:rPr>
        <w:t>испоруке</w:t>
      </w:r>
      <w:r w:rsidRPr="005613AB">
        <w:rPr>
          <w:rFonts w:ascii="Times New Roman" w:hAnsi="Times New Roman" w:cs="Times New Roman"/>
          <w:sz w:val="24"/>
          <w:szCs w:val="24"/>
          <w:lang w:val="fr-FR"/>
        </w:rPr>
        <w:t xml:space="preserve"> (</w:t>
      </w:r>
      <w:r w:rsidRPr="005613AB">
        <w:rPr>
          <w:rFonts w:ascii="Times New Roman" w:hAnsi="Times New Roman" w:cs="Times New Roman"/>
          <w:sz w:val="24"/>
          <w:szCs w:val="24"/>
        </w:rPr>
        <w:t>не</w:t>
      </w:r>
      <w:r w:rsidRPr="005613AB">
        <w:rPr>
          <w:rFonts w:ascii="Times New Roman" w:hAnsi="Times New Roman" w:cs="Times New Roman"/>
          <w:sz w:val="24"/>
          <w:szCs w:val="24"/>
          <w:lang w:val="fr-FR"/>
        </w:rPr>
        <w:t xml:space="preserve"> </w:t>
      </w:r>
      <w:r w:rsidRPr="005613AB">
        <w:rPr>
          <w:rFonts w:ascii="Times New Roman" w:hAnsi="Times New Roman" w:cs="Times New Roman"/>
          <w:sz w:val="24"/>
          <w:szCs w:val="24"/>
        </w:rPr>
        <w:t>краћи</w:t>
      </w:r>
      <w:r w:rsidRPr="005613AB">
        <w:rPr>
          <w:rFonts w:ascii="Times New Roman" w:hAnsi="Times New Roman" w:cs="Times New Roman"/>
          <w:sz w:val="24"/>
          <w:szCs w:val="24"/>
          <w:lang w:val="fr-FR"/>
        </w:rPr>
        <w:t xml:space="preserve"> </w:t>
      </w:r>
      <w:r w:rsidRPr="005613AB">
        <w:rPr>
          <w:rFonts w:ascii="Times New Roman" w:hAnsi="Times New Roman" w:cs="Times New Roman"/>
          <w:sz w:val="24"/>
          <w:szCs w:val="24"/>
        </w:rPr>
        <w:t>од</w:t>
      </w:r>
      <w:r w:rsidRPr="005613AB">
        <w:rPr>
          <w:rFonts w:ascii="Times New Roman" w:hAnsi="Times New Roman" w:cs="Times New Roman"/>
          <w:sz w:val="24"/>
          <w:szCs w:val="24"/>
          <w:lang w:val="fr-FR"/>
        </w:rPr>
        <w:t xml:space="preserve"> 6 </w:t>
      </w:r>
      <w:r w:rsidRPr="005613AB">
        <w:rPr>
          <w:rFonts w:ascii="Times New Roman" w:hAnsi="Times New Roman" w:cs="Times New Roman"/>
          <w:sz w:val="24"/>
          <w:szCs w:val="24"/>
        </w:rPr>
        <w:t>месеци</w:t>
      </w:r>
      <w:r w:rsidRPr="005613AB">
        <w:rPr>
          <w:rFonts w:ascii="Times New Roman" w:hAnsi="Times New Roman" w:cs="Times New Roman"/>
          <w:sz w:val="24"/>
          <w:szCs w:val="24"/>
          <w:lang w:val="fr-FR"/>
        </w:rPr>
        <w:t xml:space="preserve"> </w:t>
      </w:r>
      <w:r w:rsidRPr="005613AB">
        <w:rPr>
          <w:rFonts w:ascii="Times New Roman" w:hAnsi="Times New Roman" w:cs="Times New Roman"/>
          <w:sz w:val="24"/>
          <w:szCs w:val="24"/>
        </w:rPr>
        <w:t>од</w:t>
      </w:r>
      <w:r w:rsidRPr="005613AB">
        <w:rPr>
          <w:rFonts w:ascii="Times New Roman" w:hAnsi="Times New Roman" w:cs="Times New Roman"/>
          <w:sz w:val="24"/>
          <w:szCs w:val="24"/>
          <w:lang w:val="fr-FR"/>
        </w:rPr>
        <w:t xml:space="preserve"> </w:t>
      </w:r>
      <w:r w:rsidRPr="005613AB">
        <w:rPr>
          <w:rFonts w:ascii="Times New Roman" w:hAnsi="Times New Roman" w:cs="Times New Roman"/>
          <w:sz w:val="24"/>
          <w:szCs w:val="24"/>
        </w:rPr>
        <w:t>дана</w:t>
      </w:r>
      <w:r w:rsidRPr="005613AB">
        <w:rPr>
          <w:rFonts w:ascii="Times New Roman" w:hAnsi="Times New Roman" w:cs="Times New Roman"/>
          <w:sz w:val="24"/>
          <w:szCs w:val="24"/>
          <w:lang w:val="fr-FR"/>
        </w:rPr>
        <w:t xml:space="preserve"> </w:t>
      </w:r>
      <w:r w:rsidRPr="005613AB">
        <w:rPr>
          <w:rFonts w:ascii="Times New Roman" w:hAnsi="Times New Roman" w:cs="Times New Roman"/>
          <w:sz w:val="24"/>
          <w:szCs w:val="24"/>
        </w:rPr>
        <w:t>испоруке</w:t>
      </w:r>
      <w:r w:rsidRPr="005613AB">
        <w:rPr>
          <w:rFonts w:ascii="Times New Roman" w:hAnsi="Times New Roman" w:cs="Times New Roman"/>
          <w:sz w:val="24"/>
          <w:szCs w:val="24"/>
          <w:lang w:val="fr-FR"/>
        </w:rPr>
        <w:t>).</w:t>
      </w:r>
    </w:p>
    <w:p w:rsidR="0095796E" w:rsidRPr="005613AB" w:rsidRDefault="0095796E" w:rsidP="0095796E">
      <w:pPr>
        <w:pStyle w:val="NoSpacing"/>
        <w:rPr>
          <w:rFonts w:ascii="Times New Roman" w:hAnsi="Times New Roman" w:cs="Times New Roman"/>
          <w:sz w:val="24"/>
          <w:szCs w:val="24"/>
          <w:lang w:val="fr-FR"/>
        </w:rPr>
      </w:pPr>
      <w:r w:rsidRPr="005613AB">
        <w:rPr>
          <w:rFonts w:ascii="Times New Roman" w:hAnsi="Times New Roman" w:cs="Times New Roman"/>
          <w:sz w:val="24"/>
          <w:szCs w:val="24"/>
          <w:lang w:val="fr-FR"/>
        </w:rPr>
        <w:t xml:space="preserve">- </w:t>
      </w:r>
      <w:r w:rsidRPr="005613AB">
        <w:rPr>
          <w:rFonts w:ascii="Times New Roman" w:hAnsi="Times New Roman" w:cs="Times New Roman"/>
          <w:sz w:val="24"/>
          <w:szCs w:val="24"/>
        </w:rPr>
        <w:t>Понуђач</w:t>
      </w:r>
      <w:r w:rsidRPr="005613AB">
        <w:rPr>
          <w:rFonts w:ascii="Times New Roman" w:hAnsi="Times New Roman" w:cs="Times New Roman"/>
          <w:sz w:val="24"/>
          <w:szCs w:val="24"/>
          <w:lang w:val="fr-FR"/>
        </w:rPr>
        <w:t xml:space="preserve"> </w:t>
      </w:r>
      <w:r w:rsidRPr="005613AB">
        <w:rPr>
          <w:rFonts w:ascii="Times New Roman" w:hAnsi="Times New Roman" w:cs="Times New Roman"/>
          <w:sz w:val="24"/>
          <w:szCs w:val="24"/>
        </w:rPr>
        <w:t>обезбеђује</w:t>
      </w:r>
      <w:r w:rsidRPr="005613AB">
        <w:rPr>
          <w:rFonts w:ascii="Times New Roman" w:hAnsi="Times New Roman" w:cs="Times New Roman"/>
          <w:sz w:val="24"/>
          <w:szCs w:val="24"/>
          <w:lang w:val="fr-FR"/>
        </w:rPr>
        <w:t xml:space="preserve"> </w:t>
      </w:r>
      <w:r w:rsidRPr="005613AB">
        <w:rPr>
          <w:rFonts w:ascii="Times New Roman" w:hAnsi="Times New Roman" w:cs="Times New Roman"/>
          <w:b/>
          <w:sz w:val="24"/>
          <w:szCs w:val="24"/>
        </w:rPr>
        <w:t>квалитет</w:t>
      </w:r>
      <w:r w:rsidRPr="005613AB">
        <w:rPr>
          <w:rFonts w:ascii="Times New Roman" w:hAnsi="Times New Roman" w:cs="Times New Roman"/>
          <w:b/>
          <w:sz w:val="24"/>
          <w:szCs w:val="24"/>
          <w:lang w:val="fr-FR"/>
        </w:rPr>
        <w:t xml:space="preserve"> </w:t>
      </w:r>
      <w:r w:rsidRPr="005613AB">
        <w:rPr>
          <w:rFonts w:ascii="Times New Roman" w:hAnsi="Times New Roman" w:cs="Times New Roman"/>
          <w:sz w:val="24"/>
          <w:szCs w:val="24"/>
        </w:rPr>
        <w:t>у</w:t>
      </w:r>
      <w:r w:rsidRPr="005613AB">
        <w:rPr>
          <w:rFonts w:ascii="Times New Roman" w:hAnsi="Times New Roman" w:cs="Times New Roman"/>
          <w:sz w:val="24"/>
          <w:szCs w:val="24"/>
          <w:lang w:val="fr-FR"/>
        </w:rPr>
        <w:t xml:space="preserve"> </w:t>
      </w:r>
      <w:r w:rsidRPr="005613AB">
        <w:rPr>
          <w:rFonts w:ascii="Times New Roman" w:hAnsi="Times New Roman" w:cs="Times New Roman"/>
          <w:sz w:val="24"/>
          <w:szCs w:val="24"/>
        </w:rPr>
        <w:t>складу</w:t>
      </w:r>
      <w:r w:rsidRPr="005613AB">
        <w:rPr>
          <w:rFonts w:ascii="Times New Roman" w:hAnsi="Times New Roman" w:cs="Times New Roman"/>
          <w:sz w:val="24"/>
          <w:szCs w:val="24"/>
          <w:lang w:val="fr-FR"/>
        </w:rPr>
        <w:t xml:space="preserve"> </w:t>
      </w:r>
      <w:r w:rsidRPr="005613AB">
        <w:rPr>
          <w:rFonts w:ascii="Times New Roman" w:hAnsi="Times New Roman" w:cs="Times New Roman"/>
          <w:sz w:val="24"/>
          <w:szCs w:val="24"/>
        </w:rPr>
        <w:t>са</w:t>
      </w:r>
      <w:r w:rsidRPr="005613AB">
        <w:rPr>
          <w:rFonts w:ascii="Times New Roman" w:hAnsi="Times New Roman" w:cs="Times New Roman"/>
          <w:sz w:val="24"/>
          <w:szCs w:val="24"/>
          <w:lang w:val="fr-FR"/>
        </w:rPr>
        <w:t xml:space="preserve"> </w:t>
      </w:r>
      <w:r w:rsidRPr="005613AB">
        <w:rPr>
          <w:rFonts w:ascii="Times New Roman" w:hAnsi="Times New Roman" w:cs="Times New Roman"/>
          <w:sz w:val="24"/>
          <w:szCs w:val="24"/>
        </w:rPr>
        <w:t>важећим</w:t>
      </w:r>
      <w:r w:rsidRPr="005613AB">
        <w:rPr>
          <w:rFonts w:ascii="Times New Roman" w:hAnsi="Times New Roman" w:cs="Times New Roman"/>
          <w:sz w:val="24"/>
          <w:szCs w:val="24"/>
          <w:lang w:val="fr-FR"/>
        </w:rPr>
        <w:t xml:space="preserve"> </w:t>
      </w:r>
      <w:r w:rsidRPr="005613AB">
        <w:rPr>
          <w:rFonts w:ascii="Times New Roman" w:hAnsi="Times New Roman" w:cs="Times New Roman"/>
          <w:sz w:val="24"/>
          <w:szCs w:val="24"/>
        </w:rPr>
        <w:t>стандардима</w:t>
      </w:r>
      <w:r w:rsidRPr="005613AB">
        <w:rPr>
          <w:rFonts w:ascii="Times New Roman" w:hAnsi="Times New Roman" w:cs="Times New Roman"/>
          <w:sz w:val="24"/>
          <w:szCs w:val="24"/>
          <w:lang w:val="fr-FR"/>
        </w:rPr>
        <w:t xml:space="preserve"> </w:t>
      </w:r>
      <w:r w:rsidRPr="005613AB">
        <w:rPr>
          <w:rFonts w:ascii="Times New Roman" w:hAnsi="Times New Roman" w:cs="Times New Roman"/>
          <w:sz w:val="24"/>
          <w:szCs w:val="24"/>
        </w:rPr>
        <w:t>и</w:t>
      </w:r>
      <w:r w:rsidRPr="005613AB">
        <w:rPr>
          <w:rFonts w:ascii="Times New Roman" w:hAnsi="Times New Roman" w:cs="Times New Roman"/>
          <w:sz w:val="24"/>
          <w:szCs w:val="24"/>
          <w:lang w:val="fr-FR"/>
        </w:rPr>
        <w:t xml:space="preserve"> </w:t>
      </w:r>
      <w:r w:rsidRPr="005613AB">
        <w:rPr>
          <w:rFonts w:ascii="Times New Roman" w:hAnsi="Times New Roman" w:cs="Times New Roman"/>
          <w:sz w:val="24"/>
          <w:szCs w:val="24"/>
        </w:rPr>
        <w:t>прописима</w:t>
      </w:r>
      <w:r w:rsidRPr="005613AB">
        <w:rPr>
          <w:rFonts w:ascii="Times New Roman" w:hAnsi="Times New Roman" w:cs="Times New Roman"/>
          <w:sz w:val="24"/>
          <w:szCs w:val="24"/>
          <w:lang w:val="fr-FR"/>
        </w:rPr>
        <w:t xml:space="preserve"> </w:t>
      </w:r>
      <w:r w:rsidRPr="005613AB">
        <w:rPr>
          <w:rFonts w:ascii="Times New Roman" w:hAnsi="Times New Roman" w:cs="Times New Roman"/>
          <w:sz w:val="24"/>
          <w:szCs w:val="24"/>
        </w:rPr>
        <w:t>у</w:t>
      </w:r>
      <w:r w:rsidRPr="005613AB">
        <w:rPr>
          <w:rFonts w:ascii="Times New Roman" w:hAnsi="Times New Roman" w:cs="Times New Roman"/>
          <w:sz w:val="24"/>
          <w:szCs w:val="24"/>
          <w:lang w:val="fr-FR"/>
        </w:rPr>
        <w:t xml:space="preserve"> </w:t>
      </w:r>
      <w:r w:rsidRPr="005613AB">
        <w:rPr>
          <w:rFonts w:ascii="Times New Roman" w:hAnsi="Times New Roman" w:cs="Times New Roman"/>
          <w:sz w:val="24"/>
          <w:szCs w:val="24"/>
        </w:rPr>
        <w:t>области</w:t>
      </w:r>
      <w:r w:rsidRPr="005613AB">
        <w:rPr>
          <w:rFonts w:ascii="Times New Roman" w:hAnsi="Times New Roman" w:cs="Times New Roman"/>
          <w:sz w:val="24"/>
          <w:szCs w:val="24"/>
          <w:lang w:val="fr-FR"/>
        </w:rPr>
        <w:t xml:space="preserve"> </w:t>
      </w:r>
      <w:r w:rsidRPr="005613AB">
        <w:rPr>
          <w:rFonts w:ascii="Times New Roman" w:hAnsi="Times New Roman" w:cs="Times New Roman"/>
          <w:sz w:val="24"/>
          <w:szCs w:val="24"/>
        </w:rPr>
        <w:t>предметне</w:t>
      </w:r>
      <w:r w:rsidRPr="005613AB">
        <w:rPr>
          <w:rFonts w:ascii="Times New Roman" w:hAnsi="Times New Roman" w:cs="Times New Roman"/>
          <w:sz w:val="24"/>
          <w:szCs w:val="24"/>
          <w:lang w:val="fr-FR"/>
        </w:rPr>
        <w:t xml:space="preserve"> </w:t>
      </w:r>
      <w:r w:rsidRPr="005613AB">
        <w:rPr>
          <w:rFonts w:ascii="Times New Roman" w:hAnsi="Times New Roman" w:cs="Times New Roman"/>
          <w:sz w:val="24"/>
          <w:szCs w:val="24"/>
        </w:rPr>
        <w:t>набавке</w:t>
      </w:r>
      <w:r w:rsidRPr="005613AB">
        <w:rPr>
          <w:rFonts w:ascii="Times New Roman" w:hAnsi="Times New Roman" w:cs="Times New Roman"/>
          <w:sz w:val="24"/>
          <w:szCs w:val="24"/>
          <w:lang w:val="fr-FR"/>
        </w:rPr>
        <w:t>.</w:t>
      </w:r>
    </w:p>
    <w:p w:rsidR="0095796E" w:rsidRPr="005613AB" w:rsidRDefault="0095796E" w:rsidP="0095796E">
      <w:pPr>
        <w:pStyle w:val="NoSpacing"/>
        <w:rPr>
          <w:rFonts w:ascii="Times New Roman" w:hAnsi="Times New Roman" w:cs="Times New Roman"/>
          <w:sz w:val="24"/>
          <w:szCs w:val="24"/>
          <w:lang w:val="fr-FR"/>
        </w:rPr>
      </w:pPr>
      <w:proofErr w:type="gramStart"/>
      <w:r w:rsidRPr="005613AB">
        <w:rPr>
          <w:rFonts w:ascii="Times New Roman" w:hAnsi="Times New Roman" w:cs="Times New Roman"/>
          <w:sz w:val="24"/>
          <w:szCs w:val="24"/>
        </w:rPr>
        <w:t>Наручилац</w:t>
      </w:r>
      <w:r w:rsidRPr="005613AB">
        <w:rPr>
          <w:rFonts w:ascii="Times New Roman" w:hAnsi="Times New Roman" w:cs="Times New Roman"/>
          <w:sz w:val="24"/>
          <w:szCs w:val="24"/>
          <w:lang w:val="fr-FR"/>
        </w:rPr>
        <w:t xml:space="preserve">  </w:t>
      </w:r>
      <w:r w:rsidRPr="005613AB">
        <w:rPr>
          <w:rFonts w:ascii="Times New Roman" w:hAnsi="Times New Roman" w:cs="Times New Roman"/>
          <w:sz w:val="24"/>
          <w:szCs w:val="24"/>
        </w:rPr>
        <w:t>може</w:t>
      </w:r>
      <w:proofErr w:type="gramEnd"/>
      <w:r w:rsidRPr="005613AB">
        <w:rPr>
          <w:rFonts w:ascii="Times New Roman" w:hAnsi="Times New Roman" w:cs="Times New Roman"/>
          <w:sz w:val="24"/>
          <w:szCs w:val="24"/>
          <w:lang w:val="fr-FR"/>
        </w:rPr>
        <w:t xml:space="preserve">, </w:t>
      </w:r>
      <w:r w:rsidRPr="005613AB">
        <w:rPr>
          <w:rFonts w:ascii="Times New Roman" w:hAnsi="Times New Roman" w:cs="Times New Roman"/>
          <w:sz w:val="24"/>
          <w:szCs w:val="24"/>
        </w:rPr>
        <w:t>када</w:t>
      </w:r>
      <w:r w:rsidRPr="005613AB">
        <w:rPr>
          <w:rFonts w:ascii="Times New Roman" w:hAnsi="Times New Roman" w:cs="Times New Roman"/>
          <w:sz w:val="24"/>
          <w:szCs w:val="24"/>
          <w:lang w:val="fr-FR"/>
        </w:rPr>
        <w:t xml:space="preserve"> </w:t>
      </w:r>
      <w:r w:rsidRPr="005613AB">
        <w:rPr>
          <w:rFonts w:ascii="Times New Roman" w:hAnsi="Times New Roman" w:cs="Times New Roman"/>
          <w:sz w:val="24"/>
          <w:szCs w:val="24"/>
        </w:rPr>
        <w:t>утврди</w:t>
      </w:r>
      <w:r w:rsidRPr="005613AB">
        <w:rPr>
          <w:rFonts w:ascii="Times New Roman" w:hAnsi="Times New Roman" w:cs="Times New Roman"/>
          <w:sz w:val="24"/>
          <w:szCs w:val="24"/>
          <w:lang w:val="fr-FR"/>
        </w:rPr>
        <w:t xml:space="preserve"> </w:t>
      </w:r>
      <w:r w:rsidRPr="005613AB">
        <w:rPr>
          <w:rFonts w:ascii="Times New Roman" w:hAnsi="Times New Roman" w:cs="Times New Roman"/>
          <w:sz w:val="24"/>
          <w:szCs w:val="24"/>
        </w:rPr>
        <w:t>да</w:t>
      </w:r>
      <w:r w:rsidRPr="005613AB">
        <w:rPr>
          <w:rFonts w:ascii="Times New Roman" w:hAnsi="Times New Roman" w:cs="Times New Roman"/>
          <w:sz w:val="24"/>
          <w:szCs w:val="24"/>
          <w:lang w:val="fr-FR"/>
        </w:rPr>
        <w:t xml:space="preserve"> </w:t>
      </w:r>
      <w:r w:rsidRPr="005613AB">
        <w:rPr>
          <w:rFonts w:ascii="Times New Roman" w:hAnsi="Times New Roman" w:cs="Times New Roman"/>
          <w:sz w:val="24"/>
          <w:szCs w:val="24"/>
        </w:rPr>
        <w:t>испоручена</w:t>
      </w:r>
      <w:r w:rsidRPr="005613AB">
        <w:rPr>
          <w:rFonts w:ascii="Times New Roman" w:hAnsi="Times New Roman" w:cs="Times New Roman"/>
          <w:sz w:val="24"/>
          <w:szCs w:val="24"/>
          <w:lang w:val="fr-FR"/>
        </w:rPr>
        <w:t xml:space="preserve"> </w:t>
      </w:r>
      <w:r w:rsidRPr="005613AB">
        <w:rPr>
          <w:rFonts w:ascii="Times New Roman" w:hAnsi="Times New Roman" w:cs="Times New Roman"/>
          <w:sz w:val="24"/>
          <w:szCs w:val="24"/>
        </w:rPr>
        <w:t>роба</w:t>
      </w:r>
      <w:r w:rsidRPr="005613AB">
        <w:rPr>
          <w:rFonts w:ascii="Times New Roman" w:hAnsi="Times New Roman" w:cs="Times New Roman"/>
          <w:sz w:val="24"/>
          <w:szCs w:val="24"/>
          <w:lang w:val="fr-FR"/>
        </w:rPr>
        <w:t xml:space="preserve"> </w:t>
      </w:r>
      <w:r w:rsidRPr="005613AB">
        <w:rPr>
          <w:rFonts w:ascii="Times New Roman" w:hAnsi="Times New Roman" w:cs="Times New Roman"/>
          <w:sz w:val="24"/>
          <w:szCs w:val="24"/>
        </w:rPr>
        <w:t>није</w:t>
      </w:r>
      <w:r w:rsidRPr="005613AB">
        <w:rPr>
          <w:rFonts w:ascii="Times New Roman" w:hAnsi="Times New Roman" w:cs="Times New Roman"/>
          <w:sz w:val="24"/>
          <w:szCs w:val="24"/>
          <w:lang w:val="fr-FR"/>
        </w:rPr>
        <w:t xml:space="preserve"> </w:t>
      </w:r>
      <w:r w:rsidRPr="005613AB">
        <w:rPr>
          <w:rFonts w:ascii="Times New Roman" w:hAnsi="Times New Roman" w:cs="Times New Roman"/>
          <w:sz w:val="24"/>
          <w:szCs w:val="24"/>
        </w:rPr>
        <w:t>уговореног</w:t>
      </w:r>
      <w:r w:rsidRPr="005613AB">
        <w:rPr>
          <w:rFonts w:ascii="Times New Roman" w:hAnsi="Times New Roman" w:cs="Times New Roman"/>
          <w:sz w:val="24"/>
          <w:szCs w:val="24"/>
          <w:lang w:val="fr-FR"/>
        </w:rPr>
        <w:t xml:space="preserve"> </w:t>
      </w:r>
      <w:r w:rsidRPr="005613AB">
        <w:rPr>
          <w:rFonts w:ascii="Times New Roman" w:hAnsi="Times New Roman" w:cs="Times New Roman"/>
          <w:sz w:val="24"/>
          <w:szCs w:val="24"/>
        </w:rPr>
        <w:t>квалитета</w:t>
      </w:r>
      <w:r w:rsidRPr="005613AB">
        <w:rPr>
          <w:rFonts w:ascii="Times New Roman" w:hAnsi="Times New Roman" w:cs="Times New Roman"/>
          <w:sz w:val="24"/>
          <w:szCs w:val="24"/>
          <w:lang w:val="fr-FR"/>
        </w:rPr>
        <w:t xml:space="preserve"> </w:t>
      </w:r>
      <w:r w:rsidRPr="005613AB">
        <w:rPr>
          <w:rFonts w:ascii="Times New Roman" w:hAnsi="Times New Roman" w:cs="Times New Roman"/>
          <w:sz w:val="24"/>
          <w:szCs w:val="24"/>
        </w:rPr>
        <w:t>или</w:t>
      </w:r>
      <w:r w:rsidRPr="005613AB">
        <w:rPr>
          <w:rFonts w:ascii="Times New Roman" w:hAnsi="Times New Roman" w:cs="Times New Roman"/>
          <w:sz w:val="24"/>
          <w:szCs w:val="24"/>
          <w:lang w:val="fr-FR"/>
        </w:rPr>
        <w:t xml:space="preserve"> </w:t>
      </w:r>
      <w:r w:rsidRPr="005613AB">
        <w:rPr>
          <w:rFonts w:ascii="Times New Roman" w:hAnsi="Times New Roman" w:cs="Times New Roman"/>
          <w:sz w:val="24"/>
          <w:szCs w:val="24"/>
        </w:rPr>
        <w:t>није</w:t>
      </w:r>
      <w:r w:rsidRPr="005613AB">
        <w:rPr>
          <w:rFonts w:ascii="Times New Roman" w:hAnsi="Times New Roman" w:cs="Times New Roman"/>
          <w:sz w:val="24"/>
          <w:szCs w:val="24"/>
          <w:lang w:val="fr-FR"/>
        </w:rPr>
        <w:t xml:space="preserve"> </w:t>
      </w:r>
      <w:r w:rsidRPr="005613AB">
        <w:rPr>
          <w:rFonts w:ascii="Times New Roman" w:hAnsi="Times New Roman" w:cs="Times New Roman"/>
          <w:sz w:val="24"/>
          <w:szCs w:val="24"/>
        </w:rPr>
        <w:t>фактурисана</w:t>
      </w:r>
      <w:r w:rsidRPr="005613AB">
        <w:rPr>
          <w:rFonts w:ascii="Times New Roman" w:hAnsi="Times New Roman" w:cs="Times New Roman"/>
          <w:sz w:val="24"/>
          <w:szCs w:val="24"/>
          <w:lang w:val="fr-FR"/>
        </w:rPr>
        <w:t xml:space="preserve"> </w:t>
      </w:r>
      <w:r w:rsidRPr="005613AB">
        <w:rPr>
          <w:rFonts w:ascii="Times New Roman" w:hAnsi="Times New Roman" w:cs="Times New Roman"/>
          <w:sz w:val="24"/>
          <w:szCs w:val="24"/>
        </w:rPr>
        <w:t>по</w:t>
      </w:r>
      <w:r w:rsidRPr="005613AB">
        <w:rPr>
          <w:rFonts w:ascii="Times New Roman" w:hAnsi="Times New Roman" w:cs="Times New Roman"/>
          <w:sz w:val="24"/>
          <w:szCs w:val="24"/>
          <w:lang w:val="fr-FR"/>
        </w:rPr>
        <w:t xml:space="preserve"> </w:t>
      </w:r>
      <w:r w:rsidRPr="005613AB">
        <w:rPr>
          <w:rFonts w:ascii="Times New Roman" w:hAnsi="Times New Roman" w:cs="Times New Roman"/>
          <w:sz w:val="24"/>
          <w:szCs w:val="24"/>
        </w:rPr>
        <w:t>уговореној</w:t>
      </w:r>
      <w:r w:rsidRPr="005613AB">
        <w:rPr>
          <w:rFonts w:ascii="Times New Roman" w:hAnsi="Times New Roman" w:cs="Times New Roman"/>
          <w:sz w:val="24"/>
          <w:szCs w:val="24"/>
          <w:lang w:val="fr-FR"/>
        </w:rPr>
        <w:t xml:space="preserve"> </w:t>
      </w:r>
      <w:r w:rsidRPr="005613AB">
        <w:rPr>
          <w:rFonts w:ascii="Times New Roman" w:hAnsi="Times New Roman" w:cs="Times New Roman"/>
          <w:sz w:val="24"/>
          <w:szCs w:val="24"/>
        </w:rPr>
        <w:t>цени</w:t>
      </w:r>
      <w:r w:rsidRPr="005613AB">
        <w:rPr>
          <w:rFonts w:ascii="Times New Roman" w:hAnsi="Times New Roman" w:cs="Times New Roman"/>
          <w:sz w:val="24"/>
          <w:szCs w:val="24"/>
          <w:lang w:val="fr-FR"/>
        </w:rPr>
        <w:t xml:space="preserve">, </w:t>
      </w:r>
      <w:r w:rsidRPr="005613AB">
        <w:rPr>
          <w:rFonts w:ascii="Times New Roman" w:hAnsi="Times New Roman" w:cs="Times New Roman"/>
          <w:sz w:val="24"/>
          <w:szCs w:val="24"/>
        </w:rPr>
        <w:t>да</w:t>
      </w:r>
      <w:r w:rsidRPr="005613AB">
        <w:rPr>
          <w:rFonts w:ascii="Times New Roman" w:hAnsi="Times New Roman" w:cs="Times New Roman"/>
          <w:sz w:val="24"/>
          <w:szCs w:val="24"/>
          <w:lang w:val="fr-FR"/>
        </w:rPr>
        <w:t xml:space="preserve"> </w:t>
      </w:r>
      <w:r w:rsidRPr="005613AB">
        <w:rPr>
          <w:rFonts w:ascii="Times New Roman" w:hAnsi="Times New Roman" w:cs="Times New Roman"/>
          <w:sz w:val="24"/>
          <w:szCs w:val="24"/>
        </w:rPr>
        <w:t>врати</w:t>
      </w:r>
      <w:r w:rsidRPr="005613AB">
        <w:rPr>
          <w:rFonts w:ascii="Times New Roman" w:hAnsi="Times New Roman" w:cs="Times New Roman"/>
          <w:sz w:val="24"/>
          <w:szCs w:val="24"/>
          <w:lang w:val="fr-FR"/>
        </w:rPr>
        <w:t xml:space="preserve"> </w:t>
      </w:r>
      <w:r w:rsidRPr="005613AB">
        <w:rPr>
          <w:rFonts w:ascii="Times New Roman" w:hAnsi="Times New Roman" w:cs="Times New Roman"/>
          <w:sz w:val="24"/>
          <w:szCs w:val="24"/>
        </w:rPr>
        <w:t>робу</w:t>
      </w:r>
      <w:r w:rsidRPr="005613AB">
        <w:rPr>
          <w:rFonts w:ascii="Times New Roman" w:hAnsi="Times New Roman" w:cs="Times New Roman"/>
          <w:sz w:val="24"/>
          <w:szCs w:val="24"/>
          <w:lang w:val="fr-FR"/>
        </w:rPr>
        <w:t xml:space="preserve"> </w:t>
      </w:r>
      <w:r w:rsidRPr="005613AB">
        <w:rPr>
          <w:rFonts w:ascii="Times New Roman" w:hAnsi="Times New Roman" w:cs="Times New Roman"/>
          <w:sz w:val="24"/>
          <w:szCs w:val="24"/>
        </w:rPr>
        <w:t>Понуђачу</w:t>
      </w:r>
      <w:r w:rsidRPr="005613AB">
        <w:rPr>
          <w:rFonts w:ascii="Times New Roman" w:hAnsi="Times New Roman" w:cs="Times New Roman"/>
          <w:sz w:val="24"/>
          <w:szCs w:val="24"/>
          <w:lang w:val="fr-FR"/>
        </w:rPr>
        <w:t xml:space="preserve">, </w:t>
      </w:r>
      <w:r w:rsidRPr="005613AB">
        <w:rPr>
          <w:rFonts w:ascii="Times New Roman" w:hAnsi="Times New Roman" w:cs="Times New Roman"/>
          <w:sz w:val="24"/>
          <w:szCs w:val="24"/>
        </w:rPr>
        <w:t>у</w:t>
      </w:r>
      <w:r w:rsidRPr="005613AB">
        <w:rPr>
          <w:rFonts w:ascii="Times New Roman" w:hAnsi="Times New Roman" w:cs="Times New Roman"/>
          <w:sz w:val="24"/>
          <w:szCs w:val="24"/>
          <w:lang w:val="fr-FR"/>
        </w:rPr>
        <w:t xml:space="preserve"> </w:t>
      </w:r>
      <w:r w:rsidRPr="005613AB">
        <w:rPr>
          <w:rFonts w:ascii="Times New Roman" w:hAnsi="Times New Roman" w:cs="Times New Roman"/>
          <w:sz w:val="24"/>
          <w:szCs w:val="24"/>
        </w:rPr>
        <w:t>ком</w:t>
      </w:r>
      <w:r w:rsidRPr="005613AB">
        <w:rPr>
          <w:rFonts w:ascii="Times New Roman" w:hAnsi="Times New Roman" w:cs="Times New Roman"/>
          <w:sz w:val="24"/>
          <w:szCs w:val="24"/>
          <w:lang w:val="fr-FR"/>
        </w:rPr>
        <w:t xml:space="preserve"> </w:t>
      </w:r>
      <w:r w:rsidRPr="005613AB">
        <w:rPr>
          <w:rFonts w:ascii="Times New Roman" w:hAnsi="Times New Roman" w:cs="Times New Roman"/>
          <w:sz w:val="24"/>
          <w:szCs w:val="24"/>
        </w:rPr>
        <w:t>случају</w:t>
      </w:r>
      <w:r w:rsidRPr="005613AB">
        <w:rPr>
          <w:rFonts w:ascii="Times New Roman" w:hAnsi="Times New Roman" w:cs="Times New Roman"/>
          <w:sz w:val="24"/>
          <w:szCs w:val="24"/>
          <w:lang w:val="fr-FR"/>
        </w:rPr>
        <w:t xml:space="preserve"> </w:t>
      </w:r>
      <w:r w:rsidRPr="005613AB">
        <w:rPr>
          <w:rFonts w:ascii="Times New Roman" w:hAnsi="Times New Roman" w:cs="Times New Roman"/>
          <w:sz w:val="24"/>
          <w:szCs w:val="24"/>
        </w:rPr>
        <w:t>Понуђач</w:t>
      </w:r>
      <w:r w:rsidRPr="005613AB">
        <w:rPr>
          <w:rFonts w:ascii="Times New Roman" w:hAnsi="Times New Roman" w:cs="Times New Roman"/>
          <w:sz w:val="24"/>
          <w:szCs w:val="24"/>
          <w:lang w:val="fr-FR"/>
        </w:rPr>
        <w:t xml:space="preserve"> </w:t>
      </w:r>
      <w:r w:rsidRPr="005613AB">
        <w:rPr>
          <w:rFonts w:ascii="Times New Roman" w:hAnsi="Times New Roman" w:cs="Times New Roman"/>
          <w:sz w:val="24"/>
          <w:szCs w:val="24"/>
        </w:rPr>
        <w:t>не</w:t>
      </w:r>
      <w:r w:rsidRPr="005613AB">
        <w:rPr>
          <w:rFonts w:ascii="Times New Roman" w:hAnsi="Times New Roman" w:cs="Times New Roman"/>
          <w:sz w:val="24"/>
          <w:szCs w:val="24"/>
          <w:lang w:val="fr-FR"/>
        </w:rPr>
        <w:t xml:space="preserve"> </w:t>
      </w:r>
      <w:r w:rsidRPr="005613AB">
        <w:rPr>
          <w:rFonts w:ascii="Times New Roman" w:hAnsi="Times New Roman" w:cs="Times New Roman"/>
          <w:sz w:val="24"/>
          <w:szCs w:val="24"/>
        </w:rPr>
        <w:t>оставрује</w:t>
      </w:r>
      <w:r w:rsidRPr="005613AB">
        <w:rPr>
          <w:rFonts w:ascii="Times New Roman" w:hAnsi="Times New Roman" w:cs="Times New Roman"/>
          <w:sz w:val="24"/>
          <w:szCs w:val="24"/>
          <w:lang w:val="fr-FR"/>
        </w:rPr>
        <w:t xml:space="preserve"> </w:t>
      </w:r>
      <w:r w:rsidRPr="005613AB">
        <w:rPr>
          <w:rFonts w:ascii="Times New Roman" w:hAnsi="Times New Roman" w:cs="Times New Roman"/>
          <w:sz w:val="24"/>
          <w:szCs w:val="24"/>
        </w:rPr>
        <w:t>право</w:t>
      </w:r>
      <w:r w:rsidRPr="005613AB">
        <w:rPr>
          <w:rFonts w:ascii="Times New Roman" w:hAnsi="Times New Roman" w:cs="Times New Roman"/>
          <w:sz w:val="24"/>
          <w:szCs w:val="24"/>
          <w:lang w:val="fr-FR"/>
        </w:rPr>
        <w:t xml:space="preserve"> </w:t>
      </w:r>
      <w:r w:rsidRPr="005613AB">
        <w:rPr>
          <w:rFonts w:ascii="Times New Roman" w:hAnsi="Times New Roman" w:cs="Times New Roman"/>
          <w:sz w:val="24"/>
          <w:szCs w:val="24"/>
        </w:rPr>
        <w:t>на</w:t>
      </w:r>
      <w:r w:rsidRPr="005613AB">
        <w:rPr>
          <w:rFonts w:ascii="Times New Roman" w:hAnsi="Times New Roman" w:cs="Times New Roman"/>
          <w:sz w:val="24"/>
          <w:szCs w:val="24"/>
          <w:lang w:val="fr-FR"/>
        </w:rPr>
        <w:t xml:space="preserve"> </w:t>
      </w:r>
      <w:r w:rsidRPr="005613AB">
        <w:rPr>
          <w:rFonts w:ascii="Times New Roman" w:hAnsi="Times New Roman" w:cs="Times New Roman"/>
          <w:sz w:val="24"/>
          <w:szCs w:val="24"/>
        </w:rPr>
        <w:t>наплату</w:t>
      </w:r>
      <w:r w:rsidRPr="005613AB">
        <w:rPr>
          <w:rFonts w:ascii="Times New Roman" w:hAnsi="Times New Roman" w:cs="Times New Roman"/>
          <w:sz w:val="24"/>
          <w:szCs w:val="24"/>
          <w:lang w:val="fr-FR"/>
        </w:rPr>
        <w:t xml:space="preserve"> </w:t>
      </w:r>
      <w:r w:rsidRPr="005613AB">
        <w:rPr>
          <w:rFonts w:ascii="Times New Roman" w:hAnsi="Times New Roman" w:cs="Times New Roman"/>
          <w:sz w:val="24"/>
          <w:szCs w:val="24"/>
        </w:rPr>
        <w:t>враћене</w:t>
      </w:r>
      <w:r w:rsidRPr="005613AB">
        <w:rPr>
          <w:rFonts w:ascii="Times New Roman" w:hAnsi="Times New Roman" w:cs="Times New Roman"/>
          <w:sz w:val="24"/>
          <w:szCs w:val="24"/>
          <w:lang w:val="fr-FR"/>
        </w:rPr>
        <w:t xml:space="preserve"> </w:t>
      </w:r>
      <w:r w:rsidRPr="005613AB">
        <w:rPr>
          <w:rFonts w:ascii="Times New Roman" w:hAnsi="Times New Roman" w:cs="Times New Roman"/>
          <w:sz w:val="24"/>
          <w:szCs w:val="24"/>
        </w:rPr>
        <w:t>робе</w:t>
      </w:r>
      <w:r w:rsidRPr="005613AB">
        <w:rPr>
          <w:rFonts w:ascii="Times New Roman" w:hAnsi="Times New Roman" w:cs="Times New Roman"/>
          <w:sz w:val="24"/>
          <w:szCs w:val="24"/>
          <w:lang w:val="fr-FR"/>
        </w:rPr>
        <w:t>.</w:t>
      </w:r>
    </w:p>
    <w:p w:rsidR="0095796E" w:rsidRPr="005613AB" w:rsidRDefault="0095796E" w:rsidP="0095796E">
      <w:pPr>
        <w:pStyle w:val="NoSpacing"/>
        <w:rPr>
          <w:rFonts w:ascii="Times New Roman" w:hAnsi="Times New Roman" w:cs="Times New Roman"/>
          <w:sz w:val="24"/>
          <w:szCs w:val="24"/>
          <w:lang w:val="fr-FR"/>
        </w:rPr>
      </w:pPr>
      <w:proofErr w:type="gramStart"/>
      <w:r w:rsidRPr="005613AB">
        <w:rPr>
          <w:rFonts w:ascii="Times New Roman" w:hAnsi="Times New Roman" w:cs="Times New Roman"/>
          <w:sz w:val="24"/>
          <w:szCs w:val="24"/>
        </w:rPr>
        <w:t>Понуђач</w:t>
      </w:r>
      <w:r w:rsidRPr="005613AB">
        <w:rPr>
          <w:rFonts w:ascii="Times New Roman" w:hAnsi="Times New Roman" w:cs="Times New Roman"/>
          <w:sz w:val="24"/>
          <w:szCs w:val="24"/>
          <w:lang w:val="fr-FR"/>
        </w:rPr>
        <w:t xml:space="preserve">  </w:t>
      </w:r>
      <w:r w:rsidRPr="005613AB">
        <w:rPr>
          <w:rFonts w:ascii="Times New Roman" w:hAnsi="Times New Roman" w:cs="Times New Roman"/>
          <w:sz w:val="24"/>
          <w:szCs w:val="24"/>
        </w:rPr>
        <w:t>се</w:t>
      </w:r>
      <w:proofErr w:type="gramEnd"/>
      <w:r w:rsidRPr="005613AB">
        <w:rPr>
          <w:rFonts w:ascii="Times New Roman" w:hAnsi="Times New Roman" w:cs="Times New Roman"/>
          <w:sz w:val="24"/>
          <w:szCs w:val="24"/>
          <w:lang w:val="fr-FR"/>
        </w:rPr>
        <w:t xml:space="preserve"> </w:t>
      </w:r>
      <w:r w:rsidRPr="005613AB">
        <w:rPr>
          <w:rFonts w:ascii="Times New Roman" w:hAnsi="Times New Roman" w:cs="Times New Roman"/>
          <w:sz w:val="24"/>
          <w:szCs w:val="24"/>
        </w:rPr>
        <w:t>обавезује</w:t>
      </w:r>
      <w:r w:rsidRPr="005613AB">
        <w:rPr>
          <w:rFonts w:ascii="Times New Roman" w:hAnsi="Times New Roman" w:cs="Times New Roman"/>
          <w:sz w:val="24"/>
          <w:szCs w:val="24"/>
          <w:lang w:val="fr-FR"/>
        </w:rPr>
        <w:t xml:space="preserve"> </w:t>
      </w:r>
      <w:r w:rsidRPr="005613AB">
        <w:rPr>
          <w:rFonts w:ascii="Times New Roman" w:hAnsi="Times New Roman" w:cs="Times New Roman"/>
          <w:sz w:val="24"/>
          <w:szCs w:val="24"/>
        </w:rPr>
        <w:t>да</w:t>
      </w:r>
      <w:r w:rsidRPr="005613AB">
        <w:rPr>
          <w:rFonts w:ascii="Times New Roman" w:hAnsi="Times New Roman" w:cs="Times New Roman"/>
          <w:sz w:val="24"/>
          <w:szCs w:val="24"/>
          <w:lang w:val="fr-FR"/>
        </w:rPr>
        <w:t xml:space="preserve"> </w:t>
      </w:r>
      <w:r w:rsidRPr="005613AB">
        <w:rPr>
          <w:rFonts w:ascii="Times New Roman" w:hAnsi="Times New Roman" w:cs="Times New Roman"/>
          <w:sz w:val="24"/>
          <w:szCs w:val="24"/>
        </w:rPr>
        <w:t>одмах</w:t>
      </w:r>
      <w:r w:rsidRPr="005613AB">
        <w:rPr>
          <w:rFonts w:ascii="Times New Roman" w:hAnsi="Times New Roman" w:cs="Times New Roman"/>
          <w:sz w:val="24"/>
          <w:szCs w:val="24"/>
          <w:lang w:val="fr-FR"/>
        </w:rPr>
        <w:t xml:space="preserve">, </w:t>
      </w:r>
      <w:r w:rsidRPr="005613AB">
        <w:rPr>
          <w:rFonts w:ascii="Times New Roman" w:hAnsi="Times New Roman" w:cs="Times New Roman"/>
          <w:sz w:val="24"/>
          <w:szCs w:val="24"/>
        </w:rPr>
        <w:t>а</w:t>
      </w:r>
      <w:r w:rsidRPr="005613AB">
        <w:rPr>
          <w:rFonts w:ascii="Times New Roman" w:hAnsi="Times New Roman" w:cs="Times New Roman"/>
          <w:sz w:val="24"/>
          <w:szCs w:val="24"/>
          <w:lang w:val="fr-FR"/>
        </w:rPr>
        <w:t xml:space="preserve"> </w:t>
      </w:r>
      <w:r w:rsidRPr="005613AB">
        <w:rPr>
          <w:rFonts w:ascii="Times New Roman" w:hAnsi="Times New Roman" w:cs="Times New Roman"/>
          <w:sz w:val="24"/>
          <w:szCs w:val="24"/>
        </w:rPr>
        <w:t>најкасније</w:t>
      </w:r>
      <w:r w:rsidRPr="005613AB">
        <w:rPr>
          <w:rFonts w:ascii="Times New Roman" w:hAnsi="Times New Roman" w:cs="Times New Roman"/>
          <w:sz w:val="24"/>
          <w:szCs w:val="24"/>
          <w:lang w:val="fr-FR"/>
        </w:rPr>
        <w:t xml:space="preserve"> </w:t>
      </w:r>
      <w:r w:rsidRPr="005613AB">
        <w:rPr>
          <w:rFonts w:ascii="Times New Roman" w:hAnsi="Times New Roman" w:cs="Times New Roman"/>
          <w:sz w:val="24"/>
          <w:szCs w:val="24"/>
        </w:rPr>
        <w:t>у</w:t>
      </w:r>
      <w:r w:rsidRPr="005613AB">
        <w:rPr>
          <w:rFonts w:ascii="Times New Roman" w:hAnsi="Times New Roman" w:cs="Times New Roman"/>
          <w:sz w:val="24"/>
          <w:szCs w:val="24"/>
          <w:lang w:val="fr-FR"/>
        </w:rPr>
        <w:t xml:space="preserve"> </w:t>
      </w:r>
      <w:r w:rsidRPr="005613AB">
        <w:rPr>
          <w:rFonts w:ascii="Times New Roman" w:hAnsi="Times New Roman" w:cs="Times New Roman"/>
          <w:sz w:val="24"/>
          <w:szCs w:val="24"/>
        </w:rPr>
        <w:t>року</w:t>
      </w:r>
      <w:r w:rsidRPr="005613AB">
        <w:rPr>
          <w:rFonts w:ascii="Times New Roman" w:hAnsi="Times New Roman" w:cs="Times New Roman"/>
          <w:sz w:val="24"/>
          <w:szCs w:val="24"/>
          <w:lang w:val="fr-FR"/>
        </w:rPr>
        <w:t xml:space="preserve"> </w:t>
      </w:r>
      <w:r w:rsidRPr="005613AB">
        <w:rPr>
          <w:rFonts w:ascii="Times New Roman" w:hAnsi="Times New Roman" w:cs="Times New Roman"/>
          <w:sz w:val="24"/>
          <w:szCs w:val="24"/>
        </w:rPr>
        <w:t>од</w:t>
      </w:r>
      <w:r w:rsidRPr="005613AB">
        <w:rPr>
          <w:rFonts w:ascii="Times New Roman" w:hAnsi="Times New Roman" w:cs="Times New Roman"/>
          <w:sz w:val="24"/>
          <w:szCs w:val="24"/>
          <w:lang w:val="fr-FR"/>
        </w:rPr>
        <w:t xml:space="preserve"> 24 (</w:t>
      </w:r>
      <w:r w:rsidRPr="005613AB">
        <w:rPr>
          <w:rFonts w:ascii="Times New Roman" w:hAnsi="Times New Roman" w:cs="Times New Roman"/>
          <w:sz w:val="24"/>
          <w:szCs w:val="24"/>
        </w:rPr>
        <w:t>двадесетчетири</w:t>
      </w:r>
      <w:r w:rsidRPr="005613AB">
        <w:rPr>
          <w:rFonts w:ascii="Times New Roman" w:hAnsi="Times New Roman" w:cs="Times New Roman"/>
          <w:sz w:val="24"/>
          <w:szCs w:val="24"/>
          <w:lang w:val="fr-FR"/>
        </w:rPr>
        <w:t xml:space="preserve">) </w:t>
      </w:r>
      <w:r w:rsidRPr="005613AB">
        <w:rPr>
          <w:rFonts w:ascii="Times New Roman" w:hAnsi="Times New Roman" w:cs="Times New Roman"/>
          <w:sz w:val="24"/>
          <w:szCs w:val="24"/>
        </w:rPr>
        <w:t>часа</w:t>
      </w:r>
      <w:r w:rsidRPr="005613AB">
        <w:rPr>
          <w:rFonts w:ascii="Times New Roman" w:hAnsi="Times New Roman" w:cs="Times New Roman"/>
          <w:sz w:val="24"/>
          <w:szCs w:val="24"/>
          <w:lang w:val="fr-FR"/>
        </w:rPr>
        <w:t xml:space="preserve">, </w:t>
      </w:r>
      <w:r w:rsidRPr="005613AB">
        <w:rPr>
          <w:rFonts w:ascii="Times New Roman" w:hAnsi="Times New Roman" w:cs="Times New Roman"/>
          <w:sz w:val="24"/>
          <w:szCs w:val="24"/>
        </w:rPr>
        <w:t>изврши</w:t>
      </w:r>
      <w:r w:rsidRPr="005613AB">
        <w:rPr>
          <w:rFonts w:ascii="Times New Roman" w:hAnsi="Times New Roman" w:cs="Times New Roman"/>
          <w:sz w:val="24"/>
          <w:szCs w:val="24"/>
          <w:lang w:val="fr-FR"/>
        </w:rPr>
        <w:t xml:space="preserve"> </w:t>
      </w:r>
      <w:r w:rsidRPr="005613AB">
        <w:rPr>
          <w:rFonts w:ascii="Times New Roman" w:hAnsi="Times New Roman" w:cs="Times New Roman"/>
          <w:sz w:val="24"/>
          <w:szCs w:val="24"/>
        </w:rPr>
        <w:t>замену</w:t>
      </w:r>
      <w:r w:rsidRPr="005613AB">
        <w:rPr>
          <w:rFonts w:ascii="Times New Roman" w:hAnsi="Times New Roman" w:cs="Times New Roman"/>
          <w:sz w:val="24"/>
          <w:szCs w:val="24"/>
          <w:lang w:val="fr-FR"/>
        </w:rPr>
        <w:t xml:space="preserve"> </w:t>
      </w:r>
      <w:r w:rsidRPr="005613AB">
        <w:rPr>
          <w:rFonts w:ascii="Times New Roman" w:hAnsi="Times New Roman" w:cs="Times New Roman"/>
          <w:sz w:val="24"/>
          <w:szCs w:val="24"/>
        </w:rPr>
        <w:t>робе</w:t>
      </w:r>
      <w:r w:rsidRPr="005613AB">
        <w:rPr>
          <w:rFonts w:ascii="Times New Roman" w:hAnsi="Times New Roman" w:cs="Times New Roman"/>
          <w:sz w:val="24"/>
          <w:szCs w:val="24"/>
          <w:lang w:val="fr-FR"/>
        </w:rPr>
        <w:t xml:space="preserve"> </w:t>
      </w:r>
      <w:r w:rsidRPr="005613AB">
        <w:rPr>
          <w:rFonts w:ascii="Times New Roman" w:hAnsi="Times New Roman" w:cs="Times New Roman"/>
          <w:sz w:val="24"/>
          <w:szCs w:val="24"/>
        </w:rPr>
        <w:t>код</w:t>
      </w:r>
      <w:r w:rsidRPr="005613AB">
        <w:rPr>
          <w:rFonts w:ascii="Times New Roman" w:hAnsi="Times New Roman" w:cs="Times New Roman"/>
          <w:sz w:val="24"/>
          <w:szCs w:val="24"/>
          <w:lang w:val="fr-FR"/>
        </w:rPr>
        <w:t xml:space="preserve"> </w:t>
      </w:r>
      <w:r w:rsidRPr="005613AB">
        <w:rPr>
          <w:rFonts w:ascii="Times New Roman" w:hAnsi="Times New Roman" w:cs="Times New Roman"/>
          <w:sz w:val="24"/>
          <w:szCs w:val="24"/>
        </w:rPr>
        <w:t>које</w:t>
      </w:r>
      <w:r w:rsidRPr="005613AB">
        <w:rPr>
          <w:rFonts w:ascii="Times New Roman" w:hAnsi="Times New Roman" w:cs="Times New Roman"/>
          <w:sz w:val="24"/>
          <w:szCs w:val="24"/>
          <w:lang w:val="fr-FR"/>
        </w:rPr>
        <w:t xml:space="preserve"> </w:t>
      </w:r>
      <w:r w:rsidRPr="005613AB">
        <w:rPr>
          <w:rFonts w:ascii="Times New Roman" w:hAnsi="Times New Roman" w:cs="Times New Roman"/>
          <w:sz w:val="24"/>
          <w:szCs w:val="24"/>
        </w:rPr>
        <w:t>су</w:t>
      </w:r>
      <w:r w:rsidRPr="005613AB">
        <w:rPr>
          <w:rFonts w:ascii="Times New Roman" w:hAnsi="Times New Roman" w:cs="Times New Roman"/>
          <w:sz w:val="24"/>
          <w:szCs w:val="24"/>
          <w:lang w:val="fr-FR"/>
        </w:rPr>
        <w:t xml:space="preserve"> </w:t>
      </w:r>
      <w:r w:rsidRPr="005613AB">
        <w:rPr>
          <w:rFonts w:ascii="Times New Roman" w:hAnsi="Times New Roman" w:cs="Times New Roman"/>
          <w:sz w:val="24"/>
          <w:szCs w:val="24"/>
        </w:rPr>
        <w:t>уочени</w:t>
      </w:r>
      <w:r w:rsidRPr="005613AB">
        <w:rPr>
          <w:rFonts w:ascii="Times New Roman" w:hAnsi="Times New Roman" w:cs="Times New Roman"/>
          <w:sz w:val="24"/>
          <w:szCs w:val="24"/>
          <w:lang w:val="fr-FR"/>
        </w:rPr>
        <w:t xml:space="preserve"> </w:t>
      </w:r>
      <w:r w:rsidRPr="005613AB">
        <w:rPr>
          <w:rFonts w:ascii="Times New Roman" w:hAnsi="Times New Roman" w:cs="Times New Roman"/>
          <w:sz w:val="24"/>
          <w:szCs w:val="24"/>
        </w:rPr>
        <w:t>недостаци</w:t>
      </w:r>
    </w:p>
    <w:p w:rsidR="0095796E" w:rsidRPr="005613AB" w:rsidRDefault="00E92193" w:rsidP="0095796E">
      <w:pPr>
        <w:rPr>
          <w:iCs/>
          <w:lang w:val="fr-FR"/>
        </w:rPr>
      </w:pPr>
      <w:r w:rsidRPr="005613AB">
        <w:rPr>
          <w:b/>
          <w:iCs/>
        </w:rPr>
        <w:t>Количина</w:t>
      </w:r>
      <w:r w:rsidRPr="005613AB">
        <w:rPr>
          <w:b/>
          <w:iCs/>
          <w:lang w:val="fr-FR"/>
        </w:rPr>
        <w:t xml:space="preserve">: </w:t>
      </w:r>
      <w:r w:rsidRPr="005613AB">
        <w:rPr>
          <w:iCs/>
        </w:rPr>
        <w:t>Наручилац</w:t>
      </w:r>
      <w:r w:rsidRPr="005613AB">
        <w:rPr>
          <w:iCs/>
          <w:lang w:val="fr-FR"/>
        </w:rPr>
        <w:t xml:space="preserve"> </w:t>
      </w:r>
      <w:r w:rsidRPr="005613AB">
        <w:rPr>
          <w:iCs/>
        </w:rPr>
        <w:t>је</w:t>
      </w:r>
      <w:r w:rsidRPr="005613AB">
        <w:rPr>
          <w:iCs/>
          <w:lang w:val="fr-FR"/>
        </w:rPr>
        <w:t xml:space="preserve"> </w:t>
      </w:r>
      <w:r w:rsidRPr="005613AB">
        <w:rPr>
          <w:iCs/>
        </w:rPr>
        <w:t>захтева</w:t>
      </w:r>
      <w:r w:rsidRPr="005613AB">
        <w:rPr>
          <w:iCs/>
          <w:lang w:val="fr-FR"/>
        </w:rPr>
        <w:t xml:space="preserve"> </w:t>
      </w:r>
      <w:r w:rsidRPr="005613AB">
        <w:rPr>
          <w:iCs/>
        </w:rPr>
        <w:t>оквирне</w:t>
      </w:r>
      <w:r w:rsidRPr="005613AB">
        <w:rPr>
          <w:iCs/>
          <w:lang w:val="fr-FR"/>
        </w:rPr>
        <w:t xml:space="preserve"> </w:t>
      </w:r>
      <w:r w:rsidRPr="005613AB">
        <w:rPr>
          <w:iCs/>
        </w:rPr>
        <w:t>количине</w:t>
      </w:r>
      <w:r w:rsidRPr="005613AB">
        <w:rPr>
          <w:iCs/>
          <w:lang w:val="fr-FR"/>
        </w:rPr>
        <w:t xml:space="preserve"> </w:t>
      </w:r>
      <w:r w:rsidRPr="005613AB">
        <w:rPr>
          <w:iCs/>
        </w:rPr>
        <w:t>добара</w:t>
      </w:r>
      <w:r w:rsidRPr="005613AB">
        <w:rPr>
          <w:iCs/>
          <w:lang w:val="fr-FR"/>
        </w:rPr>
        <w:t xml:space="preserve">, </w:t>
      </w:r>
      <w:r w:rsidRPr="005613AB">
        <w:rPr>
          <w:iCs/>
        </w:rPr>
        <w:t>оне</w:t>
      </w:r>
      <w:r w:rsidRPr="005613AB">
        <w:rPr>
          <w:iCs/>
          <w:lang w:val="fr-FR"/>
        </w:rPr>
        <w:t xml:space="preserve"> </w:t>
      </w:r>
      <w:r w:rsidRPr="005613AB">
        <w:rPr>
          <w:iCs/>
        </w:rPr>
        <w:t>у</w:t>
      </w:r>
      <w:r w:rsidRPr="005613AB">
        <w:rPr>
          <w:iCs/>
          <w:lang w:val="fr-FR"/>
        </w:rPr>
        <w:t xml:space="preserve"> </w:t>
      </w:r>
      <w:r w:rsidRPr="005613AB">
        <w:rPr>
          <w:iCs/>
        </w:rPr>
        <w:t>току</w:t>
      </w:r>
      <w:r w:rsidRPr="005613AB">
        <w:rPr>
          <w:iCs/>
          <w:lang w:val="fr-FR"/>
        </w:rPr>
        <w:t xml:space="preserve"> </w:t>
      </w:r>
      <w:r w:rsidRPr="005613AB">
        <w:rPr>
          <w:iCs/>
        </w:rPr>
        <w:t>реализације</w:t>
      </w:r>
      <w:r w:rsidRPr="005613AB">
        <w:rPr>
          <w:iCs/>
          <w:lang w:val="fr-FR"/>
        </w:rPr>
        <w:t xml:space="preserve"> </w:t>
      </w:r>
      <w:r w:rsidRPr="005613AB">
        <w:rPr>
          <w:iCs/>
        </w:rPr>
        <w:t>уговора</w:t>
      </w:r>
      <w:r w:rsidRPr="005613AB">
        <w:rPr>
          <w:iCs/>
          <w:lang w:val="fr-FR"/>
        </w:rPr>
        <w:t xml:space="preserve"> </w:t>
      </w:r>
      <w:r w:rsidRPr="005613AB">
        <w:rPr>
          <w:iCs/>
        </w:rPr>
        <w:t>могу</w:t>
      </w:r>
      <w:r w:rsidRPr="005613AB">
        <w:rPr>
          <w:iCs/>
          <w:lang w:val="fr-FR"/>
        </w:rPr>
        <w:t xml:space="preserve"> </w:t>
      </w:r>
      <w:r w:rsidRPr="005613AB">
        <w:rPr>
          <w:iCs/>
        </w:rPr>
        <w:t>бити</w:t>
      </w:r>
      <w:r w:rsidRPr="005613AB">
        <w:rPr>
          <w:iCs/>
          <w:lang w:val="fr-FR"/>
        </w:rPr>
        <w:t xml:space="preserve"> </w:t>
      </w:r>
      <w:r w:rsidRPr="005613AB">
        <w:rPr>
          <w:iCs/>
        </w:rPr>
        <w:t>веће</w:t>
      </w:r>
      <w:r w:rsidRPr="005613AB">
        <w:rPr>
          <w:iCs/>
          <w:lang w:val="fr-FR"/>
        </w:rPr>
        <w:t xml:space="preserve"> </w:t>
      </w:r>
      <w:r w:rsidRPr="005613AB">
        <w:rPr>
          <w:iCs/>
        </w:rPr>
        <w:t>односно</w:t>
      </w:r>
      <w:r w:rsidRPr="005613AB">
        <w:rPr>
          <w:iCs/>
          <w:lang w:val="fr-FR"/>
        </w:rPr>
        <w:t xml:space="preserve"> </w:t>
      </w:r>
      <w:r w:rsidRPr="005613AB">
        <w:rPr>
          <w:iCs/>
        </w:rPr>
        <w:t>мање</w:t>
      </w:r>
      <w:r w:rsidRPr="005613AB">
        <w:rPr>
          <w:iCs/>
          <w:lang w:val="fr-FR"/>
        </w:rPr>
        <w:t xml:space="preserve"> </w:t>
      </w:r>
      <w:r w:rsidRPr="005613AB">
        <w:rPr>
          <w:iCs/>
        </w:rPr>
        <w:t>у</w:t>
      </w:r>
      <w:r w:rsidRPr="005613AB">
        <w:rPr>
          <w:iCs/>
          <w:lang w:val="fr-FR"/>
        </w:rPr>
        <w:t xml:space="preserve"> </w:t>
      </w:r>
      <w:r w:rsidRPr="005613AB">
        <w:rPr>
          <w:iCs/>
        </w:rPr>
        <w:t>зависности</w:t>
      </w:r>
      <w:r w:rsidRPr="005613AB">
        <w:rPr>
          <w:iCs/>
          <w:lang w:val="fr-FR"/>
        </w:rPr>
        <w:t xml:space="preserve"> </w:t>
      </w:r>
      <w:r w:rsidRPr="005613AB">
        <w:rPr>
          <w:iCs/>
        </w:rPr>
        <w:t>од</w:t>
      </w:r>
      <w:r w:rsidRPr="005613AB">
        <w:rPr>
          <w:iCs/>
          <w:lang w:val="fr-FR"/>
        </w:rPr>
        <w:t xml:space="preserve"> </w:t>
      </w:r>
      <w:r w:rsidRPr="005613AB">
        <w:rPr>
          <w:iCs/>
        </w:rPr>
        <w:t>реалних</w:t>
      </w:r>
      <w:r w:rsidRPr="005613AB">
        <w:rPr>
          <w:iCs/>
          <w:lang w:val="fr-FR"/>
        </w:rPr>
        <w:t xml:space="preserve"> </w:t>
      </w:r>
      <w:r w:rsidRPr="005613AB">
        <w:rPr>
          <w:iCs/>
        </w:rPr>
        <w:t>потреба</w:t>
      </w:r>
      <w:r w:rsidRPr="005613AB">
        <w:rPr>
          <w:iCs/>
          <w:lang w:val="fr-FR"/>
        </w:rPr>
        <w:t xml:space="preserve"> </w:t>
      </w:r>
      <w:r w:rsidRPr="005613AB">
        <w:rPr>
          <w:iCs/>
        </w:rPr>
        <w:t>Наручиоца</w:t>
      </w:r>
      <w:r w:rsidRPr="005613AB">
        <w:rPr>
          <w:iCs/>
          <w:lang w:val="fr-FR"/>
        </w:rPr>
        <w:t xml:space="preserve"> </w:t>
      </w:r>
      <w:r w:rsidRPr="005613AB">
        <w:rPr>
          <w:iCs/>
        </w:rPr>
        <w:t>али</w:t>
      </w:r>
      <w:r w:rsidRPr="005613AB">
        <w:rPr>
          <w:iCs/>
          <w:lang w:val="fr-FR"/>
        </w:rPr>
        <w:t xml:space="preserve"> </w:t>
      </w:r>
      <w:r w:rsidRPr="005613AB">
        <w:rPr>
          <w:iCs/>
        </w:rPr>
        <w:t>не</w:t>
      </w:r>
      <w:r w:rsidRPr="005613AB">
        <w:rPr>
          <w:iCs/>
          <w:lang w:val="fr-FR"/>
        </w:rPr>
        <w:t xml:space="preserve"> </w:t>
      </w:r>
      <w:r w:rsidRPr="005613AB">
        <w:rPr>
          <w:iCs/>
        </w:rPr>
        <w:t>могу</w:t>
      </w:r>
      <w:r w:rsidRPr="005613AB">
        <w:rPr>
          <w:iCs/>
          <w:lang w:val="fr-FR"/>
        </w:rPr>
        <w:t xml:space="preserve"> </w:t>
      </w:r>
      <w:r w:rsidRPr="005613AB">
        <w:rPr>
          <w:iCs/>
        </w:rPr>
        <w:t>прећи</w:t>
      </w:r>
      <w:r w:rsidRPr="005613AB">
        <w:rPr>
          <w:iCs/>
          <w:lang w:val="fr-FR"/>
        </w:rPr>
        <w:t xml:space="preserve"> </w:t>
      </w:r>
      <w:r w:rsidRPr="005613AB">
        <w:rPr>
          <w:iCs/>
        </w:rPr>
        <w:t>износ</w:t>
      </w:r>
      <w:r w:rsidRPr="005613AB">
        <w:rPr>
          <w:iCs/>
          <w:lang w:val="fr-FR"/>
        </w:rPr>
        <w:t xml:space="preserve"> </w:t>
      </w:r>
      <w:r w:rsidRPr="005613AB">
        <w:rPr>
          <w:iCs/>
        </w:rPr>
        <w:t>уговорене</w:t>
      </w:r>
      <w:r w:rsidRPr="005613AB">
        <w:rPr>
          <w:iCs/>
          <w:lang w:val="fr-FR"/>
        </w:rPr>
        <w:t xml:space="preserve"> </w:t>
      </w:r>
      <w:r w:rsidRPr="005613AB">
        <w:rPr>
          <w:iCs/>
        </w:rPr>
        <w:t>вредности</w:t>
      </w:r>
      <w:r w:rsidRPr="005613AB">
        <w:rPr>
          <w:iCs/>
          <w:lang w:val="fr-FR"/>
        </w:rPr>
        <w:t>.</w:t>
      </w:r>
    </w:p>
    <w:p w:rsidR="00E92193" w:rsidRPr="005613AB" w:rsidRDefault="00E92193" w:rsidP="0095796E">
      <w:pPr>
        <w:rPr>
          <w:iCs/>
          <w:lang w:val="fr-FR"/>
        </w:rPr>
      </w:pPr>
      <w:proofErr w:type="gramStart"/>
      <w:r w:rsidRPr="005613AB">
        <w:rPr>
          <w:b/>
          <w:iCs/>
        </w:rPr>
        <w:t>Уколико</w:t>
      </w:r>
      <w:r w:rsidRPr="005613AB">
        <w:rPr>
          <w:b/>
          <w:iCs/>
          <w:lang w:val="fr-FR"/>
        </w:rPr>
        <w:t xml:space="preserve"> </w:t>
      </w:r>
      <w:r w:rsidRPr="005613AB">
        <w:rPr>
          <w:b/>
          <w:iCs/>
        </w:rPr>
        <w:t>се</w:t>
      </w:r>
      <w:r w:rsidRPr="005613AB">
        <w:rPr>
          <w:b/>
          <w:iCs/>
          <w:lang w:val="fr-FR"/>
        </w:rPr>
        <w:t xml:space="preserve"> </w:t>
      </w:r>
      <w:r w:rsidRPr="005613AB">
        <w:rPr>
          <w:b/>
          <w:iCs/>
        </w:rPr>
        <w:t>повећа</w:t>
      </w:r>
      <w:r w:rsidRPr="005613AB">
        <w:rPr>
          <w:b/>
          <w:iCs/>
          <w:lang w:val="fr-FR"/>
        </w:rPr>
        <w:t xml:space="preserve"> </w:t>
      </w:r>
      <w:r w:rsidRPr="005613AB">
        <w:rPr>
          <w:b/>
          <w:iCs/>
        </w:rPr>
        <w:t>обим</w:t>
      </w:r>
      <w:r w:rsidRPr="005613AB">
        <w:rPr>
          <w:b/>
          <w:iCs/>
          <w:lang w:val="fr-FR"/>
        </w:rPr>
        <w:t xml:space="preserve"> </w:t>
      </w:r>
      <w:r w:rsidRPr="005613AB">
        <w:rPr>
          <w:b/>
          <w:iCs/>
        </w:rPr>
        <w:t>предмета</w:t>
      </w:r>
      <w:r w:rsidRPr="005613AB">
        <w:rPr>
          <w:b/>
          <w:iCs/>
          <w:lang w:val="fr-FR"/>
        </w:rPr>
        <w:t xml:space="preserve"> </w:t>
      </w:r>
      <w:r w:rsidRPr="005613AB">
        <w:rPr>
          <w:b/>
          <w:iCs/>
        </w:rPr>
        <w:t>набавке</w:t>
      </w:r>
      <w:r w:rsidRPr="005613AB">
        <w:rPr>
          <w:iCs/>
          <w:lang w:val="fr-FR"/>
        </w:rPr>
        <w:t xml:space="preserve"> </w:t>
      </w:r>
      <w:r w:rsidRPr="005613AB">
        <w:rPr>
          <w:iCs/>
        </w:rPr>
        <w:t>Наручилац</w:t>
      </w:r>
      <w:r w:rsidRPr="005613AB">
        <w:rPr>
          <w:iCs/>
          <w:lang w:val="fr-FR"/>
        </w:rPr>
        <w:t xml:space="preserve"> </w:t>
      </w:r>
      <w:r w:rsidRPr="005613AB">
        <w:rPr>
          <w:iCs/>
        </w:rPr>
        <w:t>ће</w:t>
      </w:r>
      <w:r w:rsidRPr="005613AB">
        <w:rPr>
          <w:iCs/>
          <w:lang w:val="fr-FR"/>
        </w:rPr>
        <w:t xml:space="preserve"> </w:t>
      </w:r>
      <w:r w:rsidRPr="005613AB">
        <w:rPr>
          <w:iCs/>
        </w:rPr>
        <w:t>поступити</w:t>
      </w:r>
      <w:r w:rsidRPr="005613AB">
        <w:rPr>
          <w:iCs/>
          <w:lang w:val="fr-FR"/>
        </w:rPr>
        <w:t xml:space="preserve"> </w:t>
      </w:r>
      <w:r w:rsidRPr="005613AB">
        <w:rPr>
          <w:iCs/>
        </w:rPr>
        <w:t>у</w:t>
      </w:r>
      <w:r w:rsidRPr="005613AB">
        <w:rPr>
          <w:iCs/>
          <w:lang w:val="fr-FR"/>
        </w:rPr>
        <w:t xml:space="preserve"> </w:t>
      </w:r>
      <w:r w:rsidRPr="005613AB">
        <w:rPr>
          <w:iCs/>
        </w:rPr>
        <w:t>складу</w:t>
      </w:r>
      <w:r w:rsidRPr="005613AB">
        <w:rPr>
          <w:iCs/>
          <w:lang w:val="fr-FR"/>
        </w:rPr>
        <w:t xml:space="preserve"> </w:t>
      </w:r>
      <w:r w:rsidRPr="005613AB">
        <w:rPr>
          <w:iCs/>
        </w:rPr>
        <w:t>за</w:t>
      </w:r>
      <w:r w:rsidRPr="005613AB">
        <w:rPr>
          <w:iCs/>
          <w:lang w:val="fr-FR"/>
        </w:rPr>
        <w:t xml:space="preserve"> </w:t>
      </w:r>
      <w:r w:rsidRPr="005613AB">
        <w:rPr>
          <w:iCs/>
        </w:rPr>
        <w:t>чланом</w:t>
      </w:r>
      <w:r w:rsidRPr="005613AB">
        <w:rPr>
          <w:iCs/>
          <w:lang w:val="fr-FR"/>
        </w:rPr>
        <w:t xml:space="preserve"> </w:t>
      </w:r>
      <w:r w:rsidR="00C55D7B" w:rsidRPr="005613AB">
        <w:rPr>
          <w:iCs/>
          <w:lang w:val="fr-FR"/>
        </w:rPr>
        <w:t>115.</w:t>
      </w:r>
      <w:proofErr w:type="gramEnd"/>
      <w:r w:rsidR="00C55D7B" w:rsidRPr="005613AB">
        <w:rPr>
          <w:iCs/>
          <w:lang w:val="fr-FR"/>
        </w:rPr>
        <w:t xml:space="preserve"> </w:t>
      </w:r>
      <w:r w:rsidRPr="005613AB">
        <w:rPr>
          <w:iCs/>
        </w:rPr>
        <w:t>Закон</w:t>
      </w:r>
      <w:r w:rsidR="00C55D7B" w:rsidRPr="005613AB">
        <w:rPr>
          <w:iCs/>
        </w:rPr>
        <w:t>а</w:t>
      </w:r>
      <w:r w:rsidRPr="005613AB">
        <w:rPr>
          <w:iCs/>
          <w:lang w:val="fr-FR"/>
        </w:rPr>
        <w:t xml:space="preserve"> </w:t>
      </w:r>
      <w:r w:rsidRPr="005613AB">
        <w:rPr>
          <w:iCs/>
        </w:rPr>
        <w:t>о</w:t>
      </w:r>
      <w:r w:rsidRPr="005613AB">
        <w:rPr>
          <w:iCs/>
          <w:lang w:val="fr-FR"/>
        </w:rPr>
        <w:t xml:space="preserve"> </w:t>
      </w:r>
      <w:r w:rsidRPr="005613AB">
        <w:rPr>
          <w:iCs/>
        </w:rPr>
        <w:t>јавним</w:t>
      </w:r>
      <w:r w:rsidRPr="005613AB">
        <w:rPr>
          <w:iCs/>
          <w:lang w:val="fr-FR"/>
        </w:rPr>
        <w:t xml:space="preserve"> </w:t>
      </w:r>
      <w:r w:rsidRPr="005613AB">
        <w:rPr>
          <w:iCs/>
        </w:rPr>
        <w:t>набавкама</w:t>
      </w:r>
      <w:r w:rsidRPr="005613AB">
        <w:rPr>
          <w:iCs/>
          <w:lang w:val="fr-FR"/>
        </w:rPr>
        <w:t xml:space="preserve">, </w:t>
      </w:r>
      <w:r w:rsidRPr="005613AB">
        <w:rPr>
          <w:iCs/>
        </w:rPr>
        <w:t>предметном</w:t>
      </w:r>
      <w:r w:rsidRPr="005613AB">
        <w:rPr>
          <w:iCs/>
          <w:lang w:val="fr-FR"/>
        </w:rPr>
        <w:t xml:space="preserve"> </w:t>
      </w:r>
      <w:r w:rsidRPr="005613AB">
        <w:rPr>
          <w:iCs/>
        </w:rPr>
        <w:t>конкурсном</w:t>
      </w:r>
      <w:r w:rsidRPr="005613AB">
        <w:rPr>
          <w:iCs/>
          <w:lang w:val="fr-FR"/>
        </w:rPr>
        <w:t xml:space="preserve"> </w:t>
      </w:r>
      <w:r w:rsidRPr="005613AB">
        <w:rPr>
          <w:iCs/>
        </w:rPr>
        <w:t>документацијом</w:t>
      </w:r>
      <w:r w:rsidRPr="005613AB">
        <w:rPr>
          <w:iCs/>
          <w:lang w:val="fr-FR"/>
        </w:rPr>
        <w:t xml:space="preserve"> </w:t>
      </w:r>
      <w:r w:rsidRPr="005613AB">
        <w:rPr>
          <w:iCs/>
        </w:rPr>
        <w:t>и</w:t>
      </w:r>
      <w:r w:rsidRPr="005613AB">
        <w:rPr>
          <w:iCs/>
          <w:lang w:val="fr-FR"/>
        </w:rPr>
        <w:t xml:space="preserve"> </w:t>
      </w:r>
      <w:r w:rsidRPr="005613AB">
        <w:rPr>
          <w:iCs/>
        </w:rPr>
        <w:t>моделом</w:t>
      </w:r>
      <w:r w:rsidRPr="005613AB">
        <w:rPr>
          <w:iCs/>
          <w:lang w:val="fr-FR"/>
        </w:rPr>
        <w:t xml:space="preserve"> </w:t>
      </w:r>
      <w:r w:rsidRPr="005613AB">
        <w:rPr>
          <w:iCs/>
        </w:rPr>
        <w:t>уговора</w:t>
      </w:r>
    </w:p>
    <w:p w:rsidR="0095796E" w:rsidRPr="005613AB" w:rsidRDefault="0095796E" w:rsidP="0095796E">
      <w:pPr>
        <w:rPr>
          <w:b/>
          <w:iCs/>
          <w:lang w:val="fr-FR"/>
        </w:rPr>
      </w:pPr>
      <w:r w:rsidRPr="005613AB">
        <w:rPr>
          <w:b/>
          <w:iCs/>
        </w:rPr>
        <w:t>Напомена</w:t>
      </w:r>
      <w:r w:rsidRPr="005613AB">
        <w:rPr>
          <w:b/>
          <w:iCs/>
          <w:lang w:val="fr-FR"/>
        </w:rPr>
        <w:t xml:space="preserve">: </w:t>
      </w:r>
      <w:r w:rsidRPr="005613AB">
        <w:rPr>
          <w:b/>
          <w:iCs/>
        </w:rPr>
        <w:t>Понуђачи</w:t>
      </w:r>
      <w:r w:rsidRPr="005613AB">
        <w:rPr>
          <w:b/>
          <w:iCs/>
          <w:lang w:val="fr-FR"/>
        </w:rPr>
        <w:t xml:space="preserve"> </w:t>
      </w:r>
      <w:r w:rsidRPr="005613AB">
        <w:rPr>
          <w:b/>
          <w:iCs/>
        </w:rPr>
        <w:t>су</w:t>
      </w:r>
      <w:r w:rsidRPr="005613AB">
        <w:rPr>
          <w:b/>
          <w:iCs/>
          <w:lang w:val="fr-FR"/>
        </w:rPr>
        <w:t xml:space="preserve"> </w:t>
      </w:r>
      <w:r w:rsidRPr="005613AB">
        <w:rPr>
          <w:b/>
          <w:iCs/>
        </w:rPr>
        <w:t>дужни</w:t>
      </w:r>
      <w:r w:rsidRPr="005613AB">
        <w:rPr>
          <w:b/>
          <w:iCs/>
          <w:lang w:val="fr-FR"/>
        </w:rPr>
        <w:t xml:space="preserve"> </w:t>
      </w:r>
      <w:r w:rsidRPr="005613AB">
        <w:rPr>
          <w:b/>
          <w:iCs/>
        </w:rPr>
        <w:t>да</w:t>
      </w:r>
      <w:r w:rsidRPr="005613AB">
        <w:rPr>
          <w:b/>
          <w:iCs/>
          <w:lang w:val="fr-FR"/>
        </w:rPr>
        <w:t xml:space="preserve"> </w:t>
      </w:r>
      <w:r w:rsidRPr="005613AB">
        <w:rPr>
          <w:b/>
          <w:iCs/>
        </w:rPr>
        <w:t>све</w:t>
      </w:r>
      <w:r w:rsidRPr="005613AB">
        <w:rPr>
          <w:b/>
          <w:iCs/>
          <w:lang w:val="fr-FR"/>
        </w:rPr>
        <w:t xml:space="preserve"> </w:t>
      </w:r>
      <w:r w:rsidRPr="005613AB">
        <w:rPr>
          <w:b/>
          <w:iCs/>
        </w:rPr>
        <w:t>тражене</w:t>
      </w:r>
      <w:r w:rsidRPr="005613AB">
        <w:rPr>
          <w:b/>
          <w:iCs/>
          <w:lang w:val="fr-FR"/>
        </w:rPr>
        <w:t xml:space="preserve"> </w:t>
      </w:r>
      <w:r w:rsidRPr="005613AB">
        <w:rPr>
          <w:b/>
          <w:iCs/>
        </w:rPr>
        <w:t>ставке</w:t>
      </w:r>
      <w:r w:rsidRPr="005613AB">
        <w:rPr>
          <w:b/>
          <w:iCs/>
          <w:lang w:val="fr-FR"/>
        </w:rPr>
        <w:t xml:space="preserve"> </w:t>
      </w:r>
      <w:r w:rsidRPr="005613AB">
        <w:rPr>
          <w:b/>
          <w:iCs/>
        </w:rPr>
        <w:t>из</w:t>
      </w:r>
      <w:r w:rsidRPr="005613AB">
        <w:rPr>
          <w:b/>
          <w:iCs/>
          <w:lang w:val="fr-FR"/>
        </w:rPr>
        <w:t xml:space="preserve"> </w:t>
      </w:r>
      <w:r w:rsidRPr="005613AB">
        <w:rPr>
          <w:b/>
          <w:iCs/>
        </w:rPr>
        <w:t>спецификације</w:t>
      </w:r>
      <w:r w:rsidRPr="005613AB">
        <w:rPr>
          <w:b/>
          <w:iCs/>
          <w:lang w:val="fr-FR"/>
        </w:rPr>
        <w:t xml:space="preserve"> </w:t>
      </w:r>
      <w:r w:rsidRPr="005613AB">
        <w:rPr>
          <w:b/>
          <w:iCs/>
        </w:rPr>
        <w:t>попуне</w:t>
      </w:r>
      <w:r w:rsidRPr="005613AB">
        <w:rPr>
          <w:b/>
          <w:iCs/>
          <w:lang w:val="fr-FR"/>
        </w:rPr>
        <w:t xml:space="preserve"> </w:t>
      </w:r>
      <w:r w:rsidRPr="005613AB">
        <w:rPr>
          <w:b/>
          <w:iCs/>
        </w:rPr>
        <w:t>са</w:t>
      </w:r>
      <w:r w:rsidRPr="005613AB">
        <w:rPr>
          <w:b/>
          <w:iCs/>
          <w:lang w:val="fr-FR"/>
        </w:rPr>
        <w:t xml:space="preserve"> </w:t>
      </w:r>
      <w:r w:rsidRPr="005613AB">
        <w:rPr>
          <w:b/>
          <w:iCs/>
        </w:rPr>
        <w:t>ценама</w:t>
      </w:r>
      <w:r w:rsidRPr="005613AB">
        <w:rPr>
          <w:b/>
          <w:iCs/>
          <w:lang w:val="fr-FR"/>
        </w:rPr>
        <w:t xml:space="preserve">, </w:t>
      </w:r>
      <w:r w:rsidRPr="005613AB">
        <w:rPr>
          <w:b/>
          <w:iCs/>
        </w:rPr>
        <w:t>у</w:t>
      </w:r>
      <w:r w:rsidRPr="005613AB">
        <w:rPr>
          <w:b/>
          <w:iCs/>
          <w:lang w:val="fr-FR"/>
        </w:rPr>
        <w:t xml:space="preserve"> </w:t>
      </w:r>
      <w:r w:rsidRPr="005613AB">
        <w:rPr>
          <w:b/>
          <w:iCs/>
        </w:rPr>
        <w:t>супротном</w:t>
      </w:r>
      <w:r w:rsidRPr="005613AB">
        <w:rPr>
          <w:b/>
          <w:iCs/>
          <w:lang w:val="fr-FR"/>
        </w:rPr>
        <w:t xml:space="preserve"> </w:t>
      </w:r>
      <w:r w:rsidRPr="005613AB">
        <w:rPr>
          <w:b/>
          <w:iCs/>
        </w:rPr>
        <w:t>једна</w:t>
      </w:r>
      <w:r w:rsidRPr="005613AB">
        <w:rPr>
          <w:b/>
          <w:iCs/>
          <w:lang w:val="fr-FR"/>
        </w:rPr>
        <w:t xml:space="preserve"> </w:t>
      </w:r>
      <w:r w:rsidRPr="005613AB">
        <w:rPr>
          <w:b/>
          <w:iCs/>
        </w:rPr>
        <w:t>непопуњена</w:t>
      </w:r>
      <w:r w:rsidRPr="005613AB">
        <w:rPr>
          <w:b/>
          <w:iCs/>
          <w:lang w:val="fr-FR"/>
        </w:rPr>
        <w:t xml:space="preserve"> </w:t>
      </w:r>
      <w:proofErr w:type="gramStart"/>
      <w:r w:rsidRPr="005613AB">
        <w:rPr>
          <w:b/>
          <w:iCs/>
        </w:rPr>
        <w:t>ставка</w:t>
      </w:r>
      <w:r w:rsidRPr="005613AB">
        <w:rPr>
          <w:b/>
          <w:iCs/>
          <w:lang w:val="fr-FR"/>
        </w:rPr>
        <w:t xml:space="preserve">  </w:t>
      </w:r>
      <w:r w:rsidRPr="005613AB">
        <w:rPr>
          <w:b/>
          <w:iCs/>
        </w:rPr>
        <w:t>у</w:t>
      </w:r>
      <w:proofErr w:type="gramEnd"/>
      <w:r w:rsidRPr="005613AB">
        <w:rPr>
          <w:b/>
          <w:iCs/>
          <w:lang w:val="fr-FR"/>
        </w:rPr>
        <w:t xml:space="preserve"> </w:t>
      </w:r>
      <w:r w:rsidRPr="005613AB">
        <w:rPr>
          <w:b/>
          <w:iCs/>
        </w:rPr>
        <w:t>понуди</w:t>
      </w:r>
      <w:r w:rsidRPr="005613AB">
        <w:rPr>
          <w:b/>
          <w:iCs/>
          <w:lang w:val="fr-FR"/>
        </w:rPr>
        <w:t xml:space="preserve"> </w:t>
      </w:r>
      <w:r w:rsidRPr="005613AB">
        <w:rPr>
          <w:b/>
          <w:iCs/>
        </w:rPr>
        <w:t>исту</w:t>
      </w:r>
      <w:r w:rsidRPr="005613AB">
        <w:rPr>
          <w:b/>
          <w:iCs/>
          <w:lang w:val="fr-FR"/>
        </w:rPr>
        <w:t xml:space="preserve"> </w:t>
      </w:r>
      <w:r w:rsidRPr="005613AB">
        <w:rPr>
          <w:b/>
          <w:iCs/>
        </w:rPr>
        <w:t>квалификује</w:t>
      </w:r>
      <w:r w:rsidRPr="005613AB">
        <w:rPr>
          <w:b/>
          <w:iCs/>
          <w:lang w:val="fr-FR"/>
        </w:rPr>
        <w:t xml:space="preserve"> </w:t>
      </w:r>
      <w:r w:rsidRPr="005613AB">
        <w:rPr>
          <w:b/>
          <w:iCs/>
        </w:rPr>
        <w:t>као</w:t>
      </w:r>
      <w:r w:rsidRPr="005613AB">
        <w:rPr>
          <w:b/>
          <w:iCs/>
          <w:lang w:val="fr-FR"/>
        </w:rPr>
        <w:t xml:space="preserve"> </w:t>
      </w:r>
      <w:r w:rsidRPr="005613AB">
        <w:rPr>
          <w:b/>
          <w:iCs/>
        </w:rPr>
        <w:t>неодговарајућу</w:t>
      </w:r>
      <w:r w:rsidRPr="005613AB">
        <w:rPr>
          <w:b/>
          <w:iCs/>
          <w:lang w:val="fr-FR"/>
        </w:rPr>
        <w:t xml:space="preserve">, </w:t>
      </w:r>
      <w:r w:rsidR="00E24E39" w:rsidRPr="005613AB">
        <w:rPr>
          <w:b/>
          <w:iCs/>
          <w:lang w:val="fr-FR"/>
        </w:rPr>
        <w:t xml:space="preserve"> </w:t>
      </w:r>
      <w:r w:rsidRPr="005613AB">
        <w:rPr>
          <w:b/>
          <w:iCs/>
        </w:rPr>
        <w:t>јер</w:t>
      </w:r>
      <w:r w:rsidRPr="005613AB">
        <w:rPr>
          <w:b/>
          <w:iCs/>
          <w:lang w:val="fr-FR"/>
        </w:rPr>
        <w:t xml:space="preserve"> </w:t>
      </w:r>
      <w:r w:rsidRPr="005613AB">
        <w:rPr>
          <w:b/>
          <w:iCs/>
        </w:rPr>
        <w:t>не</w:t>
      </w:r>
      <w:r w:rsidRPr="005613AB">
        <w:rPr>
          <w:b/>
          <w:iCs/>
          <w:lang w:val="fr-FR"/>
        </w:rPr>
        <w:t xml:space="preserve"> </w:t>
      </w:r>
      <w:r w:rsidRPr="005613AB">
        <w:rPr>
          <w:b/>
          <w:iCs/>
        </w:rPr>
        <w:t>испуњава</w:t>
      </w:r>
      <w:r w:rsidRPr="005613AB">
        <w:rPr>
          <w:b/>
          <w:iCs/>
          <w:lang w:val="fr-FR"/>
        </w:rPr>
        <w:t xml:space="preserve"> </w:t>
      </w:r>
      <w:r w:rsidRPr="005613AB">
        <w:rPr>
          <w:b/>
          <w:iCs/>
        </w:rPr>
        <w:t>све</w:t>
      </w:r>
      <w:r w:rsidRPr="005613AB">
        <w:rPr>
          <w:b/>
          <w:iCs/>
          <w:lang w:val="fr-FR"/>
        </w:rPr>
        <w:t xml:space="preserve"> </w:t>
      </w:r>
      <w:r w:rsidRPr="005613AB">
        <w:rPr>
          <w:b/>
          <w:iCs/>
        </w:rPr>
        <w:t>тражене</w:t>
      </w:r>
      <w:r w:rsidRPr="005613AB">
        <w:rPr>
          <w:b/>
          <w:iCs/>
          <w:lang w:val="fr-FR"/>
        </w:rPr>
        <w:t xml:space="preserve"> </w:t>
      </w:r>
      <w:r w:rsidRPr="005613AB">
        <w:rPr>
          <w:b/>
          <w:iCs/>
        </w:rPr>
        <w:t>техничке</w:t>
      </w:r>
      <w:r w:rsidRPr="005613AB">
        <w:rPr>
          <w:b/>
          <w:iCs/>
          <w:lang w:val="fr-FR"/>
        </w:rPr>
        <w:t xml:space="preserve"> </w:t>
      </w:r>
      <w:r w:rsidRPr="005613AB">
        <w:rPr>
          <w:b/>
          <w:iCs/>
        </w:rPr>
        <w:t>спецификације</w:t>
      </w:r>
      <w:r w:rsidRPr="005613AB">
        <w:rPr>
          <w:b/>
          <w:iCs/>
          <w:lang w:val="fr-FR"/>
        </w:rPr>
        <w:t>.</w:t>
      </w:r>
    </w:p>
    <w:p w:rsidR="0095796E" w:rsidRPr="005613AB" w:rsidRDefault="0095796E" w:rsidP="0095796E">
      <w:pPr>
        <w:rPr>
          <w:b/>
          <w:lang w:val="fr-FR"/>
        </w:rPr>
      </w:pPr>
      <w:r w:rsidRPr="005613AB">
        <w:rPr>
          <w:b/>
        </w:rPr>
        <w:t>Ако</w:t>
      </w:r>
      <w:r w:rsidRPr="005613AB">
        <w:rPr>
          <w:b/>
          <w:lang w:val="fr-FR"/>
        </w:rPr>
        <w:t xml:space="preserve"> </w:t>
      </w:r>
      <w:r w:rsidRPr="005613AB">
        <w:rPr>
          <w:b/>
        </w:rPr>
        <w:t>је</w:t>
      </w:r>
      <w:r w:rsidRPr="005613AB">
        <w:rPr>
          <w:b/>
          <w:lang w:val="fr-FR"/>
        </w:rPr>
        <w:t xml:space="preserve"> </w:t>
      </w:r>
      <w:r w:rsidRPr="005613AB">
        <w:rPr>
          <w:b/>
        </w:rPr>
        <w:t>у</w:t>
      </w:r>
      <w:r w:rsidRPr="005613AB">
        <w:rPr>
          <w:b/>
          <w:lang w:val="fr-FR"/>
        </w:rPr>
        <w:t xml:space="preserve"> </w:t>
      </w:r>
      <w:r w:rsidRPr="005613AB">
        <w:rPr>
          <w:b/>
        </w:rPr>
        <w:t>понуди</w:t>
      </w:r>
      <w:r w:rsidRPr="005613AB">
        <w:rPr>
          <w:b/>
          <w:lang w:val="fr-FR"/>
        </w:rPr>
        <w:t xml:space="preserve"> </w:t>
      </w:r>
      <w:r w:rsidRPr="005613AB">
        <w:rPr>
          <w:b/>
        </w:rPr>
        <w:t>у</w:t>
      </w:r>
      <w:r w:rsidRPr="005613AB">
        <w:rPr>
          <w:b/>
          <w:lang w:val="fr-FR"/>
        </w:rPr>
        <w:t xml:space="preserve"> </w:t>
      </w:r>
      <w:r w:rsidRPr="005613AB">
        <w:rPr>
          <w:b/>
        </w:rPr>
        <w:t>било</w:t>
      </w:r>
      <w:r w:rsidRPr="005613AB">
        <w:rPr>
          <w:b/>
          <w:lang w:val="fr-FR"/>
        </w:rPr>
        <w:t xml:space="preserve"> </w:t>
      </w:r>
      <w:r w:rsidRPr="005613AB">
        <w:rPr>
          <w:b/>
        </w:rPr>
        <w:t>којој</w:t>
      </w:r>
      <w:r w:rsidRPr="005613AB">
        <w:rPr>
          <w:b/>
          <w:lang w:val="fr-FR"/>
        </w:rPr>
        <w:t xml:space="preserve"> </w:t>
      </w:r>
      <w:r w:rsidRPr="005613AB">
        <w:rPr>
          <w:b/>
        </w:rPr>
        <w:t>ставки</w:t>
      </w:r>
      <w:r w:rsidRPr="005613AB">
        <w:rPr>
          <w:b/>
          <w:lang w:val="fr-FR"/>
        </w:rPr>
        <w:t xml:space="preserve"> </w:t>
      </w:r>
      <w:r w:rsidRPr="005613AB">
        <w:rPr>
          <w:b/>
        </w:rPr>
        <w:t>спецификације</w:t>
      </w:r>
      <w:r w:rsidRPr="005613AB">
        <w:rPr>
          <w:b/>
          <w:lang w:val="fr-FR"/>
        </w:rPr>
        <w:t xml:space="preserve"> </w:t>
      </w:r>
      <w:r w:rsidRPr="005613AB">
        <w:rPr>
          <w:b/>
        </w:rPr>
        <w:t>исказана</w:t>
      </w:r>
      <w:r w:rsidRPr="005613AB">
        <w:rPr>
          <w:b/>
          <w:lang w:val="fr-FR"/>
        </w:rPr>
        <w:t xml:space="preserve"> </w:t>
      </w:r>
      <w:r w:rsidRPr="005613AB">
        <w:rPr>
          <w:b/>
        </w:rPr>
        <w:t>неуобичајено</w:t>
      </w:r>
      <w:r w:rsidRPr="005613AB">
        <w:rPr>
          <w:b/>
          <w:lang w:val="fr-FR"/>
        </w:rPr>
        <w:t xml:space="preserve"> </w:t>
      </w:r>
      <w:r w:rsidRPr="005613AB">
        <w:rPr>
          <w:b/>
        </w:rPr>
        <w:t>ниска</w:t>
      </w:r>
      <w:r w:rsidRPr="005613AB">
        <w:rPr>
          <w:b/>
          <w:lang w:val="fr-FR"/>
        </w:rPr>
        <w:t xml:space="preserve"> </w:t>
      </w:r>
      <w:r w:rsidRPr="005613AB">
        <w:rPr>
          <w:b/>
        </w:rPr>
        <w:t>цена</w:t>
      </w:r>
      <w:r w:rsidRPr="005613AB">
        <w:rPr>
          <w:b/>
          <w:lang w:val="fr-FR"/>
        </w:rPr>
        <w:t xml:space="preserve">, </w:t>
      </w:r>
      <w:r w:rsidRPr="005613AB">
        <w:rPr>
          <w:b/>
        </w:rPr>
        <w:t>наручилац</w:t>
      </w:r>
      <w:r w:rsidRPr="005613AB">
        <w:rPr>
          <w:b/>
          <w:lang w:val="fr-FR"/>
        </w:rPr>
        <w:t xml:space="preserve"> </w:t>
      </w:r>
      <w:r w:rsidRPr="005613AB">
        <w:rPr>
          <w:b/>
        </w:rPr>
        <w:t>ће</w:t>
      </w:r>
      <w:r w:rsidRPr="005613AB">
        <w:rPr>
          <w:b/>
          <w:lang w:val="fr-FR"/>
        </w:rPr>
        <w:t xml:space="preserve"> </w:t>
      </w:r>
      <w:r w:rsidRPr="005613AB">
        <w:rPr>
          <w:b/>
        </w:rPr>
        <w:t>поступити</w:t>
      </w:r>
      <w:r w:rsidRPr="005613AB">
        <w:rPr>
          <w:b/>
          <w:lang w:val="fr-FR"/>
        </w:rPr>
        <w:t xml:space="preserve"> </w:t>
      </w:r>
      <w:r w:rsidRPr="005613AB">
        <w:rPr>
          <w:b/>
        </w:rPr>
        <w:t>у</w:t>
      </w:r>
      <w:r w:rsidRPr="005613AB">
        <w:rPr>
          <w:b/>
          <w:lang w:val="fr-FR"/>
        </w:rPr>
        <w:t xml:space="preserve"> </w:t>
      </w:r>
      <w:r w:rsidRPr="005613AB">
        <w:rPr>
          <w:b/>
        </w:rPr>
        <w:t>складу</w:t>
      </w:r>
      <w:r w:rsidRPr="005613AB">
        <w:rPr>
          <w:b/>
          <w:lang w:val="fr-FR"/>
        </w:rPr>
        <w:t xml:space="preserve"> </w:t>
      </w:r>
      <w:proofErr w:type="gramStart"/>
      <w:r w:rsidRPr="005613AB">
        <w:rPr>
          <w:b/>
        </w:rPr>
        <w:t>са</w:t>
      </w:r>
      <w:r w:rsidRPr="005613AB">
        <w:rPr>
          <w:b/>
          <w:lang w:val="fr-FR"/>
        </w:rPr>
        <w:t xml:space="preserve">  </w:t>
      </w:r>
      <w:r w:rsidRPr="005613AB">
        <w:rPr>
          <w:b/>
        </w:rPr>
        <w:t>Законом</w:t>
      </w:r>
      <w:proofErr w:type="gramEnd"/>
      <w:r w:rsidRPr="005613AB">
        <w:rPr>
          <w:b/>
          <w:lang w:val="fr-FR"/>
        </w:rPr>
        <w:t xml:space="preserve"> </w:t>
      </w:r>
      <w:r w:rsidRPr="005613AB">
        <w:rPr>
          <w:b/>
        </w:rPr>
        <w:t>о</w:t>
      </w:r>
      <w:r w:rsidRPr="005613AB">
        <w:rPr>
          <w:b/>
          <w:lang w:val="fr-FR"/>
        </w:rPr>
        <w:t xml:space="preserve"> </w:t>
      </w:r>
      <w:r w:rsidRPr="005613AB">
        <w:rPr>
          <w:b/>
        </w:rPr>
        <w:t>јавним</w:t>
      </w:r>
      <w:r w:rsidRPr="005613AB">
        <w:rPr>
          <w:b/>
          <w:lang w:val="fr-FR"/>
        </w:rPr>
        <w:t xml:space="preserve"> </w:t>
      </w:r>
      <w:r w:rsidRPr="005613AB">
        <w:rPr>
          <w:b/>
        </w:rPr>
        <w:t>набавкама</w:t>
      </w:r>
      <w:r w:rsidRPr="005613AB">
        <w:rPr>
          <w:b/>
          <w:lang w:val="fr-FR"/>
        </w:rPr>
        <w:t>.</w:t>
      </w:r>
    </w:p>
    <w:p w:rsidR="0095796E" w:rsidRPr="005613AB" w:rsidRDefault="0095796E" w:rsidP="0095796E">
      <w:pPr>
        <w:pStyle w:val="NoSpacing"/>
        <w:rPr>
          <w:rFonts w:ascii="Times New Roman" w:hAnsi="Times New Roman" w:cs="Times New Roman"/>
          <w:sz w:val="24"/>
          <w:szCs w:val="24"/>
          <w:lang w:val="fr-FR"/>
        </w:rPr>
      </w:pPr>
      <w:r w:rsidRPr="005613AB">
        <w:rPr>
          <w:rFonts w:ascii="Times New Roman" w:hAnsi="Times New Roman" w:cs="Times New Roman"/>
          <w:b/>
          <w:sz w:val="24"/>
          <w:szCs w:val="24"/>
          <w:lang w:val="fr-FR"/>
        </w:rPr>
        <w:t xml:space="preserve">- </w:t>
      </w:r>
      <w:r w:rsidRPr="005613AB">
        <w:rPr>
          <w:rFonts w:ascii="Times New Roman" w:hAnsi="Times New Roman" w:cs="Times New Roman"/>
          <w:b/>
          <w:sz w:val="24"/>
          <w:szCs w:val="24"/>
        </w:rPr>
        <w:t>Место</w:t>
      </w:r>
      <w:r w:rsidRPr="005613AB">
        <w:rPr>
          <w:rFonts w:ascii="Times New Roman" w:hAnsi="Times New Roman" w:cs="Times New Roman"/>
          <w:b/>
          <w:sz w:val="24"/>
          <w:szCs w:val="24"/>
          <w:lang w:val="fr-FR"/>
        </w:rPr>
        <w:t xml:space="preserve"> </w:t>
      </w:r>
      <w:r w:rsidRPr="005613AB">
        <w:rPr>
          <w:rFonts w:ascii="Times New Roman" w:hAnsi="Times New Roman" w:cs="Times New Roman"/>
          <w:b/>
          <w:sz w:val="24"/>
          <w:szCs w:val="24"/>
        </w:rPr>
        <w:t>испоруке</w:t>
      </w:r>
      <w:r w:rsidRPr="005613AB">
        <w:rPr>
          <w:rFonts w:ascii="Times New Roman" w:hAnsi="Times New Roman" w:cs="Times New Roman"/>
          <w:sz w:val="24"/>
          <w:szCs w:val="24"/>
          <w:lang w:val="fr-FR"/>
        </w:rPr>
        <w:t xml:space="preserve"> </w:t>
      </w:r>
      <w:r w:rsidRPr="005613AB">
        <w:rPr>
          <w:rFonts w:ascii="Times New Roman" w:hAnsi="Times New Roman" w:cs="Times New Roman"/>
          <w:sz w:val="24"/>
          <w:szCs w:val="24"/>
        </w:rPr>
        <w:t>је</w:t>
      </w:r>
      <w:r w:rsidRPr="005613AB">
        <w:rPr>
          <w:rFonts w:ascii="Times New Roman" w:hAnsi="Times New Roman" w:cs="Times New Roman"/>
          <w:sz w:val="24"/>
          <w:szCs w:val="24"/>
          <w:lang w:val="fr-FR"/>
        </w:rPr>
        <w:t xml:space="preserve"> </w:t>
      </w:r>
      <w:r w:rsidRPr="005613AB">
        <w:rPr>
          <w:rFonts w:ascii="Times New Roman" w:hAnsi="Times New Roman" w:cs="Times New Roman"/>
          <w:sz w:val="24"/>
          <w:szCs w:val="24"/>
        </w:rPr>
        <w:t>зграда</w:t>
      </w:r>
      <w:r w:rsidRPr="005613AB">
        <w:rPr>
          <w:rFonts w:ascii="Times New Roman" w:hAnsi="Times New Roman" w:cs="Times New Roman"/>
          <w:sz w:val="24"/>
          <w:szCs w:val="24"/>
          <w:lang w:val="fr-FR"/>
        </w:rPr>
        <w:t xml:space="preserve"> </w:t>
      </w:r>
      <w:r w:rsidRPr="005613AB">
        <w:rPr>
          <w:rFonts w:ascii="Times New Roman" w:hAnsi="Times New Roman" w:cs="Times New Roman"/>
          <w:sz w:val="24"/>
          <w:szCs w:val="24"/>
        </w:rPr>
        <w:t>магацинског</w:t>
      </w:r>
      <w:r w:rsidRPr="005613AB">
        <w:rPr>
          <w:rFonts w:ascii="Times New Roman" w:hAnsi="Times New Roman" w:cs="Times New Roman"/>
          <w:sz w:val="24"/>
          <w:szCs w:val="24"/>
          <w:lang w:val="fr-FR"/>
        </w:rPr>
        <w:t xml:space="preserve"> </w:t>
      </w:r>
      <w:r w:rsidRPr="005613AB">
        <w:rPr>
          <w:rFonts w:ascii="Times New Roman" w:hAnsi="Times New Roman" w:cs="Times New Roman"/>
          <w:sz w:val="24"/>
          <w:szCs w:val="24"/>
        </w:rPr>
        <w:t>простора</w:t>
      </w:r>
      <w:r w:rsidRPr="005613AB">
        <w:rPr>
          <w:rFonts w:ascii="Times New Roman" w:hAnsi="Times New Roman" w:cs="Times New Roman"/>
          <w:sz w:val="24"/>
          <w:szCs w:val="24"/>
          <w:lang w:val="fr-FR"/>
        </w:rPr>
        <w:t xml:space="preserve"> </w:t>
      </w:r>
      <w:r w:rsidRPr="005613AB">
        <w:rPr>
          <w:rFonts w:ascii="Times New Roman" w:hAnsi="Times New Roman" w:cs="Times New Roman"/>
          <w:sz w:val="24"/>
          <w:szCs w:val="24"/>
        </w:rPr>
        <w:t>Наручиоца</w:t>
      </w:r>
      <w:r w:rsidRPr="005613AB">
        <w:rPr>
          <w:rFonts w:ascii="Times New Roman" w:hAnsi="Times New Roman" w:cs="Times New Roman"/>
          <w:sz w:val="24"/>
          <w:szCs w:val="24"/>
          <w:lang w:val="fr-FR"/>
        </w:rPr>
        <w:t xml:space="preserve"> (</w:t>
      </w:r>
      <w:r w:rsidRPr="005613AB">
        <w:rPr>
          <w:rFonts w:ascii="Times New Roman" w:hAnsi="Times New Roman" w:cs="Times New Roman"/>
          <w:sz w:val="24"/>
          <w:szCs w:val="24"/>
        </w:rPr>
        <w:t>франко</w:t>
      </w:r>
      <w:r w:rsidRPr="005613AB">
        <w:rPr>
          <w:rFonts w:ascii="Times New Roman" w:hAnsi="Times New Roman" w:cs="Times New Roman"/>
          <w:sz w:val="24"/>
          <w:szCs w:val="24"/>
          <w:lang w:val="fr-FR"/>
        </w:rPr>
        <w:t xml:space="preserve"> </w:t>
      </w:r>
      <w:r w:rsidRPr="005613AB">
        <w:rPr>
          <w:rFonts w:ascii="Times New Roman" w:hAnsi="Times New Roman" w:cs="Times New Roman"/>
          <w:sz w:val="24"/>
          <w:szCs w:val="24"/>
        </w:rPr>
        <w:t>магацин</w:t>
      </w:r>
      <w:r w:rsidRPr="005613AB">
        <w:rPr>
          <w:rFonts w:ascii="Times New Roman" w:hAnsi="Times New Roman" w:cs="Times New Roman"/>
          <w:sz w:val="24"/>
          <w:szCs w:val="24"/>
          <w:lang w:val="fr-FR"/>
        </w:rPr>
        <w:t xml:space="preserve"> </w:t>
      </w:r>
      <w:r w:rsidRPr="005613AB">
        <w:rPr>
          <w:rFonts w:ascii="Times New Roman" w:hAnsi="Times New Roman" w:cs="Times New Roman"/>
          <w:sz w:val="24"/>
          <w:szCs w:val="24"/>
        </w:rPr>
        <w:t>наручиоца</w:t>
      </w:r>
      <w:r w:rsidRPr="005613AB">
        <w:rPr>
          <w:rFonts w:ascii="Times New Roman" w:hAnsi="Times New Roman" w:cs="Times New Roman"/>
          <w:sz w:val="24"/>
          <w:szCs w:val="24"/>
          <w:lang w:val="fr-FR"/>
        </w:rPr>
        <w:t xml:space="preserve">) </w:t>
      </w:r>
      <w:r w:rsidRPr="005613AB">
        <w:rPr>
          <w:rFonts w:ascii="Times New Roman" w:hAnsi="Times New Roman" w:cs="Times New Roman"/>
          <w:sz w:val="24"/>
          <w:szCs w:val="24"/>
        </w:rPr>
        <w:t>у</w:t>
      </w:r>
      <w:r w:rsidRPr="005613AB">
        <w:rPr>
          <w:rFonts w:ascii="Times New Roman" w:hAnsi="Times New Roman" w:cs="Times New Roman"/>
          <w:sz w:val="24"/>
          <w:szCs w:val="24"/>
          <w:lang w:val="fr-FR"/>
        </w:rPr>
        <w:t xml:space="preserve"> </w:t>
      </w:r>
      <w:r w:rsidRPr="005613AB">
        <w:rPr>
          <w:rFonts w:ascii="Times New Roman" w:hAnsi="Times New Roman" w:cs="Times New Roman"/>
          <w:sz w:val="24"/>
          <w:szCs w:val="24"/>
        </w:rPr>
        <w:t>улици</w:t>
      </w:r>
      <w:r w:rsidRPr="005613AB">
        <w:rPr>
          <w:rFonts w:ascii="Times New Roman" w:hAnsi="Times New Roman" w:cs="Times New Roman"/>
          <w:sz w:val="24"/>
          <w:szCs w:val="24"/>
          <w:lang w:val="fr-FR"/>
        </w:rPr>
        <w:t xml:space="preserve"> </w:t>
      </w:r>
      <w:r w:rsidRPr="005613AB">
        <w:rPr>
          <w:rFonts w:ascii="Times New Roman" w:hAnsi="Times New Roman" w:cs="Times New Roman"/>
          <w:sz w:val="24"/>
          <w:szCs w:val="24"/>
        </w:rPr>
        <w:t>Милоша</w:t>
      </w:r>
      <w:r w:rsidRPr="005613AB">
        <w:rPr>
          <w:rFonts w:ascii="Times New Roman" w:hAnsi="Times New Roman" w:cs="Times New Roman"/>
          <w:sz w:val="24"/>
          <w:szCs w:val="24"/>
          <w:lang w:val="fr-FR"/>
        </w:rPr>
        <w:t xml:space="preserve"> </w:t>
      </w:r>
      <w:r w:rsidRPr="005613AB">
        <w:rPr>
          <w:rFonts w:ascii="Times New Roman" w:hAnsi="Times New Roman" w:cs="Times New Roman"/>
          <w:sz w:val="24"/>
          <w:szCs w:val="24"/>
        </w:rPr>
        <w:t>Обилића</w:t>
      </w:r>
      <w:r w:rsidRPr="005613AB">
        <w:rPr>
          <w:rFonts w:ascii="Times New Roman" w:hAnsi="Times New Roman" w:cs="Times New Roman"/>
          <w:sz w:val="24"/>
          <w:szCs w:val="24"/>
          <w:lang w:val="fr-FR"/>
        </w:rPr>
        <w:t xml:space="preserve"> </w:t>
      </w:r>
      <w:r w:rsidRPr="005613AB">
        <w:rPr>
          <w:rFonts w:ascii="Times New Roman" w:hAnsi="Times New Roman" w:cs="Times New Roman"/>
          <w:sz w:val="24"/>
          <w:szCs w:val="24"/>
        </w:rPr>
        <w:t>бб</w:t>
      </w:r>
      <w:r w:rsidRPr="005613AB">
        <w:rPr>
          <w:rFonts w:ascii="Times New Roman" w:hAnsi="Times New Roman" w:cs="Times New Roman"/>
          <w:sz w:val="24"/>
          <w:szCs w:val="24"/>
          <w:lang w:val="fr-FR"/>
        </w:rPr>
        <w:t xml:space="preserve">, </w:t>
      </w:r>
      <w:r w:rsidRPr="005613AB">
        <w:rPr>
          <w:rFonts w:ascii="Times New Roman" w:hAnsi="Times New Roman" w:cs="Times New Roman"/>
          <w:sz w:val="24"/>
          <w:szCs w:val="24"/>
        </w:rPr>
        <w:t>у</w:t>
      </w:r>
      <w:r w:rsidRPr="005613AB">
        <w:rPr>
          <w:rFonts w:ascii="Times New Roman" w:hAnsi="Times New Roman" w:cs="Times New Roman"/>
          <w:sz w:val="24"/>
          <w:szCs w:val="24"/>
          <w:lang w:val="fr-FR"/>
        </w:rPr>
        <w:t xml:space="preserve"> </w:t>
      </w:r>
      <w:r w:rsidRPr="005613AB">
        <w:rPr>
          <w:rFonts w:ascii="Times New Roman" w:hAnsi="Times New Roman" w:cs="Times New Roman"/>
          <w:sz w:val="24"/>
          <w:szCs w:val="24"/>
        </w:rPr>
        <w:t>Убу</w:t>
      </w:r>
      <w:r w:rsidRPr="005613AB">
        <w:rPr>
          <w:rFonts w:ascii="Times New Roman" w:hAnsi="Times New Roman" w:cs="Times New Roman"/>
          <w:sz w:val="24"/>
          <w:szCs w:val="24"/>
          <w:lang w:val="fr-FR"/>
        </w:rPr>
        <w:t>.</w:t>
      </w:r>
    </w:p>
    <w:p w:rsidR="0095796E" w:rsidRPr="005613AB" w:rsidRDefault="0095796E" w:rsidP="0095796E">
      <w:pPr>
        <w:pStyle w:val="NoSpacing"/>
        <w:rPr>
          <w:rFonts w:ascii="Times New Roman" w:hAnsi="Times New Roman" w:cs="Times New Roman"/>
          <w:sz w:val="24"/>
          <w:szCs w:val="24"/>
          <w:lang w:val="fr-FR"/>
        </w:rPr>
      </w:pPr>
    </w:p>
    <w:p w:rsidR="0095796E" w:rsidRPr="005613AB" w:rsidRDefault="0095796E" w:rsidP="001121F5">
      <w:pPr>
        <w:pStyle w:val="NoSpacing"/>
        <w:shd w:val="clear" w:color="auto" w:fill="CCFF99"/>
        <w:rPr>
          <w:rFonts w:ascii="Times New Roman" w:hAnsi="Times New Roman" w:cs="Times New Roman"/>
          <w:sz w:val="24"/>
          <w:szCs w:val="24"/>
          <w:lang w:val="fr-FR"/>
        </w:rPr>
      </w:pPr>
      <w:r w:rsidRPr="005613AB">
        <w:rPr>
          <w:rFonts w:ascii="Times New Roman" w:hAnsi="Times New Roman" w:cs="Times New Roman"/>
          <w:b/>
          <w:sz w:val="24"/>
          <w:szCs w:val="24"/>
          <w:lang w:val="ru-RU"/>
        </w:rPr>
        <w:t>- Опција понуде</w:t>
      </w:r>
      <w:r w:rsidRPr="005613AB">
        <w:rPr>
          <w:rFonts w:ascii="Times New Roman" w:hAnsi="Times New Roman" w:cs="Times New Roman"/>
          <w:sz w:val="24"/>
          <w:szCs w:val="24"/>
          <w:lang w:val="ru-RU"/>
        </w:rPr>
        <w:t>: ________ дана од дана јавног отварања (најмање 30 дана)</w:t>
      </w:r>
      <w:r w:rsidRPr="005613AB">
        <w:rPr>
          <w:rFonts w:ascii="Times New Roman" w:hAnsi="Times New Roman" w:cs="Times New Roman"/>
          <w:sz w:val="24"/>
          <w:szCs w:val="24"/>
          <w:lang w:val="fr-FR"/>
        </w:rPr>
        <w:t>.</w:t>
      </w:r>
    </w:p>
    <w:p w:rsidR="000F6D56" w:rsidRDefault="00073F3F" w:rsidP="00073F3F">
      <w:pPr>
        <w:pStyle w:val="NoSpacing"/>
        <w:shd w:val="clear" w:color="auto" w:fill="DAEEF3" w:themeFill="accent5" w:themeFillTint="33"/>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Pr="00073F3F">
        <w:rPr>
          <w:rFonts w:ascii="Times New Roman" w:hAnsi="Times New Roman" w:cs="Times New Roman"/>
          <w:color w:val="FF0000"/>
          <w:sz w:val="24"/>
          <w:szCs w:val="24"/>
          <w:lang w:val="sr-Cyrl-RS"/>
        </w:rPr>
        <w:t>САСТАВНИ ДЕО ОВЕ ПОНУЕ ЈЕ И ПОТИСАН ОС СТРАНЕ ВЛАШЋЕНОГ ЛИЦА ОБРАЗАЦ ТЕХНИЧКА СПЕЦИФИКАЦИЈА</w:t>
      </w:r>
      <w:r>
        <w:rPr>
          <w:rFonts w:ascii="Times New Roman" w:hAnsi="Times New Roman" w:cs="Times New Roman"/>
          <w:sz w:val="24"/>
          <w:szCs w:val="24"/>
          <w:lang w:val="sr-Cyrl-RS"/>
        </w:rPr>
        <w:t>.</w:t>
      </w:r>
    </w:p>
    <w:p w:rsidR="00073F3F" w:rsidRPr="00073F3F" w:rsidRDefault="00073F3F" w:rsidP="0095796E">
      <w:pPr>
        <w:pStyle w:val="NoSpacing"/>
        <w:rPr>
          <w:rFonts w:ascii="Times New Roman" w:hAnsi="Times New Roman" w:cs="Times New Roman"/>
          <w:sz w:val="24"/>
          <w:szCs w:val="24"/>
          <w:lang w:val="sr-Cyrl-RS"/>
        </w:rPr>
      </w:pPr>
    </w:p>
    <w:tbl>
      <w:tblPr>
        <w:tblW w:w="9644" w:type="dxa"/>
        <w:jc w:val="center"/>
        <w:tblLook w:val="01E0" w:firstRow="1" w:lastRow="1" w:firstColumn="1" w:lastColumn="1" w:noHBand="0" w:noVBand="0"/>
      </w:tblPr>
      <w:tblGrid>
        <w:gridCol w:w="3627"/>
        <w:gridCol w:w="2402"/>
        <w:gridCol w:w="3615"/>
      </w:tblGrid>
      <w:tr w:rsidR="000F6D56" w:rsidRPr="005613AB" w:rsidTr="005A10EB">
        <w:trPr>
          <w:trHeight w:val="1046"/>
          <w:jc w:val="center"/>
        </w:trPr>
        <w:tc>
          <w:tcPr>
            <w:tcW w:w="3627" w:type="dxa"/>
            <w:tcBorders>
              <w:top w:val="single" w:sz="4" w:space="0" w:color="auto"/>
              <w:left w:val="single" w:sz="4" w:space="0" w:color="auto"/>
              <w:bottom w:val="single" w:sz="4" w:space="0" w:color="auto"/>
              <w:right w:val="single" w:sz="4" w:space="0" w:color="auto"/>
            </w:tcBorders>
          </w:tcPr>
          <w:p w:rsidR="000F6D56" w:rsidRPr="005613AB" w:rsidRDefault="000F6D56" w:rsidP="005A10EB">
            <w:pPr>
              <w:spacing w:before="120"/>
              <w:jc w:val="center"/>
              <w:rPr>
                <w:lang w:val="sr-Cyrl-CS"/>
              </w:rPr>
            </w:pPr>
            <w:r w:rsidRPr="005613AB">
              <w:rPr>
                <w:b/>
                <w:lang w:val="sr-Cyrl-CS"/>
              </w:rPr>
              <w:t>Место и датум:</w:t>
            </w:r>
          </w:p>
        </w:tc>
        <w:tc>
          <w:tcPr>
            <w:tcW w:w="2402" w:type="dxa"/>
            <w:tcBorders>
              <w:top w:val="single" w:sz="4" w:space="0" w:color="auto"/>
              <w:left w:val="single" w:sz="4" w:space="0" w:color="auto"/>
              <w:bottom w:val="single" w:sz="4" w:space="0" w:color="auto"/>
              <w:right w:val="single" w:sz="4" w:space="0" w:color="auto"/>
            </w:tcBorders>
            <w:vAlign w:val="center"/>
          </w:tcPr>
          <w:p w:rsidR="000F6D56" w:rsidRPr="005613AB" w:rsidRDefault="000F6D56" w:rsidP="005A10EB">
            <w:pPr>
              <w:spacing w:before="120"/>
              <w:jc w:val="center"/>
              <w:rPr>
                <w:b/>
                <w:lang w:val="sr-Cyrl-CS"/>
              </w:rPr>
            </w:pPr>
            <w:r w:rsidRPr="005613AB">
              <w:rPr>
                <w:b/>
                <w:lang w:val="sr-Cyrl-CS"/>
              </w:rPr>
              <w:t>М.П.</w:t>
            </w:r>
          </w:p>
        </w:tc>
        <w:tc>
          <w:tcPr>
            <w:tcW w:w="3615" w:type="dxa"/>
            <w:tcBorders>
              <w:top w:val="single" w:sz="4" w:space="0" w:color="auto"/>
              <w:left w:val="single" w:sz="4" w:space="0" w:color="auto"/>
              <w:bottom w:val="single" w:sz="4" w:space="0" w:color="auto"/>
              <w:right w:val="single" w:sz="4" w:space="0" w:color="auto"/>
            </w:tcBorders>
          </w:tcPr>
          <w:p w:rsidR="000F6D56" w:rsidRPr="005613AB" w:rsidRDefault="000F6D56" w:rsidP="005A10EB">
            <w:pPr>
              <w:spacing w:before="120"/>
              <w:jc w:val="center"/>
              <w:rPr>
                <w:lang w:val="sr-Cyrl-CS"/>
              </w:rPr>
            </w:pPr>
            <w:r w:rsidRPr="005613AB">
              <w:rPr>
                <w:b/>
                <w:lang w:val="sr-Cyrl-CS"/>
              </w:rPr>
              <w:t>потпис овлашћеног лица понуђача</w:t>
            </w:r>
          </w:p>
        </w:tc>
      </w:tr>
    </w:tbl>
    <w:p w:rsidR="000F6D56" w:rsidRPr="005613AB" w:rsidRDefault="000F6D56" w:rsidP="0095796E">
      <w:pPr>
        <w:pStyle w:val="NoSpacing"/>
        <w:rPr>
          <w:rFonts w:ascii="Times New Roman" w:hAnsi="Times New Roman" w:cs="Times New Roman"/>
          <w:sz w:val="24"/>
          <w:szCs w:val="24"/>
        </w:rPr>
      </w:pPr>
    </w:p>
    <w:p w:rsidR="0095796E" w:rsidRPr="005613AB" w:rsidRDefault="0095796E" w:rsidP="0095796E">
      <w:pPr>
        <w:jc w:val="both"/>
        <w:rPr>
          <w:i/>
          <w:iCs/>
          <w:sz w:val="22"/>
          <w:szCs w:val="22"/>
        </w:rPr>
      </w:pPr>
      <w:r w:rsidRPr="005613AB">
        <w:rPr>
          <w:b/>
          <w:bCs/>
          <w:i/>
          <w:iCs/>
          <w:sz w:val="22"/>
          <w:szCs w:val="22"/>
          <w:u w:val="single"/>
        </w:rPr>
        <w:t>Напомене:</w:t>
      </w:r>
      <w:r w:rsidRPr="005613AB">
        <w:rPr>
          <w:b/>
          <w:bCs/>
          <w:i/>
          <w:iCs/>
          <w:sz w:val="22"/>
          <w:szCs w:val="22"/>
        </w:rPr>
        <w:t xml:space="preserve"> </w:t>
      </w:r>
    </w:p>
    <w:p w:rsidR="0095796E" w:rsidRPr="005613AB" w:rsidRDefault="0095796E" w:rsidP="001121F5">
      <w:pPr>
        <w:jc w:val="both"/>
        <w:rPr>
          <w:i/>
          <w:iCs/>
          <w:sz w:val="22"/>
          <w:szCs w:val="22"/>
        </w:rPr>
      </w:pPr>
      <w:proofErr w:type="gramStart"/>
      <w:r w:rsidRPr="005613AB">
        <w:rPr>
          <w:i/>
          <w:iCs/>
          <w:sz w:val="22"/>
          <w:szCs w:val="22"/>
        </w:rPr>
        <w:t xml:space="preserve">Образац понуде понуђач мора да попуни, овери печатом и потпише, чиме </w:t>
      </w:r>
      <w:r w:rsidRPr="005613AB">
        <w:rPr>
          <w:i/>
          <w:iCs/>
          <w:sz w:val="22"/>
          <w:szCs w:val="22"/>
          <w:lang w:val="sr-Cyrl-CS"/>
        </w:rPr>
        <w:t>п</w:t>
      </w:r>
      <w:r w:rsidRPr="005613AB">
        <w:rPr>
          <w:i/>
          <w:iCs/>
          <w:sz w:val="22"/>
          <w:szCs w:val="22"/>
        </w:rPr>
        <w:t>отврђује да су тачни подаци који су у обрасцу понуде наведени.</w:t>
      </w:r>
      <w:proofErr w:type="gramEnd"/>
      <w:r w:rsidRPr="005613AB">
        <w:rPr>
          <w:i/>
          <w:iCs/>
          <w:sz w:val="22"/>
          <w:szCs w:val="22"/>
        </w:rPr>
        <w:t xml:space="preserve"> </w:t>
      </w:r>
      <w:proofErr w:type="gramStart"/>
      <w:r w:rsidRPr="005613AB">
        <w:rPr>
          <w:i/>
          <w:iCs/>
          <w:sz w:val="22"/>
          <w:szCs w:val="22"/>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roofErr w:type="gramEnd"/>
    </w:p>
    <w:p w:rsidR="00C32FD4" w:rsidRPr="005613AB" w:rsidRDefault="00C32FD4" w:rsidP="001121F5">
      <w:pPr>
        <w:jc w:val="both"/>
        <w:rPr>
          <w:i/>
          <w:iCs/>
          <w:sz w:val="22"/>
          <w:szCs w:val="22"/>
        </w:rPr>
      </w:pPr>
    </w:p>
    <w:p w:rsidR="00C32FD4" w:rsidRPr="005613AB" w:rsidRDefault="00C32FD4" w:rsidP="001121F5">
      <w:pPr>
        <w:jc w:val="both"/>
        <w:rPr>
          <w:i/>
          <w:iCs/>
          <w:sz w:val="22"/>
          <w:szCs w:val="22"/>
        </w:rPr>
      </w:pPr>
    </w:p>
    <w:p w:rsidR="00C32FD4" w:rsidRPr="005613AB" w:rsidRDefault="00C32FD4" w:rsidP="001121F5">
      <w:pPr>
        <w:jc w:val="both"/>
        <w:rPr>
          <w:i/>
          <w:iCs/>
          <w:sz w:val="22"/>
          <w:szCs w:val="22"/>
        </w:rPr>
      </w:pPr>
    </w:p>
    <w:p w:rsidR="00985E87" w:rsidRPr="005613AB" w:rsidRDefault="00985E87" w:rsidP="001121F5">
      <w:pPr>
        <w:jc w:val="both"/>
        <w:rPr>
          <w:i/>
          <w:iCs/>
          <w:sz w:val="22"/>
          <w:szCs w:val="22"/>
        </w:rPr>
      </w:pPr>
    </w:p>
    <w:p w:rsidR="00985E87" w:rsidRPr="005613AB" w:rsidRDefault="00985E87" w:rsidP="001121F5">
      <w:pPr>
        <w:jc w:val="both"/>
        <w:rPr>
          <w:i/>
          <w:iCs/>
          <w:sz w:val="22"/>
          <w:szCs w:val="22"/>
        </w:rPr>
      </w:pPr>
    </w:p>
    <w:p w:rsidR="00985E87" w:rsidRPr="005613AB" w:rsidRDefault="00985E87" w:rsidP="001121F5">
      <w:pPr>
        <w:jc w:val="both"/>
        <w:rPr>
          <w:i/>
          <w:iCs/>
          <w:sz w:val="22"/>
          <w:szCs w:val="22"/>
        </w:rPr>
      </w:pPr>
    </w:p>
    <w:p w:rsidR="00985E87" w:rsidRPr="005613AB" w:rsidRDefault="00985E87" w:rsidP="001121F5">
      <w:pPr>
        <w:jc w:val="both"/>
        <w:rPr>
          <w:i/>
          <w:iCs/>
          <w:sz w:val="22"/>
          <w:szCs w:val="22"/>
        </w:rPr>
      </w:pPr>
    </w:p>
    <w:p w:rsidR="00985E87" w:rsidRPr="005613AB" w:rsidRDefault="00985E87" w:rsidP="001121F5">
      <w:pPr>
        <w:jc w:val="both"/>
        <w:rPr>
          <w:i/>
          <w:iCs/>
          <w:sz w:val="22"/>
          <w:szCs w:val="22"/>
        </w:rPr>
      </w:pPr>
    </w:p>
    <w:p w:rsidR="00985E87" w:rsidRPr="005613AB" w:rsidRDefault="00985E87" w:rsidP="001121F5">
      <w:pPr>
        <w:jc w:val="both"/>
        <w:rPr>
          <w:i/>
          <w:iCs/>
          <w:sz w:val="22"/>
          <w:szCs w:val="22"/>
        </w:rPr>
      </w:pPr>
    </w:p>
    <w:p w:rsidR="00985E87" w:rsidRPr="005613AB" w:rsidRDefault="00985E87" w:rsidP="001121F5">
      <w:pPr>
        <w:jc w:val="both"/>
        <w:rPr>
          <w:i/>
          <w:iCs/>
          <w:sz w:val="22"/>
          <w:szCs w:val="22"/>
        </w:rPr>
      </w:pPr>
    </w:p>
    <w:p w:rsidR="00985E87" w:rsidRPr="005613AB" w:rsidRDefault="00985E87" w:rsidP="001121F5">
      <w:pPr>
        <w:jc w:val="both"/>
        <w:rPr>
          <w:i/>
          <w:iCs/>
          <w:sz w:val="22"/>
          <w:szCs w:val="22"/>
        </w:rPr>
      </w:pPr>
    </w:p>
    <w:p w:rsidR="00985E87" w:rsidRPr="005613AB" w:rsidRDefault="00985E87" w:rsidP="001121F5">
      <w:pPr>
        <w:jc w:val="both"/>
        <w:rPr>
          <w:i/>
          <w:iCs/>
          <w:sz w:val="22"/>
          <w:szCs w:val="22"/>
        </w:rPr>
      </w:pPr>
    </w:p>
    <w:p w:rsidR="00985E87" w:rsidRPr="005613AB" w:rsidRDefault="00985E87" w:rsidP="001121F5">
      <w:pPr>
        <w:jc w:val="both"/>
        <w:rPr>
          <w:i/>
          <w:iCs/>
          <w:sz w:val="22"/>
          <w:szCs w:val="22"/>
        </w:rPr>
      </w:pPr>
    </w:p>
    <w:p w:rsidR="00985E87" w:rsidRPr="005613AB" w:rsidRDefault="00985E87" w:rsidP="001121F5">
      <w:pPr>
        <w:jc w:val="both"/>
        <w:rPr>
          <w:i/>
          <w:iCs/>
          <w:sz w:val="22"/>
          <w:szCs w:val="22"/>
        </w:rPr>
      </w:pPr>
    </w:p>
    <w:p w:rsidR="00985E87" w:rsidRPr="005613AB" w:rsidRDefault="00985E87" w:rsidP="001121F5">
      <w:pPr>
        <w:jc w:val="both"/>
        <w:rPr>
          <w:i/>
          <w:iCs/>
          <w:sz w:val="22"/>
          <w:szCs w:val="22"/>
        </w:rPr>
      </w:pPr>
    </w:p>
    <w:p w:rsidR="00985E87" w:rsidRPr="005613AB" w:rsidRDefault="00985E87" w:rsidP="001121F5">
      <w:pPr>
        <w:jc w:val="both"/>
        <w:rPr>
          <w:i/>
          <w:iCs/>
          <w:sz w:val="22"/>
          <w:szCs w:val="22"/>
        </w:rPr>
      </w:pPr>
    </w:p>
    <w:p w:rsidR="00985E87" w:rsidRPr="005613AB" w:rsidRDefault="00985E87" w:rsidP="001121F5">
      <w:pPr>
        <w:jc w:val="both"/>
        <w:rPr>
          <w:i/>
          <w:iCs/>
          <w:sz w:val="22"/>
          <w:szCs w:val="22"/>
        </w:rPr>
      </w:pPr>
    </w:p>
    <w:p w:rsidR="00985E87" w:rsidRPr="005613AB" w:rsidRDefault="00985E87" w:rsidP="001121F5">
      <w:pPr>
        <w:jc w:val="both"/>
        <w:rPr>
          <w:i/>
          <w:iCs/>
          <w:sz w:val="22"/>
          <w:szCs w:val="22"/>
        </w:rPr>
      </w:pPr>
    </w:p>
    <w:p w:rsidR="00985E87" w:rsidRPr="005613AB" w:rsidRDefault="00985E87" w:rsidP="001121F5">
      <w:pPr>
        <w:jc w:val="both"/>
        <w:rPr>
          <w:i/>
          <w:iCs/>
          <w:sz w:val="22"/>
          <w:szCs w:val="22"/>
        </w:rPr>
      </w:pPr>
    </w:p>
    <w:p w:rsidR="00985E87" w:rsidRPr="005613AB" w:rsidRDefault="00985E87" w:rsidP="001121F5">
      <w:pPr>
        <w:jc w:val="both"/>
        <w:rPr>
          <w:i/>
          <w:iCs/>
          <w:sz w:val="22"/>
          <w:szCs w:val="22"/>
        </w:rPr>
      </w:pPr>
    </w:p>
    <w:p w:rsidR="00985E87" w:rsidRPr="005613AB" w:rsidRDefault="00985E87" w:rsidP="001121F5">
      <w:pPr>
        <w:jc w:val="both"/>
        <w:rPr>
          <w:i/>
          <w:iCs/>
          <w:sz w:val="22"/>
          <w:szCs w:val="22"/>
        </w:rPr>
      </w:pPr>
    </w:p>
    <w:p w:rsidR="00985E87" w:rsidRPr="005613AB" w:rsidRDefault="00985E87" w:rsidP="001121F5">
      <w:pPr>
        <w:jc w:val="both"/>
        <w:rPr>
          <w:i/>
          <w:iCs/>
          <w:sz w:val="22"/>
          <w:szCs w:val="22"/>
        </w:rPr>
      </w:pPr>
    </w:p>
    <w:p w:rsidR="00985E87" w:rsidRPr="005613AB" w:rsidRDefault="00985E87" w:rsidP="001121F5">
      <w:pPr>
        <w:jc w:val="both"/>
        <w:rPr>
          <w:i/>
          <w:iCs/>
          <w:sz w:val="22"/>
          <w:szCs w:val="22"/>
        </w:rPr>
      </w:pPr>
    </w:p>
    <w:p w:rsidR="00985E87" w:rsidRPr="005613AB" w:rsidRDefault="00985E87" w:rsidP="001121F5">
      <w:pPr>
        <w:jc w:val="both"/>
        <w:rPr>
          <w:i/>
          <w:iCs/>
          <w:sz w:val="22"/>
          <w:szCs w:val="22"/>
        </w:rPr>
      </w:pPr>
    </w:p>
    <w:p w:rsidR="00985E87" w:rsidRPr="005613AB" w:rsidRDefault="00985E87" w:rsidP="001121F5">
      <w:pPr>
        <w:jc w:val="both"/>
        <w:rPr>
          <w:i/>
          <w:iCs/>
          <w:sz w:val="22"/>
          <w:szCs w:val="22"/>
        </w:rPr>
      </w:pPr>
    </w:p>
    <w:p w:rsidR="00985E87" w:rsidRPr="005613AB" w:rsidRDefault="00985E87" w:rsidP="001121F5">
      <w:pPr>
        <w:jc w:val="both"/>
        <w:rPr>
          <w:i/>
          <w:iCs/>
          <w:sz w:val="22"/>
          <w:szCs w:val="22"/>
        </w:rPr>
      </w:pPr>
    </w:p>
    <w:p w:rsidR="00985E87" w:rsidRPr="005613AB" w:rsidRDefault="00985E87" w:rsidP="001121F5">
      <w:pPr>
        <w:jc w:val="both"/>
        <w:rPr>
          <w:i/>
          <w:iCs/>
          <w:sz w:val="22"/>
          <w:szCs w:val="22"/>
        </w:rPr>
      </w:pPr>
    </w:p>
    <w:p w:rsidR="00985E87" w:rsidRPr="005613AB" w:rsidRDefault="00985E87" w:rsidP="001121F5">
      <w:pPr>
        <w:jc w:val="both"/>
        <w:rPr>
          <w:i/>
          <w:iCs/>
          <w:sz w:val="22"/>
          <w:szCs w:val="22"/>
        </w:rPr>
      </w:pPr>
    </w:p>
    <w:p w:rsidR="00985E87" w:rsidRPr="005613AB" w:rsidRDefault="00985E87" w:rsidP="001121F5">
      <w:pPr>
        <w:jc w:val="both"/>
        <w:rPr>
          <w:i/>
          <w:iCs/>
          <w:sz w:val="22"/>
          <w:szCs w:val="22"/>
        </w:rPr>
      </w:pPr>
    </w:p>
    <w:p w:rsidR="00985E87" w:rsidRPr="005613AB" w:rsidRDefault="00985E87" w:rsidP="001121F5">
      <w:pPr>
        <w:jc w:val="both"/>
        <w:rPr>
          <w:i/>
          <w:iCs/>
          <w:sz w:val="22"/>
          <w:szCs w:val="22"/>
        </w:rPr>
      </w:pPr>
    </w:p>
    <w:p w:rsidR="00985E87" w:rsidRDefault="00985E87" w:rsidP="001121F5">
      <w:pPr>
        <w:jc w:val="both"/>
        <w:rPr>
          <w:i/>
          <w:iCs/>
          <w:sz w:val="22"/>
          <w:szCs w:val="22"/>
          <w:lang w:val="sr-Cyrl-RS"/>
        </w:rPr>
      </w:pPr>
    </w:p>
    <w:p w:rsidR="003C05E2" w:rsidRDefault="003C05E2" w:rsidP="001121F5">
      <w:pPr>
        <w:jc w:val="both"/>
        <w:rPr>
          <w:i/>
          <w:iCs/>
          <w:sz w:val="22"/>
          <w:szCs w:val="22"/>
          <w:lang w:val="sr-Cyrl-RS"/>
        </w:rPr>
      </w:pPr>
    </w:p>
    <w:p w:rsidR="003C05E2" w:rsidRDefault="003C05E2" w:rsidP="001121F5">
      <w:pPr>
        <w:jc w:val="both"/>
        <w:rPr>
          <w:i/>
          <w:iCs/>
          <w:sz w:val="22"/>
          <w:szCs w:val="22"/>
          <w:lang w:val="sr-Cyrl-RS"/>
        </w:rPr>
      </w:pPr>
    </w:p>
    <w:p w:rsidR="003C05E2" w:rsidRDefault="003C05E2" w:rsidP="001121F5">
      <w:pPr>
        <w:jc w:val="both"/>
        <w:rPr>
          <w:i/>
          <w:iCs/>
          <w:sz w:val="22"/>
          <w:szCs w:val="22"/>
          <w:lang w:val="sr-Cyrl-RS"/>
        </w:rPr>
      </w:pPr>
    </w:p>
    <w:p w:rsidR="003C05E2" w:rsidRDefault="003C05E2" w:rsidP="001121F5">
      <w:pPr>
        <w:jc w:val="both"/>
        <w:rPr>
          <w:i/>
          <w:iCs/>
          <w:sz w:val="22"/>
          <w:szCs w:val="22"/>
          <w:lang w:val="sr-Cyrl-RS"/>
        </w:rPr>
      </w:pPr>
    </w:p>
    <w:p w:rsidR="003C05E2" w:rsidRDefault="003C05E2" w:rsidP="001121F5">
      <w:pPr>
        <w:jc w:val="both"/>
        <w:rPr>
          <w:i/>
          <w:iCs/>
          <w:sz w:val="22"/>
          <w:szCs w:val="22"/>
          <w:lang w:val="sr-Cyrl-RS"/>
        </w:rPr>
      </w:pPr>
    </w:p>
    <w:p w:rsidR="003C05E2" w:rsidRDefault="003C05E2" w:rsidP="001121F5">
      <w:pPr>
        <w:jc w:val="both"/>
        <w:rPr>
          <w:i/>
          <w:iCs/>
          <w:sz w:val="22"/>
          <w:szCs w:val="22"/>
          <w:lang w:val="sr-Cyrl-RS"/>
        </w:rPr>
      </w:pPr>
    </w:p>
    <w:p w:rsidR="003C05E2" w:rsidRDefault="003C05E2" w:rsidP="001121F5">
      <w:pPr>
        <w:jc w:val="both"/>
        <w:rPr>
          <w:i/>
          <w:iCs/>
          <w:sz w:val="22"/>
          <w:szCs w:val="22"/>
          <w:lang w:val="sr-Cyrl-RS"/>
        </w:rPr>
      </w:pPr>
    </w:p>
    <w:p w:rsidR="003C05E2" w:rsidRDefault="003C05E2" w:rsidP="001121F5">
      <w:pPr>
        <w:jc w:val="both"/>
        <w:rPr>
          <w:i/>
          <w:iCs/>
          <w:sz w:val="22"/>
          <w:szCs w:val="22"/>
          <w:lang w:val="sr-Cyrl-RS"/>
        </w:rPr>
      </w:pPr>
    </w:p>
    <w:p w:rsidR="003C05E2" w:rsidRDefault="003C05E2" w:rsidP="001121F5">
      <w:pPr>
        <w:jc w:val="both"/>
        <w:rPr>
          <w:i/>
          <w:iCs/>
          <w:sz w:val="22"/>
          <w:szCs w:val="22"/>
          <w:lang w:val="sr-Cyrl-RS"/>
        </w:rPr>
      </w:pPr>
    </w:p>
    <w:p w:rsidR="003C05E2" w:rsidRDefault="003C05E2" w:rsidP="001121F5">
      <w:pPr>
        <w:jc w:val="both"/>
        <w:rPr>
          <w:i/>
          <w:iCs/>
          <w:sz w:val="22"/>
          <w:szCs w:val="22"/>
          <w:lang w:val="sr-Cyrl-RS"/>
        </w:rPr>
      </w:pPr>
    </w:p>
    <w:p w:rsidR="003C05E2" w:rsidRDefault="003C05E2" w:rsidP="001121F5">
      <w:pPr>
        <w:jc w:val="both"/>
        <w:rPr>
          <w:i/>
          <w:iCs/>
          <w:sz w:val="22"/>
          <w:szCs w:val="22"/>
          <w:lang w:val="sr-Cyrl-RS"/>
        </w:rPr>
      </w:pPr>
    </w:p>
    <w:p w:rsidR="003C05E2" w:rsidRDefault="003C05E2" w:rsidP="001121F5">
      <w:pPr>
        <w:jc w:val="both"/>
        <w:rPr>
          <w:i/>
          <w:iCs/>
          <w:sz w:val="22"/>
          <w:szCs w:val="22"/>
          <w:lang w:val="sr-Cyrl-RS"/>
        </w:rPr>
      </w:pPr>
    </w:p>
    <w:p w:rsidR="003C05E2" w:rsidRDefault="003C05E2" w:rsidP="001121F5">
      <w:pPr>
        <w:jc w:val="both"/>
        <w:rPr>
          <w:i/>
          <w:iCs/>
          <w:sz w:val="22"/>
          <w:szCs w:val="22"/>
          <w:lang w:val="sr-Cyrl-RS"/>
        </w:rPr>
      </w:pPr>
    </w:p>
    <w:p w:rsidR="003C05E2" w:rsidRDefault="003C05E2" w:rsidP="001121F5">
      <w:pPr>
        <w:jc w:val="both"/>
        <w:rPr>
          <w:i/>
          <w:iCs/>
          <w:sz w:val="22"/>
          <w:szCs w:val="22"/>
          <w:lang w:val="sr-Cyrl-RS"/>
        </w:rPr>
      </w:pPr>
    </w:p>
    <w:p w:rsidR="003C05E2" w:rsidRDefault="003C05E2" w:rsidP="001121F5">
      <w:pPr>
        <w:jc w:val="both"/>
        <w:rPr>
          <w:i/>
          <w:iCs/>
          <w:sz w:val="22"/>
          <w:szCs w:val="22"/>
          <w:lang w:val="sr-Cyrl-RS"/>
        </w:rPr>
      </w:pPr>
    </w:p>
    <w:p w:rsidR="00C32FD4" w:rsidRPr="00073F3F" w:rsidRDefault="00C32FD4" w:rsidP="001121F5">
      <w:pPr>
        <w:jc w:val="both"/>
        <w:rPr>
          <w:i/>
          <w:iCs/>
          <w:sz w:val="22"/>
          <w:szCs w:val="22"/>
          <w:lang w:val="sr-Cyrl-RS"/>
        </w:rPr>
      </w:pPr>
      <w:bookmarkStart w:id="0" w:name="_GoBack"/>
      <w:bookmarkEnd w:id="0"/>
    </w:p>
    <w:p w:rsidR="0095796E" w:rsidRPr="005613AB" w:rsidRDefault="0095796E" w:rsidP="0095796E">
      <w:pPr>
        <w:shd w:val="clear" w:color="auto" w:fill="C6D9F1"/>
        <w:jc w:val="center"/>
        <w:rPr>
          <w:b/>
          <w:bCs/>
          <w:i/>
          <w:iCs/>
        </w:rPr>
      </w:pPr>
      <w:r w:rsidRPr="005613AB">
        <w:rPr>
          <w:b/>
          <w:bCs/>
          <w:i/>
          <w:iCs/>
        </w:rPr>
        <w:lastRenderedPageBreak/>
        <w:t>VIII МОДЕЛ УГОВОРА</w:t>
      </w:r>
    </w:p>
    <w:p w:rsidR="0095796E" w:rsidRPr="005613AB" w:rsidRDefault="0095796E" w:rsidP="0095796E">
      <w:pPr>
        <w:shd w:val="clear" w:color="auto" w:fill="C6D9F1"/>
        <w:jc w:val="center"/>
        <w:rPr>
          <w:b/>
          <w:bCs/>
          <w:i/>
          <w:iCs/>
        </w:rPr>
      </w:pPr>
    </w:p>
    <w:p w:rsidR="0095796E" w:rsidRPr="005613AB" w:rsidRDefault="0095796E" w:rsidP="0095796E">
      <w:pPr>
        <w:jc w:val="center"/>
        <w:rPr>
          <w:b/>
          <w:bCs/>
          <w:i/>
          <w:iCs/>
        </w:rPr>
      </w:pPr>
    </w:p>
    <w:p w:rsidR="0095796E" w:rsidRPr="005613AB" w:rsidRDefault="0095796E" w:rsidP="0095796E">
      <w:pPr>
        <w:rPr>
          <w:b/>
        </w:rPr>
      </w:pPr>
      <w:r w:rsidRPr="005613AB">
        <w:rPr>
          <w:b/>
        </w:rPr>
        <w:tab/>
      </w:r>
      <w:r w:rsidRPr="005613AB">
        <w:rPr>
          <w:b/>
        </w:rPr>
        <w:tab/>
      </w:r>
      <w:r w:rsidRPr="005613AB">
        <w:rPr>
          <w:b/>
        </w:rPr>
        <w:tab/>
      </w:r>
      <w:r w:rsidRPr="005613AB">
        <w:rPr>
          <w:b/>
        </w:rPr>
        <w:tab/>
      </w:r>
      <w:r w:rsidRPr="005613AB">
        <w:rPr>
          <w:b/>
        </w:rPr>
        <w:tab/>
        <w:t xml:space="preserve">У Г О В О Р </w:t>
      </w:r>
    </w:p>
    <w:p w:rsidR="0095796E" w:rsidRPr="005613AB" w:rsidRDefault="0095796E" w:rsidP="0095796E">
      <w:pPr>
        <w:pStyle w:val="NoSpacing"/>
        <w:jc w:val="center"/>
        <w:rPr>
          <w:rFonts w:ascii="Times New Roman" w:hAnsi="Times New Roman" w:cs="Times New Roman"/>
          <w:b/>
          <w:bCs/>
          <w:caps/>
          <w:color w:val="000000"/>
          <w:sz w:val="24"/>
          <w:szCs w:val="24"/>
        </w:rPr>
      </w:pPr>
      <w:r w:rsidRPr="005613AB">
        <w:rPr>
          <w:rFonts w:ascii="Times New Roman" w:hAnsi="Times New Roman" w:cs="Times New Roman"/>
          <w:b/>
          <w:bCs/>
          <w:caps/>
          <w:color w:val="000000"/>
          <w:sz w:val="24"/>
          <w:szCs w:val="24"/>
        </w:rPr>
        <w:t>о</w:t>
      </w:r>
      <w:r w:rsidRPr="005613AB">
        <w:rPr>
          <w:rFonts w:ascii="Times New Roman" w:hAnsi="Times New Roman" w:cs="Times New Roman"/>
          <w:b/>
          <w:bCs/>
          <w:caps/>
          <w:color w:val="000000"/>
          <w:sz w:val="24"/>
          <w:szCs w:val="24"/>
          <w:lang w:val="ru-RU"/>
        </w:rPr>
        <w:t xml:space="preserve"> </w:t>
      </w:r>
      <w:r w:rsidRPr="005613AB">
        <w:rPr>
          <w:rFonts w:ascii="Times New Roman" w:hAnsi="Times New Roman" w:cs="Times New Roman"/>
          <w:b/>
          <w:bCs/>
          <w:caps/>
          <w:color w:val="000000"/>
          <w:sz w:val="24"/>
          <w:szCs w:val="24"/>
        </w:rPr>
        <w:t>куповини РАДНОГ ОДЕЛА И РАДНЕ ОБУЋЕ</w:t>
      </w:r>
    </w:p>
    <w:p w:rsidR="00F72F6D" w:rsidRPr="005613AB" w:rsidRDefault="00F72F6D" w:rsidP="0095796E">
      <w:pPr>
        <w:pStyle w:val="NoSpacing"/>
        <w:rPr>
          <w:rFonts w:ascii="Times New Roman" w:hAnsi="Times New Roman" w:cs="Times New Roman"/>
          <w:b/>
          <w:color w:val="000000"/>
          <w:sz w:val="24"/>
          <w:szCs w:val="24"/>
        </w:rPr>
      </w:pPr>
    </w:p>
    <w:p w:rsidR="0095796E" w:rsidRPr="005613AB" w:rsidRDefault="003C05E2" w:rsidP="0095796E">
      <w:pPr>
        <w:pStyle w:val="NoSpacing"/>
        <w:rPr>
          <w:rFonts w:ascii="Times New Roman" w:hAnsi="Times New Roman" w:cs="Times New Roman"/>
          <w:b/>
          <w:color w:val="000000"/>
          <w:sz w:val="24"/>
          <w:szCs w:val="24"/>
        </w:rPr>
      </w:pPr>
      <w:proofErr w:type="gramStart"/>
      <w:r>
        <w:rPr>
          <w:rFonts w:ascii="Times New Roman" w:hAnsi="Times New Roman" w:cs="Times New Roman"/>
          <w:b/>
          <w:color w:val="000000"/>
          <w:sz w:val="24"/>
          <w:szCs w:val="24"/>
        </w:rPr>
        <w:t>Закључен, дана _________ 20</w:t>
      </w:r>
      <w:r>
        <w:rPr>
          <w:rFonts w:ascii="Times New Roman" w:hAnsi="Times New Roman" w:cs="Times New Roman"/>
          <w:b/>
          <w:color w:val="000000"/>
          <w:sz w:val="24"/>
          <w:szCs w:val="24"/>
          <w:lang w:val="sr-Cyrl-RS"/>
        </w:rPr>
        <w:t>20</w:t>
      </w:r>
      <w:r w:rsidR="0095796E" w:rsidRPr="005613AB">
        <w:rPr>
          <w:rFonts w:ascii="Times New Roman" w:hAnsi="Times New Roman" w:cs="Times New Roman"/>
          <w:b/>
          <w:color w:val="000000"/>
          <w:sz w:val="24"/>
          <w:szCs w:val="24"/>
        </w:rPr>
        <w:t>.</w:t>
      </w:r>
      <w:proofErr w:type="gramEnd"/>
      <w:r w:rsidR="0095796E" w:rsidRPr="005613AB">
        <w:rPr>
          <w:rFonts w:ascii="Times New Roman" w:hAnsi="Times New Roman" w:cs="Times New Roman"/>
          <w:b/>
          <w:color w:val="000000"/>
          <w:sz w:val="24"/>
          <w:szCs w:val="24"/>
        </w:rPr>
        <w:t xml:space="preserve"> </w:t>
      </w:r>
      <w:proofErr w:type="gramStart"/>
      <w:r w:rsidR="0095796E" w:rsidRPr="005613AB">
        <w:rPr>
          <w:rFonts w:ascii="Times New Roman" w:hAnsi="Times New Roman" w:cs="Times New Roman"/>
          <w:b/>
          <w:color w:val="000000"/>
          <w:sz w:val="24"/>
          <w:szCs w:val="24"/>
        </w:rPr>
        <w:t>године</w:t>
      </w:r>
      <w:proofErr w:type="gramEnd"/>
    </w:p>
    <w:p w:rsidR="0095796E" w:rsidRPr="005613AB" w:rsidRDefault="0095796E" w:rsidP="0095796E">
      <w:pPr>
        <w:pStyle w:val="NoSpacing"/>
        <w:rPr>
          <w:rFonts w:ascii="Times New Roman" w:hAnsi="Times New Roman" w:cs="Times New Roman"/>
          <w:b/>
          <w:bCs/>
          <w:color w:val="000000"/>
          <w:sz w:val="24"/>
          <w:szCs w:val="24"/>
        </w:rPr>
      </w:pPr>
      <w:r w:rsidRPr="005613AB">
        <w:rPr>
          <w:rFonts w:ascii="Times New Roman" w:hAnsi="Times New Roman" w:cs="Times New Roman"/>
          <w:sz w:val="24"/>
          <w:szCs w:val="24"/>
        </w:rPr>
        <w:t>Комунално јавно предузеће „Ђунис</w:t>
      </w:r>
      <w:proofErr w:type="gramStart"/>
      <w:r w:rsidRPr="005613AB">
        <w:rPr>
          <w:rFonts w:ascii="Times New Roman" w:hAnsi="Times New Roman" w:cs="Times New Roman"/>
          <w:sz w:val="24"/>
          <w:szCs w:val="24"/>
        </w:rPr>
        <w:t>“ Уб</w:t>
      </w:r>
      <w:proofErr w:type="gramEnd"/>
      <w:r w:rsidRPr="005613AB">
        <w:rPr>
          <w:rFonts w:ascii="Times New Roman" w:hAnsi="Times New Roman" w:cs="Times New Roman"/>
          <w:sz w:val="24"/>
          <w:szCs w:val="24"/>
        </w:rPr>
        <w:t xml:space="preserve">, са седиштем у Убу, ул. </w:t>
      </w:r>
      <w:proofErr w:type="gramStart"/>
      <w:r w:rsidR="00F62831" w:rsidRPr="005613AB">
        <w:rPr>
          <w:rFonts w:ascii="Times New Roman" w:hAnsi="Times New Roman" w:cs="Times New Roman"/>
          <w:sz w:val="24"/>
          <w:szCs w:val="24"/>
        </w:rPr>
        <w:t>Вељка Влаховића</w:t>
      </w:r>
      <w:r w:rsidRPr="005613AB">
        <w:rPr>
          <w:rFonts w:ascii="Times New Roman" w:hAnsi="Times New Roman" w:cs="Times New Roman"/>
          <w:sz w:val="24"/>
          <w:szCs w:val="24"/>
        </w:rPr>
        <w:t xml:space="preserve"> број </w:t>
      </w:r>
      <w:r w:rsidR="00F62831" w:rsidRPr="005613AB">
        <w:rPr>
          <w:rFonts w:ascii="Times New Roman" w:hAnsi="Times New Roman" w:cs="Times New Roman"/>
          <w:sz w:val="24"/>
          <w:szCs w:val="24"/>
        </w:rPr>
        <w:t>6</w:t>
      </w:r>
      <w:r w:rsidRPr="005613AB">
        <w:rPr>
          <w:rFonts w:ascii="Times New Roman" w:hAnsi="Times New Roman" w:cs="Times New Roman"/>
          <w:sz w:val="24"/>
          <w:szCs w:val="24"/>
        </w:rPr>
        <w:t xml:space="preserve">, које заступа </w:t>
      </w:r>
      <w:r w:rsidR="00B61105" w:rsidRPr="005613AB">
        <w:rPr>
          <w:rFonts w:ascii="Times New Roman" w:hAnsi="Times New Roman" w:cs="Times New Roman"/>
          <w:sz w:val="24"/>
          <w:szCs w:val="24"/>
        </w:rPr>
        <w:t xml:space="preserve">директор </w:t>
      </w:r>
      <w:r w:rsidRPr="005613AB">
        <w:rPr>
          <w:rFonts w:ascii="Times New Roman" w:hAnsi="Times New Roman" w:cs="Times New Roman"/>
          <w:sz w:val="24"/>
          <w:szCs w:val="24"/>
        </w:rPr>
        <w:t>Саша Милићевић,</w:t>
      </w:r>
      <w:r w:rsidR="00B61105" w:rsidRPr="005613AB">
        <w:rPr>
          <w:rFonts w:ascii="Times New Roman" w:hAnsi="Times New Roman" w:cs="Times New Roman"/>
          <w:sz w:val="24"/>
          <w:szCs w:val="24"/>
        </w:rPr>
        <w:t xml:space="preserve"> дипл.</w:t>
      </w:r>
      <w:proofErr w:type="gramEnd"/>
      <w:r w:rsidR="00B61105" w:rsidRPr="005613AB">
        <w:rPr>
          <w:rFonts w:ascii="Times New Roman" w:hAnsi="Times New Roman" w:cs="Times New Roman"/>
          <w:sz w:val="24"/>
          <w:szCs w:val="24"/>
        </w:rPr>
        <w:t xml:space="preserve"> </w:t>
      </w:r>
      <w:proofErr w:type="gramStart"/>
      <w:r w:rsidR="00B61105" w:rsidRPr="005613AB">
        <w:rPr>
          <w:rFonts w:ascii="Times New Roman" w:hAnsi="Times New Roman" w:cs="Times New Roman"/>
          <w:sz w:val="24"/>
          <w:szCs w:val="24"/>
        </w:rPr>
        <w:t>екон</w:t>
      </w:r>
      <w:proofErr w:type="gramEnd"/>
      <w:r w:rsidR="00B61105" w:rsidRPr="005613AB">
        <w:rPr>
          <w:rFonts w:ascii="Times New Roman" w:hAnsi="Times New Roman" w:cs="Times New Roman"/>
          <w:sz w:val="24"/>
          <w:szCs w:val="24"/>
        </w:rPr>
        <w:t xml:space="preserve">. </w:t>
      </w:r>
      <w:proofErr w:type="gramStart"/>
      <w:r w:rsidR="00B61105" w:rsidRPr="005613AB">
        <w:rPr>
          <w:rFonts w:ascii="Times New Roman" w:hAnsi="Times New Roman" w:cs="Times New Roman"/>
          <w:sz w:val="24"/>
          <w:szCs w:val="24"/>
        </w:rPr>
        <w:t>менаџер</w:t>
      </w:r>
      <w:proofErr w:type="gramEnd"/>
      <w:r w:rsidRPr="005613AB">
        <w:rPr>
          <w:rFonts w:ascii="Times New Roman" w:hAnsi="Times New Roman" w:cs="Times New Roman"/>
          <w:sz w:val="24"/>
          <w:szCs w:val="24"/>
        </w:rPr>
        <w:t>, ПИБ:101347777, МБ: 07098499</w:t>
      </w:r>
      <w:r w:rsidRPr="005613AB">
        <w:rPr>
          <w:rFonts w:ascii="Times New Roman" w:hAnsi="Times New Roman" w:cs="Times New Roman"/>
          <w:color w:val="000000"/>
          <w:sz w:val="24"/>
          <w:szCs w:val="24"/>
        </w:rPr>
        <w:t xml:space="preserve"> (у даљем тексту: Купац</w:t>
      </w:r>
      <w:r w:rsidRPr="005613AB">
        <w:rPr>
          <w:rFonts w:ascii="Times New Roman" w:hAnsi="Times New Roman" w:cs="Times New Roman"/>
          <w:b/>
          <w:bCs/>
          <w:color w:val="000000"/>
          <w:sz w:val="24"/>
          <w:szCs w:val="24"/>
        </w:rPr>
        <w:t>)</w:t>
      </w:r>
    </w:p>
    <w:p w:rsidR="0095796E" w:rsidRPr="005613AB" w:rsidRDefault="0095796E" w:rsidP="0095796E">
      <w:pPr>
        <w:pStyle w:val="NoSpacing"/>
        <w:rPr>
          <w:rFonts w:ascii="Times New Roman" w:hAnsi="Times New Roman" w:cs="Times New Roman"/>
          <w:color w:val="000000"/>
          <w:sz w:val="24"/>
          <w:szCs w:val="24"/>
        </w:rPr>
      </w:pPr>
      <w:proofErr w:type="gramStart"/>
      <w:r w:rsidRPr="005613AB">
        <w:rPr>
          <w:rFonts w:ascii="Times New Roman" w:hAnsi="Times New Roman" w:cs="Times New Roman"/>
          <w:color w:val="000000"/>
          <w:sz w:val="24"/>
          <w:szCs w:val="24"/>
        </w:rPr>
        <w:t>и</w:t>
      </w:r>
      <w:proofErr w:type="gramEnd"/>
    </w:p>
    <w:p w:rsidR="0095796E" w:rsidRPr="005613AB" w:rsidRDefault="0095796E" w:rsidP="00C32FD4">
      <w:pPr>
        <w:pStyle w:val="NoSpacing"/>
        <w:spacing w:before="120"/>
        <w:rPr>
          <w:rFonts w:ascii="Times New Roman" w:hAnsi="Times New Roman" w:cs="Times New Roman"/>
          <w:color w:val="000000"/>
          <w:sz w:val="24"/>
          <w:szCs w:val="24"/>
          <w:lang w:val="sr-Cyrl-CS"/>
        </w:rPr>
      </w:pPr>
      <w:r w:rsidRPr="005613AB">
        <w:rPr>
          <w:rFonts w:ascii="Times New Roman" w:hAnsi="Times New Roman" w:cs="Times New Roman"/>
          <w:b/>
          <w:color w:val="000000"/>
          <w:sz w:val="24"/>
          <w:szCs w:val="24"/>
        </w:rPr>
        <w:t>_______________________________________</w:t>
      </w:r>
      <w:r w:rsidR="00B61105" w:rsidRPr="005613AB">
        <w:rPr>
          <w:rFonts w:ascii="Times New Roman" w:hAnsi="Times New Roman" w:cs="Times New Roman"/>
          <w:b/>
          <w:color w:val="000000"/>
          <w:sz w:val="24"/>
          <w:szCs w:val="24"/>
        </w:rPr>
        <w:t>_____________________</w:t>
      </w:r>
      <w:proofErr w:type="gramStart"/>
      <w:r w:rsidRPr="005613AB">
        <w:rPr>
          <w:rFonts w:ascii="Times New Roman" w:hAnsi="Times New Roman" w:cs="Times New Roman"/>
          <w:b/>
          <w:color w:val="000000"/>
          <w:sz w:val="24"/>
          <w:szCs w:val="24"/>
          <w:lang w:val="sr-Cyrl-CS"/>
        </w:rPr>
        <w:t xml:space="preserve">, </w:t>
      </w:r>
      <w:r w:rsidRPr="005613AB">
        <w:rPr>
          <w:rFonts w:ascii="Times New Roman" w:hAnsi="Times New Roman" w:cs="Times New Roman"/>
          <w:b/>
          <w:color w:val="000000"/>
          <w:sz w:val="24"/>
          <w:szCs w:val="24"/>
        </w:rPr>
        <w:t xml:space="preserve"> </w:t>
      </w:r>
      <w:r w:rsidRPr="005613AB">
        <w:rPr>
          <w:rFonts w:ascii="Times New Roman" w:hAnsi="Times New Roman" w:cs="Times New Roman"/>
          <w:color w:val="000000"/>
          <w:sz w:val="24"/>
          <w:szCs w:val="24"/>
        </w:rPr>
        <w:t>са</w:t>
      </w:r>
      <w:proofErr w:type="gramEnd"/>
      <w:r w:rsidRPr="005613AB">
        <w:rPr>
          <w:rFonts w:ascii="Times New Roman" w:hAnsi="Times New Roman" w:cs="Times New Roman"/>
          <w:color w:val="000000"/>
          <w:sz w:val="24"/>
          <w:szCs w:val="24"/>
        </w:rPr>
        <w:t xml:space="preserve"> седиштем у</w:t>
      </w:r>
      <w:r w:rsidRPr="005613AB">
        <w:rPr>
          <w:rFonts w:ascii="Times New Roman" w:hAnsi="Times New Roman" w:cs="Times New Roman"/>
          <w:color w:val="000000"/>
          <w:sz w:val="24"/>
          <w:szCs w:val="24"/>
          <w:lang w:val="sr-Cyrl-CS"/>
        </w:rPr>
        <w:t xml:space="preserve"> _____________</w:t>
      </w:r>
      <w:r w:rsidRPr="005613AB">
        <w:rPr>
          <w:rFonts w:ascii="Times New Roman" w:hAnsi="Times New Roman" w:cs="Times New Roman"/>
          <w:color w:val="000000"/>
          <w:sz w:val="24"/>
          <w:szCs w:val="24"/>
        </w:rPr>
        <w:t>______</w:t>
      </w:r>
      <w:r w:rsidR="00B61105" w:rsidRPr="005613AB">
        <w:rPr>
          <w:rFonts w:ascii="Times New Roman" w:hAnsi="Times New Roman" w:cs="Times New Roman"/>
          <w:color w:val="000000"/>
          <w:sz w:val="24"/>
          <w:szCs w:val="24"/>
        </w:rPr>
        <w:t>___</w:t>
      </w:r>
      <w:r w:rsidRPr="005613AB">
        <w:rPr>
          <w:rFonts w:ascii="Times New Roman" w:hAnsi="Times New Roman" w:cs="Times New Roman"/>
          <w:color w:val="000000"/>
          <w:sz w:val="24"/>
          <w:szCs w:val="24"/>
        </w:rPr>
        <w:t>, ул.</w:t>
      </w:r>
      <w:r w:rsidRPr="005613AB">
        <w:rPr>
          <w:rFonts w:ascii="Times New Roman" w:hAnsi="Times New Roman" w:cs="Times New Roman"/>
          <w:color w:val="000000"/>
          <w:sz w:val="24"/>
          <w:szCs w:val="24"/>
          <w:lang w:val="sr-Cyrl-CS"/>
        </w:rPr>
        <w:t xml:space="preserve"> __________________________</w:t>
      </w:r>
      <w:r w:rsidR="00B61105" w:rsidRPr="005613AB">
        <w:rPr>
          <w:rFonts w:ascii="Times New Roman" w:hAnsi="Times New Roman" w:cs="Times New Roman"/>
          <w:color w:val="000000"/>
          <w:sz w:val="24"/>
          <w:szCs w:val="24"/>
          <w:lang w:val="sr-Cyrl-CS"/>
        </w:rPr>
        <w:t>_____</w:t>
      </w:r>
      <w:r w:rsidRPr="005613AB">
        <w:rPr>
          <w:rFonts w:ascii="Times New Roman" w:hAnsi="Times New Roman" w:cs="Times New Roman"/>
          <w:color w:val="000000"/>
          <w:sz w:val="24"/>
          <w:szCs w:val="24"/>
          <w:lang w:val="sr-Cyrl-CS"/>
        </w:rPr>
        <w:t xml:space="preserve">  бр. __________,</w:t>
      </w:r>
      <w:r w:rsidRPr="005613AB">
        <w:rPr>
          <w:rFonts w:ascii="Times New Roman" w:hAnsi="Times New Roman" w:cs="Times New Roman"/>
          <w:b/>
          <w:color w:val="000000"/>
          <w:sz w:val="24"/>
          <w:szCs w:val="24"/>
          <w:lang w:val="sr-Cyrl-CS"/>
        </w:rPr>
        <w:t xml:space="preserve"> </w:t>
      </w:r>
      <w:r w:rsidRPr="005613AB">
        <w:rPr>
          <w:rFonts w:ascii="Times New Roman" w:hAnsi="Times New Roman" w:cs="Times New Roman"/>
          <w:color w:val="000000"/>
          <w:sz w:val="24"/>
          <w:szCs w:val="24"/>
          <w:lang w:val="sr-Cyrl-CS"/>
        </w:rPr>
        <w:t>које заступа  __________________</w:t>
      </w:r>
      <w:r w:rsidR="00B61105" w:rsidRPr="005613AB">
        <w:rPr>
          <w:rFonts w:ascii="Times New Roman" w:hAnsi="Times New Roman" w:cs="Times New Roman"/>
          <w:color w:val="000000"/>
          <w:sz w:val="24"/>
          <w:szCs w:val="24"/>
          <w:lang w:val="sr-Cyrl-CS"/>
        </w:rPr>
        <w:t>________</w:t>
      </w:r>
      <w:r w:rsidRPr="005613AB">
        <w:rPr>
          <w:rFonts w:ascii="Times New Roman" w:hAnsi="Times New Roman" w:cs="Times New Roman"/>
          <w:color w:val="000000"/>
          <w:sz w:val="24"/>
          <w:szCs w:val="24"/>
          <w:lang w:val="sr-Cyrl-CS"/>
        </w:rPr>
        <w:t>, ПИБ: _____________</w:t>
      </w:r>
      <w:r w:rsidR="00B61105" w:rsidRPr="005613AB">
        <w:rPr>
          <w:rFonts w:ascii="Times New Roman" w:hAnsi="Times New Roman" w:cs="Times New Roman"/>
          <w:color w:val="000000"/>
          <w:sz w:val="24"/>
          <w:szCs w:val="24"/>
          <w:lang w:val="sr-Cyrl-CS"/>
        </w:rPr>
        <w:t>_</w:t>
      </w:r>
      <w:r w:rsidRPr="005613AB">
        <w:rPr>
          <w:rFonts w:ascii="Times New Roman" w:hAnsi="Times New Roman" w:cs="Times New Roman"/>
          <w:color w:val="000000"/>
          <w:sz w:val="24"/>
          <w:szCs w:val="24"/>
          <w:lang w:val="sr-Cyrl-CS"/>
        </w:rPr>
        <w:t xml:space="preserve"> МБ: ___________________</w:t>
      </w:r>
      <w:r w:rsidRPr="005613AB">
        <w:rPr>
          <w:rFonts w:ascii="Times New Roman" w:hAnsi="Times New Roman" w:cs="Times New Roman"/>
          <w:bCs/>
          <w:color w:val="000000"/>
          <w:sz w:val="24"/>
          <w:szCs w:val="24"/>
          <w:lang w:val="sr-Cyrl-CS"/>
        </w:rPr>
        <w:t xml:space="preserve"> (у даљем тексту</w:t>
      </w:r>
      <w:r w:rsidRPr="005613AB">
        <w:rPr>
          <w:rFonts w:ascii="Times New Roman" w:hAnsi="Times New Roman" w:cs="Times New Roman"/>
          <w:color w:val="000000"/>
          <w:sz w:val="24"/>
          <w:szCs w:val="24"/>
          <w:lang w:val="sr-Cyrl-CS"/>
        </w:rPr>
        <w:t>: Продавац).</w:t>
      </w:r>
    </w:p>
    <w:p w:rsidR="0095796E" w:rsidRPr="005613AB" w:rsidRDefault="0095796E" w:rsidP="00C32FD4">
      <w:pPr>
        <w:pStyle w:val="NoSpacing"/>
        <w:spacing w:before="120"/>
        <w:rPr>
          <w:rFonts w:ascii="Times New Roman" w:hAnsi="Times New Roman" w:cs="Times New Roman"/>
          <w:color w:val="000000"/>
          <w:sz w:val="24"/>
          <w:szCs w:val="24"/>
          <w:lang w:val="sr-Cyrl-CS"/>
        </w:rPr>
      </w:pPr>
    </w:p>
    <w:p w:rsidR="0095796E" w:rsidRPr="005613AB" w:rsidRDefault="0095796E" w:rsidP="00C32FD4">
      <w:pPr>
        <w:pStyle w:val="NoSpacing"/>
        <w:spacing w:before="120"/>
        <w:rPr>
          <w:rFonts w:ascii="Times New Roman" w:hAnsi="Times New Roman" w:cs="Times New Roman"/>
          <w:color w:val="000000"/>
          <w:sz w:val="24"/>
          <w:szCs w:val="24"/>
          <w:lang w:val="sr-Cyrl-CS"/>
        </w:rPr>
      </w:pPr>
      <w:r w:rsidRPr="005613AB">
        <w:rPr>
          <w:rFonts w:ascii="Times New Roman" w:hAnsi="Times New Roman" w:cs="Times New Roman"/>
          <w:color w:val="000000"/>
          <w:sz w:val="24"/>
          <w:szCs w:val="24"/>
          <w:lang w:val="sr-Cyrl-CS"/>
        </w:rPr>
        <w:t>____________________________________________________________________</w:t>
      </w:r>
    </w:p>
    <w:p w:rsidR="0095796E" w:rsidRPr="005613AB" w:rsidRDefault="0095796E" w:rsidP="00C32FD4">
      <w:pPr>
        <w:pStyle w:val="NoSpacing"/>
        <w:spacing w:before="120"/>
        <w:rPr>
          <w:rFonts w:ascii="Times New Roman" w:hAnsi="Times New Roman" w:cs="Times New Roman"/>
          <w:color w:val="000000"/>
          <w:sz w:val="24"/>
          <w:szCs w:val="24"/>
          <w:lang w:val="sr-Cyrl-CS"/>
        </w:rPr>
      </w:pPr>
      <w:r w:rsidRPr="005613AB">
        <w:rPr>
          <w:rFonts w:ascii="Times New Roman" w:hAnsi="Times New Roman" w:cs="Times New Roman"/>
          <w:color w:val="000000"/>
          <w:sz w:val="24"/>
          <w:szCs w:val="24"/>
          <w:lang w:val="sr-Cyrl-CS"/>
        </w:rPr>
        <w:t>____________________________________________________________________.</w:t>
      </w:r>
    </w:p>
    <w:p w:rsidR="0095796E" w:rsidRPr="005613AB" w:rsidRDefault="0095796E" w:rsidP="0095796E">
      <w:pPr>
        <w:pStyle w:val="NoSpacing"/>
        <w:rPr>
          <w:rFonts w:ascii="Times New Roman" w:hAnsi="Times New Roman" w:cs="Times New Roman"/>
          <w:color w:val="000000"/>
          <w:sz w:val="24"/>
          <w:szCs w:val="24"/>
          <w:lang w:val="sr-Cyrl-CS"/>
        </w:rPr>
      </w:pPr>
      <w:r w:rsidRPr="005613AB">
        <w:rPr>
          <w:rFonts w:ascii="Times New Roman" w:hAnsi="Times New Roman" w:cs="Times New Roman"/>
          <w:color w:val="000000"/>
          <w:sz w:val="24"/>
          <w:szCs w:val="24"/>
          <w:lang w:val="sr-Cyrl-CS"/>
        </w:rPr>
        <w:t>(Уколико понуду подноси група понуђача навести сваког члана групе понуђача, уколико се понуда подноси са подизвођачем навести и подизвођача)</w:t>
      </w:r>
    </w:p>
    <w:p w:rsidR="0095796E" w:rsidRPr="005613AB" w:rsidRDefault="0095796E" w:rsidP="0095796E">
      <w:pPr>
        <w:pStyle w:val="NoSpacing"/>
        <w:rPr>
          <w:rFonts w:ascii="Times New Roman" w:hAnsi="Times New Roman" w:cs="Times New Roman"/>
          <w:color w:val="000000"/>
          <w:sz w:val="24"/>
          <w:szCs w:val="24"/>
          <w:lang w:val="sr-Cyrl-CS"/>
        </w:rPr>
      </w:pPr>
    </w:p>
    <w:p w:rsidR="0095796E" w:rsidRPr="005613AB" w:rsidRDefault="0095796E" w:rsidP="0095796E">
      <w:pPr>
        <w:pStyle w:val="NoSpacing"/>
        <w:rPr>
          <w:rFonts w:ascii="Times New Roman" w:hAnsi="Times New Roman" w:cs="Times New Roman"/>
          <w:color w:val="000000"/>
          <w:sz w:val="24"/>
          <w:szCs w:val="24"/>
        </w:rPr>
      </w:pPr>
      <w:r w:rsidRPr="005613AB">
        <w:rPr>
          <w:rFonts w:ascii="Times New Roman" w:hAnsi="Times New Roman" w:cs="Times New Roman"/>
          <w:color w:val="000000"/>
          <w:sz w:val="24"/>
          <w:szCs w:val="24"/>
        </w:rPr>
        <w:t>Уговорне стране сагласно констатују:</w:t>
      </w:r>
    </w:p>
    <w:p w:rsidR="0095796E" w:rsidRPr="005613AB" w:rsidRDefault="0095796E" w:rsidP="00725045">
      <w:pPr>
        <w:pStyle w:val="NoSpacing"/>
        <w:numPr>
          <w:ilvl w:val="0"/>
          <w:numId w:val="7"/>
        </w:numPr>
        <w:rPr>
          <w:rFonts w:ascii="Times New Roman" w:hAnsi="Times New Roman" w:cs="Times New Roman"/>
          <w:color w:val="000000"/>
          <w:sz w:val="24"/>
          <w:szCs w:val="24"/>
        </w:rPr>
      </w:pPr>
      <w:proofErr w:type="gramStart"/>
      <w:r w:rsidRPr="005613AB">
        <w:rPr>
          <w:rFonts w:ascii="Times New Roman" w:hAnsi="Times New Roman" w:cs="Times New Roman"/>
          <w:color w:val="000000"/>
          <w:sz w:val="24"/>
          <w:szCs w:val="24"/>
        </w:rPr>
        <w:t>да</w:t>
      </w:r>
      <w:proofErr w:type="gramEnd"/>
      <w:r w:rsidRPr="005613AB">
        <w:rPr>
          <w:rFonts w:ascii="Times New Roman" w:hAnsi="Times New Roman" w:cs="Times New Roman"/>
          <w:color w:val="000000"/>
          <w:sz w:val="24"/>
          <w:szCs w:val="24"/>
        </w:rPr>
        <w:t xml:space="preserve"> је Наручилац - Купац, на основу Закона о јавним набавкама („Службени гласник РС“, број 124/12, 68/2015) и подзаконских аката којима се уређује поступак јавне набавке, спровео поступак јавн</w:t>
      </w:r>
      <w:r w:rsidR="00B61105" w:rsidRPr="005613AB">
        <w:rPr>
          <w:rFonts w:ascii="Times New Roman" w:hAnsi="Times New Roman" w:cs="Times New Roman"/>
          <w:color w:val="000000"/>
          <w:sz w:val="24"/>
          <w:szCs w:val="24"/>
        </w:rPr>
        <w:t>е набавке мале вредности, број 2</w:t>
      </w:r>
      <w:r w:rsidRPr="005613AB">
        <w:rPr>
          <w:rFonts w:ascii="Times New Roman" w:hAnsi="Times New Roman" w:cs="Times New Roman"/>
          <w:color w:val="000000"/>
          <w:sz w:val="24"/>
          <w:szCs w:val="24"/>
        </w:rPr>
        <w:t>-Д/1</w:t>
      </w:r>
      <w:r w:rsidR="00B61105" w:rsidRPr="005613AB">
        <w:rPr>
          <w:rFonts w:ascii="Times New Roman" w:hAnsi="Times New Roman" w:cs="Times New Roman"/>
          <w:color w:val="000000"/>
          <w:sz w:val="24"/>
          <w:szCs w:val="24"/>
        </w:rPr>
        <w:t>8</w:t>
      </w:r>
      <w:r w:rsidRPr="005613AB">
        <w:rPr>
          <w:rFonts w:ascii="Times New Roman" w:hAnsi="Times New Roman" w:cs="Times New Roman"/>
          <w:color w:val="000000"/>
          <w:sz w:val="24"/>
          <w:szCs w:val="24"/>
        </w:rPr>
        <w:t>, чији су предмет добра – набавка радне одеће и радне обуће.</w:t>
      </w:r>
    </w:p>
    <w:p w:rsidR="0095796E" w:rsidRPr="005613AB" w:rsidRDefault="0095796E" w:rsidP="00725045">
      <w:pPr>
        <w:pStyle w:val="NoSpacing"/>
        <w:numPr>
          <w:ilvl w:val="0"/>
          <w:numId w:val="7"/>
        </w:numPr>
        <w:rPr>
          <w:rFonts w:ascii="Times New Roman" w:hAnsi="Times New Roman" w:cs="Times New Roman"/>
          <w:color w:val="000000"/>
          <w:sz w:val="24"/>
          <w:szCs w:val="24"/>
        </w:rPr>
      </w:pPr>
      <w:r w:rsidRPr="005613AB">
        <w:rPr>
          <w:rFonts w:ascii="Times New Roman" w:hAnsi="Times New Roman" w:cs="Times New Roman"/>
          <w:color w:val="000000"/>
          <w:sz w:val="24"/>
          <w:szCs w:val="24"/>
        </w:rPr>
        <w:t>Да је Понуђач – Продава</w:t>
      </w:r>
      <w:r w:rsidR="00B61105" w:rsidRPr="005613AB">
        <w:rPr>
          <w:rFonts w:ascii="Times New Roman" w:hAnsi="Times New Roman" w:cs="Times New Roman"/>
          <w:color w:val="000000"/>
          <w:sz w:val="24"/>
          <w:szCs w:val="24"/>
        </w:rPr>
        <w:t xml:space="preserve">ц доставио понуду, број _____- </w:t>
      </w:r>
      <w:r w:rsidR="003C05E2">
        <w:rPr>
          <w:rFonts w:ascii="Times New Roman" w:hAnsi="Times New Roman" w:cs="Times New Roman"/>
          <w:color w:val="000000"/>
          <w:sz w:val="24"/>
          <w:szCs w:val="24"/>
          <w:lang w:val="sr-Cyrl-RS"/>
        </w:rPr>
        <w:t>1.1.1</w:t>
      </w:r>
      <w:r w:rsidRPr="005613AB">
        <w:rPr>
          <w:rFonts w:ascii="Times New Roman" w:hAnsi="Times New Roman" w:cs="Times New Roman"/>
          <w:color w:val="000000"/>
          <w:sz w:val="24"/>
          <w:szCs w:val="24"/>
        </w:rPr>
        <w:t>-Д/</w:t>
      </w:r>
      <w:r w:rsidR="003C05E2">
        <w:rPr>
          <w:rFonts w:ascii="Times New Roman" w:hAnsi="Times New Roman" w:cs="Times New Roman"/>
          <w:color w:val="000000"/>
          <w:sz w:val="24"/>
          <w:szCs w:val="24"/>
          <w:lang w:val="sr-Cyrl-RS"/>
        </w:rPr>
        <w:t>20</w:t>
      </w:r>
      <w:r w:rsidRPr="005613AB">
        <w:rPr>
          <w:rFonts w:ascii="Times New Roman" w:hAnsi="Times New Roman" w:cs="Times New Roman"/>
          <w:color w:val="000000"/>
          <w:sz w:val="24"/>
          <w:szCs w:val="24"/>
        </w:rPr>
        <w:t xml:space="preserve"> од ________ 20</w:t>
      </w:r>
      <w:r w:rsidR="003C05E2">
        <w:rPr>
          <w:rFonts w:ascii="Times New Roman" w:hAnsi="Times New Roman" w:cs="Times New Roman"/>
          <w:color w:val="000000"/>
          <w:sz w:val="24"/>
          <w:szCs w:val="24"/>
          <w:lang w:val="sr-Cyrl-RS"/>
        </w:rPr>
        <w:t>20</w:t>
      </w:r>
      <w:r w:rsidRPr="005613AB">
        <w:rPr>
          <w:rFonts w:ascii="Times New Roman" w:hAnsi="Times New Roman" w:cs="Times New Roman"/>
          <w:color w:val="000000"/>
          <w:sz w:val="24"/>
          <w:szCs w:val="24"/>
        </w:rPr>
        <w:t>. године,</w:t>
      </w:r>
      <w:r w:rsidR="00B61105" w:rsidRPr="005613AB">
        <w:rPr>
          <w:rFonts w:ascii="Times New Roman" w:hAnsi="Times New Roman" w:cs="Times New Roman"/>
          <w:color w:val="000000"/>
          <w:sz w:val="24"/>
          <w:szCs w:val="24"/>
        </w:rPr>
        <w:t xml:space="preserve"> </w:t>
      </w:r>
      <w:r w:rsidR="00B61105" w:rsidRPr="005613AB">
        <w:rPr>
          <w:rFonts w:ascii="Times New Roman" w:hAnsi="Times New Roman" w:cs="Times New Roman"/>
          <w:b/>
          <w:i/>
          <w:color w:val="000000"/>
          <w:sz w:val="24"/>
          <w:szCs w:val="24"/>
        </w:rPr>
        <w:t>(Попуњава Наручилац)</w:t>
      </w:r>
      <w:r w:rsidR="00B61105" w:rsidRPr="005613AB">
        <w:rPr>
          <w:rFonts w:ascii="Times New Roman" w:hAnsi="Times New Roman" w:cs="Times New Roman"/>
          <w:color w:val="000000"/>
          <w:sz w:val="24"/>
          <w:szCs w:val="24"/>
        </w:rPr>
        <w:t xml:space="preserve"> </w:t>
      </w:r>
      <w:r w:rsidRPr="005613AB">
        <w:rPr>
          <w:rFonts w:ascii="Times New Roman" w:hAnsi="Times New Roman" w:cs="Times New Roman"/>
          <w:color w:val="000000"/>
          <w:sz w:val="24"/>
          <w:szCs w:val="24"/>
        </w:rPr>
        <w:t xml:space="preserve"> са одговарајућим прилозима и</w:t>
      </w:r>
    </w:p>
    <w:p w:rsidR="0095796E" w:rsidRPr="005613AB" w:rsidRDefault="0095796E" w:rsidP="00725045">
      <w:pPr>
        <w:pStyle w:val="NoSpacing"/>
        <w:numPr>
          <w:ilvl w:val="0"/>
          <w:numId w:val="7"/>
        </w:numPr>
        <w:rPr>
          <w:rFonts w:ascii="Times New Roman" w:hAnsi="Times New Roman" w:cs="Times New Roman"/>
          <w:color w:val="000000"/>
          <w:sz w:val="24"/>
          <w:szCs w:val="24"/>
        </w:rPr>
      </w:pPr>
      <w:r w:rsidRPr="005613AB">
        <w:rPr>
          <w:rFonts w:ascii="Times New Roman" w:hAnsi="Times New Roman" w:cs="Times New Roman"/>
          <w:color w:val="000000"/>
          <w:sz w:val="24"/>
          <w:szCs w:val="24"/>
        </w:rPr>
        <w:t>Да је Наручилац – Купац донео Одлуку о додели уговора, број _________-</w:t>
      </w:r>
      <w:r w:rsidR="003C05E2">
        <w:rPr>
          <w:rFonts w:ascii="Times New Roman" w:hAnsi="Times New Roman" w:cs="Times New Roman"/>
          <w:color w:val="000000"/>
          <w:sz w:val="24"/>
          <w:szCs w:val="24"/>
          <w:lang w:val="sr-Cyrl-RS"/>
        </w:rPr>
        <w:t>1.1.1</w:t>
      </w:r>
      <w:r w:rsidR="003C05E2">
        <w:rPr>
          <w:rFonts w:ascii="Times New Roman" w:hAnsi="Times New Roman" w:cs="Times New Roman"/>
          <w:color w:val="000000"/>
          <w:sz w:val="24"/>
          <w:szCs w:val="24"/>
        </w:rPr>
        <w:t>-Д/</w:t>
      </w:r>
      <w:proofErr w:type="gramStart"/>
      <w:r w:rsidR="003C05E2">
        <w:rPr>
          <w:rFonts w:ascii="Times New Roman" w:hAnsi="Times New Roman" w:cs="Times New Roman"/>
          <w:color w:val="000000"/>
          <w:sz w:val="24"/>
          <w:szCs w:val="24"/>
          <w:lang w:val="sr-Cyrl-RS"/>
        </w:rPr>
        <w:t>20</w:t>
      </w:r>
      <w:r w:rsidR="003C05E2">
        <w:rPr>
          <w:rFonts w:ascii="Times New Roman" w:hAnsi="Times New Roman" w:cs="Times New Roman"/>
          <w:color w:val="000000"/>
          <w:sz w:val="24"/>
          <w:szCs w:val="24"/>
        </w:rPr>
        <w:t xml:space="preserve">  од</w:t>
      </w:r>
      <w:proofErr w:type="gramEnd"/>
      <w:r w:rsidR="003C05E2">
        <w:rPr>
          <w:rFonts w:ascii="Times New Roman" w:hAnsi="Times New Roman" w:cs="Times New Roman"/>
          <w:color w:val="000000"/>
          <w:sz w:val="24"/>
          <w:szCs w:val="24"/>
        </w:rPr>
        <w:t xml:space="preserve"> __________ 20</w:t>
      </w:r>
      <w:r w:rsidR="003C05E2">
        <w:rPr>
          <w:rFonts w:ascii="Times New Roman" w:hAnsi="Times New Roman" w:cs="Times New Roman"/>
          <w:color w:val="000000"/>
          <w:sz w:val="24"/>
          <w:szCs w:val="24"/>
          <w:lang w:val="sr-Cyrl-RS"/>
        </w:rPr>
        <w:t>20</w:t>
      </w:r>
      <w:r w:rsidRPr="005613AB">
        <w:rPr>
          <w:rFonts w:ascii="Times New Roman" w:hAnsi="Times New Roman" w:cs="Times New Roman"/>
          <w:color w:val="000000"/>
          <w:sz w:val="24"/>
          <w:szCs w:val="24"/>
        </w:rPr>
        <w:t xml:space="preserve">. </w:t>
      </w:r>
      <w:proofErr w:type="gramStart"/>
      <w:r w:rsidR="00B61105" w:rsidRPr="005613AB">
        <w:rPr>
          <w:rFonts w:ascii="Times New Roman" w:hAnsi="Times New Roman" w:cs="Times New Roman"/>
          <w:color w:val="000000"/>
          <w:sz w:val="24"/>
          <w:szCs w:val="24"/>
        </w:rPr>
        <w:t>г</w:t>
      </w:r>
      <w:r w:rsidRPr="005613AB">
        <w:rPr>
          <w:rFonts w:ascii="Times New Roman" w:hAnsi="Times New Roman" w:cs="Times New Roman"/>
          <w:color w:val="000000"/>
          <w:sz w:val="24"/>
          <w:szCs w:val="24"/>
        </w:rPr>
        <w:t>одине</w:t>
      </w:r>
      <w:proofErr w:type="gramEnd"/>
      <w:r w:rsidR="00B61105" w:rsidRPr="005613AB">
        <w:rPr>
          <w:rFonts w:ascii="Times New Roman" w:hAnsi="Times New Roman" w:cs="Times New Roman"/>
          <w:color w:val="000000"/>
          <w:sz w:val="24"/>
          <w:szCs w:val="24"/>
        </w:rPr>
        <w:t xml:space="preserve"> </w:t>
      </w:r>
      <w:r w:rsidR="00B61105" w:rsidRPr="005613AB">
        <w:rPr>
          <w:rFonts w:ascii="Times New Roman" w:hAnsi="Times New Roman" w:cs="Times New Roman"/>
          <w:b/>
          <w:i/>
          <w:color w:val="000000"/>
          <w:sz w:val="24"/>
          <w:szCs w:val="24"/>
        </w:rPr>
        <w:t>(Попуњава Наручилац)</w:t>
      </w:r>
      <w:r w:rsidR="00B61105" w:rsidRPr="005613AB">
        <w:rPr>
          <w:rFonts w:ascii="Times New Roman" w:hAnsi="Times New Roman" w:cs="Times New Roman"/>
          <w:color w:val="000000"/>
          <w:sz w:val="24"/>
          <w:szCs w:val="24"/>
        </w:rPr>
        <w:t xml:space="preserve">  </w:t>
      </w:r>
      <w:r w:rsidRPr="005613AB">
        <w:rPr>
          <w:rFonts w:ascii="Times New Roman" w:hAnsi="Times New Roman" w:cs="Times New Roman"/>
          <w:color w:val="000000"/>
          <w:sz w:val="24"/>
          <w:szCs w:val="24"/>
        </w:rPr>
        <w:t>.</w:t>
      </w:r>
    </w:p>
    <w:p w:rsidR="00F72F6D" w:rsidRPr="005613AB" w:rsidRDefault="00F72F6D" w:rsidP="0095796E">
      <w:pPr>
        <w:pStyle w:val="NoSpacing"/>
        <w:jc w:val="center"/>
        <w:rPr>
          <w:rFonts w:ascii="Times New Roman" w:hAnsi="Times New Roman" w:cs="Times New Roman"/>
          <w:b/>
          <w:color w:val="000000"/>
          <w:sz w:val="24"/>
          <w:szCs w:val="24"/>
        </w:rPr>
      </w:pPr>
    </w:p>
    <w:p w:rsidR="0095796E" w:rsidRPr="005613AB" w:rsidRDefault="00F72F6D" w:rsidP="00F72F6D">
      <w:pPr>
        <w:pStyle w:val="NoSpacing"/>
        <w:rPr>
          <w:rFonts w:ascii="Times New Roman" w:hAnsi="Times New Roman" w:cs="Times New Roman"/>
          <w:b/>
          <w:color w:val="000000"/>
          <w:sz w:val="24"/>
          <w:szCs w:val="24"/>
        </w:rPr>
      </w:pPr>
      <w:r w:rsidRPr="005613AB">
        <w:rPr>
          <w:rFonts w:ascii="Times New Roman" w:hAnsi="Times New Roman" w:cs="Times New Roman"/>
          <w:b/>
          <w:color w:val="000000"/>
          <w:sz w:val="24"/>
          <w:szCs w:val="24"/>
        </w:rPr>
        <w:t xml:space="preserve">ПРЕДМЕТ УГОВОРА:                        </w:t>
      </w:r>
      <w:r w:rsidR="0095796E" w:rsidRPr="005613AB">
        <w:rPr>
          <w:rFonts w:ascii="Times New Roman" w:hAnsi="Times New Roman" w:cs="Times New Roman"/>
          <w:b/>
          <w:color w:val="000000"/>
          <w:sz w:val="24"/>
          <w:szCs w:val="24"/>
        </w:rPr>
        <w:t>Члан 1.</w:t>
      </w:r>
    </w:p>
    <w:p w:rsidR="0095796E" w:rsidRPr="005613AB" w:rsidRDefault="0095796E" w:rsidP="0095796E">
      <w:pPr>
        <w:pStyle w:val="NoSpacing"/>
        <w:ind w:firstLine="720"/>
        <w:rPr>
          <w:rFonts w:ascii="Times New Roman" w:hAnsi="Times New Roman" w:cs="Times New Roman"/>
          <w:color w:val="000000"/>
          <w:sz w:val="24"/>
          <w:szCs w:val="24"/>
        </w:rPr>
      </w:pPr>
      <w:r w:rsidRPr="005613AB">
        <w:rPr>
          <w:rFonts w:ascii="Times New Roman" w:hAnsi="Times New Roman" w:cs="Times New Roman"/>
          <w:color w:val="000000"/>
          <w:sz w:val="24"/>
          <w:szCs w:val="24"/>
          <w:lang w:val="ru-RU"/>
        </w:rPr>
        <w:t xml:space="preserve">Предмет уговора </w:t>
      </w:r>
      <w:r w:rsidRPr="005613AB">
        <w:rPr>
          <w:rFonts w:ascii="Times New Roman" w:hAnsi="Times New Roman" w:cs="Times New Roman"/>
          <w:color w:val="000000"/>
          <w:sz w:val="24"/>
          <w:szCs w:val="24"/>
        </w:rPr>
        <w:t>су добра</w:t>
      </w:r>
      <w:r w:rsidRPr="005613AB">
        <w:rPr>
          <w:rFonts w:ascii="Times New Roman" w:hAnsi="Times New Roman" w:cs="Times New Roman"/>
          <w:b/>
          <w:color w:val="000000"/>
          <w:sz w:val="24"/>
          <w:szCs w:val="24"/>
          <w:lang w:val="ru-RU"/>
        </w:rPr>
        <w:t xml:space="preserve"> –</w:t>
      </w:r>
      <w:r w:rsidRPr="005613AB">
        <w:rPr>
          <w:rFonts w:ascii="Times New Roman" w:hAnsi="Times New Roman" w:cs="Times New Roman"/>
          <w:b/>
          <w:color w:val="000000"/>
          <w:sz w:val="24"/>
          <w:szCs w:val="24"/>
        </w:rPr>
        <w:t xml:space="preserve"> </w:t>
      </w:r>
      <w:r w:rsidRPr="005613AB">
        <w:rPr>
          <w:rFonts w:ascii="Times New Roman" w:hAnsi="Times New Roman" w:cs="Times New Roman"/>
          <w:color w:val="000000"/>
          <w:sz w:val="24"/>
          <w:szCs w:val="24"/>
        </w:rPr>
        <w:t xml:space="preserve"> набавка радног одела и радне обуће (у даљем тексту: роба), према конкурсној документацији Купца и прихваћеној понуди Продавца број _____</w:t>
      </w:r>
      <w:r w:rsidR="003C05E2">
        <w:rPr>
          <w:rFonts w:ascii="Times New Roman" w:hAnsi="Times New Roman" w:cs="Times New Roman"/>
          <w:color w:val="000000"/>
          <w:sz w:val="24"/>
          <w:szCs w:val="24"/>
        </w:rPr>
        <w:t>-</w:t>
      </w:r>
      <w:r w:rsidR="003C05E2">
        <w:rPr>
          <w:rFonts w:ascii="Times New Roman" w:hAnsi="Times New Roman" w:cs="Times New Roman"/>
          <w:color w:val="000000"/>
          <w:sz w:val="24"/>
          <w:szCs w:val="24"/>
          <w:lang w:val="sr-Cyrl-RS"/>
        </w:rPr>
        <w:t>1.1.</w:t>
      </w:r>
      <w:r w:rsidRPr="005613AB">
        <w:rPr>
          <w:rFonts w:ascii="Times New Roman" w:hAnsi="Times New Roman" w:cs="Times New Roman"/>
          <w:color w:val="000000"/>
          <w:sz w:val="24"/>
          <w:szCs w:val="24"/>
        </w:rPr>
        <w:t>-</w:t>
      </w:r>
      <w:proofErr w:type="gramStart"/>
      <w:r w:rsidRPr="005613AB">
        <w:rPr>
          <w:rFonts w:ascii="Times New Roman" w:hAnsi="Times New Roman" w:cs="Times New Roman"/>
          <w:color w:val="000000"/>
          <w:sz w:val="24"/>
          <w:szCs w:val="24"/>
        </w:rPr>
        <w:t>Д/</w:t>
      </w:r>
      <w:r w:rsidR="003C05E2">
        <w:rPr>
          <w:rFonts w:ascii="Times New Roman" w:hAnsi="Times New Roman" w:cs="Times New Roman"/>
          <w:color w:val="000000"/>
          <w:sz w:val="24"/>
          <w:szCs w:val="24"/>
          <w:lang w:val="sr-Cyrl-RS"/>
        </w:rPr>
        <w:t>20</w:t>
      </w:r>
      <w:r w:rsidR="003C05E2">
        <w:rPr>
          <w:rFonts w:ascii="Times New Roman" w:hAnsi="Times New Roman" w:cs="Times New Roman"/>
          <w:color w:val="000000"/>
          <w:sz w:val="24"/>
          <w:szCs w:val="24"/>
        </w:rPr>
        <w:t xml:space="preserve"> од ________20</w:t>
      </w:r>
      <w:r w:rsidR="003C05E2">
        <w:rPr>
          <w:rFonts w:ascii="Times New Roman" w:hAnsi="Times New Roman" w:cs="Times New Roman"/>
          <w:color w:val="000000"/>
          <w:sz w:val="24"/>
          <w:szCs w:val="24"/>
          <w:lang w:val="sr-Cyrl-RS"/>
        </w:rPr>
        <w:t>20</w:t>
      </w:r>
      <w:r w:rsidRPr="005613AB">
        <w:rPr>
          <w:rFonts w:ascii="Times New Roman" w:hAnsi="Times New Roman" w:cs="Times New Roman"/>
          <w:color w:val="000000"/>
          <w:sz w:val="24"/>
          <w:szCs w:val="24"/>
        </w:rPr>
        <w:t>.</w:t>
      </w:r>
      <w:proofErr w:type="gramEnd"/>
      <w:r w:rsidRPr="005613AB">
        <w:rPr>
          <w:rFonts w:ascii="Times New Roman" w:hAnsi="Times New Roman" w:cs="Times New Roman"/>
          <w:color w:val="000000"/>
          <w:sz w:val="24"/>
          <w:szCs w:val="24"/>
        </w:rPr>
        <w:t xml:space="preserve"> </w:t>
      </w:r>
      <w:proofErr w:type="gramStart"/>
      <w:r w:rsidRPr="005613AB">
        <w:rPr>
          <w:rFonts w:ascii="Times New Roman" w:hAnsi="Times New Roman" w:cs="Times New Roman"/>
          <w:color w:val="000000"/>
          <w:sz w:val="24"/>
          <w:szCs w:val="24"/>
        </w:rPr>
        <w:t>године</w:t>
      </w:r>
      <w:proofErr w:type="gramEnd"/>
      <w:r w:rsidRPr="005613AB">
        <w:rPr>
          <w:rFonts w:ascii="Times New Roman" w:hAnsi="Times New Roman" w:cs="Times New Roman"/>
          <w:color w:val="000000"/>
          <w:sz w:val="24"/>
          <w:szCs w:val="24"/>
        </w:rPr>
        <w:t>,</w:t>
      </w:r>
      <w:r w:rsidR="00B61105" w:rsidRPr="005613AB">
        <w:rPr>
          <w:rFonts w:ascii="Times New Roman" w:hAnsi="Times New Roman" w:cs="Times New Roman"/>
          <w:color w:val="000000"/>
          <w:sz w:val="24"/>
          <w:szCs w:val="24"/>
        </w:rPr>
        <w:t xml:space="preserve"> </w:t>
      </w:r>
      <w:r w:rsidR="00B61105" w:rsidRPr="005613AB">
        <w:rPr>
          <w:rFonts w:ascii="Times New Roman" w:hAnsi="Times New Roman" w:cs="Times New Roman"/>
          <w:b/>
          <w:i/>
          <w:color w:val="000000"/>
          <w:sz w:val="24"/>
          <w:szCs w:val="24"/>
        </w:rPr>
        <w:t>(Попуњава Наручилац)</w:t>
      </w:r>
      <w:r w:rsidR="00B61105" w:rsidRPr="005613AB">
        <w:rPr>
          <w:rFonts w:ascii="Times New Roman" w:hAnsi="Times New Roman" w:cs="Times New Roman"/>
          <w:color w:val="000000"/>
          <w:sz w:val="24"/>
          <w:szCs w:val="24"/>
        </w:rPr>
        <w:t xml:space="preserve">  </w:t>
      </w:r>
      <w:r w:rsidRPr="005613AB">
        <w:rPr>
          <w:rFonts w:ascii="Times New Roman" w:hAnsi="Times New Roman" w:cs="Times New Roman"/>
          <w:color w:val="000000"/>
          <w:sz w:val="24"/>
          <w:szCs w:val="24"/>
        </w:rPr>
        <w:t xml:space="preserve"> које чине саставни део овог уговора.</w:t>
      </w:r>
    </w:p>
    <w:p w:rsidR="00F72F6D" w:rsidRPr="005613AB" w:rsidRDefault="00F72F6D" w:rsidP="0095796E">
      <w:pPr>
        <w:rPr>
          <w:lang w:val="sr-Cyrl-CS"/>
        </w:rPr>
      </w:pPr>
    </w:p>
    <w:p w:rsidR="0095796E" w:rsidRPr="005613AB" w:rsidRDefault="0095796E" w:rsidP="0095796E">
      <w:pPr>
        <w:rPr>
          <w:b/>
          <w:lang w:val="sr-Cyrl-CS"/>
        </w:rPr>
      </w:pPr>
      <w:r w:rsidRPr="005613AB">
        <w:rPr>
          <w:b/>
          <w:lang w:val="sr-Cyrl-CS"/>
        </w:rPr>
        <w:t>ЦЕНА:</w:t>
      </w:r>
      <w:r w:rsidR="00F72F6D" w:rsidRPr="005613AB">
        <w:rPr>
          <w:lang w:val="sr-Cyrl-CS"/>
        </w:rPr>
        <w:tab/>
      </w:r>
      <w:r w:rsidR="00F72F6D" w:rsidRPr="005613AB">
        <w:rPr>
          <w:lang w:val="sr-Cyrl-CS"/>
        </w:rPr>
        <w:tab/>
      </w:r>
      <w:r w:rsidR="00F72F6D" w:rsidRPr="005613AB">
        <w:rPr>
          <w:lang w:val="sr-Cyrl-CS"/>
        </w:rPr>
        <w:tab/>
      </w:r>
      <w:r w:rsidR="00F72F6D" w:rsidRPr="005613AB">
        <w:rPr>
          <w:lang w:val="sr-Cyrl-CS"/>
        </w:rPr>
        <w:tab/>
      </w:r>
      <w:r w:rsidR="00F72F6D" w:rsidRPr="005613AB">
        <w:rPr>
          <w:b/>
          <w:lang w:val="sr-Cyrl-CS"/>
        </w:rPr>
        <w:t xml:space="preserve">        </w:t>
      </w:r>
      <w:r w:rsidRPr="005613AB">
        <w:rPr>
          <w:b/>
          <w:lang w:val="sr-Cyrl-CS"/>
        </w:rPr>
        <w:t>Члан 2.</w:t>
      </w:r>
    </w:p>
    <w:p w:rsidR="0095796E" w:rsidRPr="005613AB" w:rsidRDefault="0095796E" w:rsidP="00F72F6D">
      <w:pPr>
        <w:ind w:firstLine="720"/>
        <w:rPr>
          <w:lang w:val="sr-Cyrl-CS"/>
        </w:rPr>
      </w:pPr>
      <w:r w:rsidRPr="005613AB">
        <w:rPr>
          <w:lang w:val="sr-Cyrl-CS"/>
        </w:rPr>
        <w:t xml:space="preserve">Продавац се обавезује да ће предмет из члана 1. овог Уговора продати по </w:t>
      </w:r>
      <w:r w:rsidR="0096352E" w:rsidRPr="005613AB">
        <w:t>je</w:t>
      </w:r>
      <w:r w:rsidR="0096352E" w:rsidRPr="005613AB">
        <w:rPr>
          <w:lang w:val="sr-Cyrl-CS"/>
        </w:rPr>
        <w:t>диничним ценама</w:t>
      </w:r>
      <w:r w:rsidRPr="005613AB">
        <w:rPr>
          <w:lang w:val="sr-Cyrl-CS"/>
        </w:rPr>
        <w:t xml:space="preserve"> из прихваћене понуде у Прилогу број 1.</w:t>
      </w:r>
    </w:p>
    <w:p w:rsidR="00C22201" w:rsidRPr="005613AB" w:rsidRDefault="0096352E" w:rsidP="0096352E">
      <w:pPr>
        <w:ind w:firstLine="720"/>
        <w:rPr>
          <w:b/>
          <w:lang w:val="ru-RU"/>
        </w:rPr>
      </w:pPr>
      <w:r w:rsidRPr="005613AB">
        <w:rPr>
          <w:b/>
          <w:lang w:val="ru-RU"/>
        </w:rPr>
        <w:t xml:space="preserve">Уговорена вредност до </w:t>
      </w:r>
      <w:r w:rsidR="0014297E">
        <w:rPr>
          <w:b/>
          <w:lang w:val="ru-RU"/>
        </w:rPr>
        <w:t>4</w:t>
      </w:r>
      <w:r w:rsidRPr="005613AB">
        <w:rPr>
          <w:b/>
          <w:lang w:val="ru-RU"/>
        </w:rPr>
        <w:t>.</w:t>
      </w:r>
      <w:r w:rsidR="0014297E">
        <w:rPr>
          <w:b/>
          <w:lang w:val="ru-RU"/>
        </w:rPr>
        <w:t>4</w:t>
      </w:r>
      <w:r w:rsidRPr="005613AB">
        <w:rPr>
          <w:b/>
          <w:lang w:val="ru-RU"/>
        </w:rPr>
        <w:t xml:space="preserve">00.000,00 динара без пдв-а односно </w:t>
      </w:r>
      <w:r w:rsidR="0014297E">
        <w:rPr>
          <w:b/>
          <w:lang w:val="ru-RU"/>
        </w:rPr>
        <w:t>5</w:t>
      </w:r>
      <w:r w:rsidRPr="005613AB">
        <w:rPr>
          <w:b/>
          <w:lang w:val="ru-RU"/>
        </w:rPr>
        <w:t>.280.000,00 динара са пдв-</w:t>
      </w:r>
      <w:r w:rsidR="008642AC" w:rsidRPr="005613AB">
        <w:rPr>
          <w:b/>
        </w:rPr>
        <w:t>o</w:t>
      </w:r>
      <w:r w:rsidRPr="005613AB">
        <w:rPr>
          <w:b/>
          <w:lang w:val="ru-RU"/>
        </w:rPr>
        <w:t xml:space="preserve">м. </w:t>
      </w:r>
      <w:r w:rsidR="00F72F6D" w:rsidRPr="005613AB">
        <w:rPr>
          <w:b/>
          <w:lang w:val="ru-RU"/>
        </w:rPr>
        <w:t xml:space="preserve"> </w:t>
      </w:r>
    </w:p>
    <w:p w:rsidR="0095796E" w:rsidRPr="005613AB" w:rsidRDefault="0095796E" w:rsidP="0096352E">
      <w:pPr>
        <w:pStyle w:val="NoSpacing"/>
        <w:ind w:firstLine="720"/>
        <w:rPr>
          <w:rFonts w:ascii="Times New Roman" w:hAnsi="Times New Roman" w:cs="Times New Roman"/>
          <w:sz w:val="24"/>
          <w:szCs w:val="24"/>
          <w:lang w:val="ru-RU"/>
        </w:rPr>
      </w:pPr>
      <w:r w:rsidRPr="005613AB">
        <w:rPr>
          <w:rFonts w:ascii="Times New Roman" w:hAnsi="Times New Roman" w:cs="Times New Roman"/>
          <w:sz w:val="24"/>
          <w:szCs w:val="24"/>
          <w:lang w:val="sr-Cyrl-CS"/>
        </w:rPr>
        <w:t>Ц</w:t>
      </w:r>
      <w:r w:rsidRPr="005613AB">
        <w:rPr>
          <w:rFonts w:ascii="Times New Roman" w:hAnsi="Times New Roman" w:cs="Times New Roman"/>
          <w:sz w:val="24"/>
          <w:szCs w:val="24"/>
          <w:lang w:val="ru-RU"/>
        </w:rPr>
        <w:t xml:space="preserve">ене из </w:t>
      </w:r>
      <w:r w:rsidR="00B61105" w:rsidRPr="005613AB">
        <w:rPr>
          <w:rFonts w:ascii="Times New Roman" w:hAnsi="Times New Roman" w:cs="Times New Roman"/>
          <w:sz w:val="24"/>
          <w:szCs w:val="24"/>
          <w:lang w:val="ru-RU"/>
        </w:rPr>
        <w:t xml:space="preserve">Понуде </w:t>
      </w:r>
      <w:r w:rsidRPr="005613AB">
        <w:rPr>
          <w:rFonts w:ascii="Times New Roman" w:hAnsi="Times New Roman" w:cs="Times New Roman"/>
          <w:sz w:val="24"/>
          <w:szCs w:val="24"/>
          <w:lang w:val="ru-RU"/>
        </w:rPr>
        <w:t xml:space="preserve"> су фиксне и неће се мењати</w:t>
      </w:r>
      <w:r w:rsidR="00B61105" w:rsidRPr="005613AB">
        <w:rPr>
          <w:rFonts w:ascii="Times New Roman" w:hAnsi="Times New Roman" w:cs="Times New Roman"/>
          <w:sz w:val="24"/>
          <w:szCs w:val="24"/>
          <w:lang w:val="ru-RU"/>
        </w:rPr>
        <w:t xml:space="preserve"> за време трајања уговора</w:t>
      </w:r>
      <w:r w:rsidRPr="005613AB">
        <w:rPr>
          <w:rFonts w:ascii="Times New Roman" w:hAnsi="Times New Roman" w:cs="Times New Roman"/>
          <w:sz w:val="24"/>
          <w:szCs w:val="24"/>
          <w:lang w:val="ru-RU"/>
        </w:rPr>
        <w:t xml:space="preserve">. </w:t>
      </w:r>
    </w:p>
    <w:p w:rsidR="0095796E" w:rsidRPr="005613AB" w:rsidRDefault="0095796E" w:rsidP="0095796E">
      <w:pPr>
        <w:pStyle w:val="NoSpacing"/>
        <w:rPr>
          <w:rFonts w:ascii="Times New Roman" w:hAnsi="Times New Roman" w:cs="Times New Roman"/>
          <w:sz w:val="24"/>
          <w:szCs w:val="24"/>
          <w:lang w:val="ru-RU"/>
        </w:rPr>
      </w:pPr>
    </w:p>
    <w:p w:rsidR="0095796E" w:rsidRPr="005613AB" w:rsidRDefault="0095796E" w:rsidP="0095796E">
      <w:pPr>
        <w:rPr>
          <w:b/>
          <w:lang w:val="sr-Cyrl-CS"/>
        </w:rPr>
      </w:pPr>
      <w:r w:rsidRPr="005613AB">
        <w:rPr>
          <w:b/>
          <w:lang w:val="sr-Cyrl-CS"/>
        </w:rPr>
        <w:t>НАЧИН ПЛАЋАЊА:</w:t>
      </w:r>
      <w:r w:rsidR="00C22201" w:rsidRPr="005613AB">
        <w:rPr>
          <w:b/>
          <w:lang w:val="ru-RU"/>
        </w:rPr>
        <w:tab/>
      </w:r>
      <w:r w:rsidR="00C22201" w:rsidRPr="005613AB">
        <w:rPr>
          <w:b/>
          <w:lang w:val="ru-RU"/>
        </w:rPr>
        <w:tab/>
        <w:t xml:space="preserve">     </w:t>
      </w:r>
      <w:r w:rsidRPr="005613AB">
        <w:rPr>
          <w:b/>
          <w:lang w:val="sr-Cyrl-CS"/>
        </w:rPr>
        <w:t>Члан 3.</w:t>
      </w:r>
    </w:p>
    <w:p w:rsidR="0095796E" w:rsidRPr="005613AB" w:rsidRDefault="0095796E" w:rsidP="00C22201">
      <w:pPr>
        <w:ind w:firstLine="720"/>
        <w:rPr>
          <w:lang w:val="sr-Cyrl-CS"/>
        </w:rPr>
      </w:pPr>
      <w:r w:rsidRPr="005613AB">
        <w:rPr>
          <w:lang w:val="ru-RU"/>
        </w:rPr>
        <w:t xml:space="preserve">Купац </w:t>
      </w:r>
      <w:r w:rsidRPr="005613AB">
        <w:rPr>
          <w:lang w:val="sr-Cyrl-CS"/>
        </w:rPr>
        <w:t xml:space="preserve"> </w:t>
      </w:r>
      <w:r w:rsidR="00C22201" w:rsidRPr="005613AB">
        <w:rPr>
          <w:lang w:val="sr-Cyrl-CS"/>
        </w:rPr>
        <w:t xml:space="preserve">ће </w:t>
      </w:r>
      <w:r w:rsidRPr="005613AB">
        <w:rPr>
          <w:lang w:val="sr-Cyrl-CS"/>
        </w:rPr>
        <w:t>извршити плаћање у свему према  Понуди број _______-</w:t>
      </w:r>
      <w:r w:rsidR="0014297E">
        <w:rPr>
          <w:lang w:val="sr-Cyrl-CS"/>
        </w:rPr>
        <w:t>1.1.1-Д/20</w:t>
      </w:r>
      <w:r w:rsidRPr="005613AB">
        <w:rPr>
          <w:lang w:val="sr-Cyrl-CS"/>
        </w:rPr>
        <w:t xml:space="preserve"> од _____________</w:t>
      </w:r>
      <w:r w:rsidR="0014297E">
        <w:rPr>
          <w:lang w:val="sr-Cyrl-CS"/>
        </w:rPr>
        <w:t>2020</w:t>
      </w:r>
      <w:r w:rsidRPr="005613AB">
        <w:rPr>
          <w:lang w:val="sr-Cyrl-CS"/>
        </w:rPr>
        <w:t>.  године.</w:t>
      </w:r>
      <w:r w:rsidR="00B61105" w:rsidRPr="005613AB">
        <w:rPr>
          <w:b/>
          <w:i/>
          <w:lang w:val="sr-Cyrl-CS"/>
        </w:rPr>
        <w:t xml:space="preserve"> (Попуњава Наручилац)</w:t>
      </w:r>
      <w:r w:rsidR="00B61105" w:rsidRPr="005613AB">
        <w:rPr>
          <w:lang w:val="sr-Cyrl-CS"/>
        </w:rPr>
        <w:t xml:space="preserve">  </w:t>
      </w:r>
    </w:p>
    <w:p w:rsidR="00C22201" w:rsidRPr="005613AB" w:rsidRDefault="00C22201" w:rsidP="00C22201">
      <w:pPr>
        <w:rPr>
          <w:lang w:val="sr-Cyrl-CS"/>
        </w:rPr>
      </w:pPr>
    </w:p>
    <w:p w:rsidR="0095796E" w:rsidRPr="005613AB" w:rsidRDefault="0095796E" w:rsidP="00C22201">
      <w:pPr>
        <w:rPr>
          <w:b/>
          <w:lang w:val="sr-Cyrl-CS"/>
        </w:rPr>
      </w:pPr>
      <w:r w:rsidRPr="005613AB">
        <w:rPr>
          <w:b/>
          <w:lang w:val="sr-Cyrl-CS"/>
        </w:rPr>
        <w:lastRenderedPageBreak/>
        <w:t>РОК И МЕСТО ИСПОРУКЕ:</w:t>
      </w:r>
      <w:r w:rsidRPr="005613AB">
        <w:rPr>
          <w:b/>
          <w:lang w:val="sr-Cyrl-CS"/>
        </w:rPr>
        <w:tab/>
      </w:r>
      <w:r w:rsidR="00C22201" w:rsidRPr="005613AB">
        <w:rPr>
          <w:b/>
          <w:lang w:val="sr-Cyrl-CS"/>
        </w:rPr>
        <w:t xml:space="preserve">     </w:t>
      </w:r>
      <w:r w:rsidRPr="005613AB">
        <w:rPr>
          <w:b/>
          <w:lang w:val="sr-Cyrl-CS"/>
        </w:rPr>
        <w:t>Члан 4.</w:t>
      </w:r>
    </w:p>
    <w:p w:rsidR="0095796E" w:rsidRPr="005613AB" w:rsidRDefault="0095796E" w:rsidP="00C22201">
      <w:pPr>
        <w:ind w:firstLine="720"/>
        <w:rPr>
          <w:lang w:val="sr-Cyrl-CS"/>
        </w:rPr>
      </w:pPr>
      <w:r w:rsidRPr="005613AB">
        <w:rPr>
          <w:lang w:val="sr-Cyrl-CS"/>
        </w:rPr>
        <w:t>Продавац се обавезује да испоруку предмета из члана 1. овог уговора изврши у свему према Понуди број _____-</w:t>
      </w:r>
      <w:r w:rsidR="0014297E">
        <w:rPr>
          <w:lang w:val="sr-Cyrl-CS"/>
        </w:rPr>
        <w:t>1.1.1-Д/20 од ______ 2020</w:t>
      </w:r>
      <w:r w:rsidRPr="005613AB">
        <w:rPr>
          <w:lang w:val="sr-Cyrl-CS"/>
        </w:rPr>
        <w:t xml:space="preserve">. године. </w:t>
      </w:r>
      <w:r w:rsidR="00B61105" w:rsidRPr="005613AB">
        <w:rPr>
          <w:b/>
          <w:i/>
          <w:lang w:val="sr-Cyrl-CS"/>
        </w:rPr>
        <w:t>(Попуњава Наручилац)</w:t>
      </w:r>
      <w:r w:rsidR="00B61105" w:rsidRPr="005613AB">
        <w:rPr>
          <w:lang w:val="sr-Cyrl-CS"/>
        </w:rPr>
        <w:t xml:space="preserve">  </w:t>
      </w:r>
    </w:p>
    <w:p w:rsidR="0095796E" w:rsidRPr="005613AB" w:rsidRDefault="0095796E" w:rsidP="00C22201">
      <w:pPr>
        <w:pStyle w:val="NoSpacing"/>
        <w:ind w:firstLine="720"/>
        <w:rPr>
          <w:rFonts w:ascii="Times New Roman" w:hAnsi="Times New Roman" w:cs="Times New Roman"/>
          <w:sz w:val="24"/>
          <w:szCs w:val="24"/>
          <w:lang w:val="sr-Cyrl-CS"/>
        </w:rPr>
      </w:pPr>
      <w:r w:rsidRPr="005613AB">
        <w:rPr>
          <w:rFonts w:ascii="Times New Roman" w:hAnsi="Times New Roman" w:cs="Times New Roman"/>
          <w:sz w:val="24"/>
          <w:szCs w:val="24"/>
          <w:lang w:val="sr-Cyrl-CS"/>
        </w:rPr>
        <w:t>Место испоруке зграда магацинског простора Купца (франко магацин Купца) у улици Милоша Обилића бб, у Убу.</w:t>
      </w:r>
    </w:p>
    <w:p w:rsidR="0095796E" w:rsidRPr="005613AB" w:rsidRDefault="0095796E" w:rsidP="0095796E">
      <w:pPr>
        <w:rPr>
          <w:lang w:val="sr-Cyrl-CS"/>
        </w:rPr>
      </w:pPr>
    </w:p>
    <w:p w:rsidR="0095796E" w:rsidRPr="005613AB" w:rsidRDefault="0095796E" w:rsidP="0095796E">
      <w:pPr>
        <w:rPr>
          <w:b/>
          <w:lang w:val="sr-Cyrl-CS"/>
        </w:rPr>
      </w:pPr>
      <w:r w:rsidRPr="005613AB">
        <w:rPr>
          <w:b/>
          <w:lang w:val="sr-Cyrl-CS"/>
        </w:rPr>
        <w:t>ГАРАНТНИ РОК</w:t>
      </w:r>
      <w:r w:rsidR="00C22201" w:rsidRPr="005613AB">
        <w:rPr>
          <w:b/>
          <w:lang w:val="sr-Cyrl-CS"/>
        </w:rPr>
        <w:t>:</w:t>
      </w:r>
      <w:r w:rsidR="00C22201" w:rsidRPr="005613AB">
        <w:rPr>
          <w:b/>
          <w:lang w:val="sr-Cyrl-CS"/>
        </w:rPr>
        <w:tab/>
      </w:r>
      <w:r w:rsidR="00C22201" w:rsidRPr="005613AB">
        <w:rPr>
          <w:b/>
          <w:lang w:val="sr-Cyrl-CS"/>
        </w:rPr>
        <w:tab/>
      </w:r>
      <w:r w:rsidR="00C22201" w:rsidRPr="005613AB">
        <w:rPr>
          <w:b/>
          <w:lang w:val="sr-Cyrl-CS"/>
        </w:rPr>
        <w:tab/>
        <w:t xml:space="preserve">     </w:t>
      </w:r>
      <w:r w:rsidRPr="005613AB">
        <w:rPr>
          <w:b/>
          <w:lang w:val="sr-Cyrl-CS"/>
        </w:rPr>
        <w:t>Члан 5.</w:t>
      </w:r>
    </w:p>
    <w:p w:rsidR="0095796E" w:rsidRPr="005613AB" w:rsidRDefault="0095796E" w:rsidP="00C22201">
      <w:pPr>
        <w:ind w:firstLine="720"/>
        <w:rPr>
          <w:lang w:val="sr-Cyrl-CS"/>
        </w:rPr>
      </w:pPr>
      <w:r w:rsidRPr="005613AB">
        <w:rPr>
          <w:lang w:val="sr-Cyrl-CS"/>
        </w:rPr>
        <w:t>Гарантни рок  предмета из члана 1. овог уговора је ____________ месеци и рачуна се од дана испоруке добра.</w:t>
      </w:r>
    </w:p>
    <w:p w:rsidR="008642AC" w:rsidRPr="005613AB" w:rsidRDefault="008642AC" w:rsidP="008642AC">
      <w:pPr>
        <w:rPr>
          <w:lang w:val="sr-Cyrl-CS"/>
        </w:rPr>
      </w:pPr>
    </w:p>
    <w:p w:rsidR="0096352E" w:rsidRPr="005613AB" w:rsidRDefault="008642AC" w:rsidP="008642AC">
      <w:pPr>
        <w:rPr>
          <w:b/>
          <w:lang w:val="sr-Cyrl-CS"/>
        </w:rPr>
      </w:pPr>
      <w:r w:rsidRPr="005613AB">
        <w:rPr>
          <w:b/>
          <w:lang w:val="sr-Cyrl-CS"/>
        </w:rPr>
        <w:t>КОЛИЧИНА                                          Члан 6.</w:t>
      </w:r>
    </w:p>
    <w:p w:rsidR="008642AC" w:rsidRPr="005613AB" w:rsidRDefault="008642AC" w:rsidP="008642AC">
      <w:pPr>
        <w:rPr>
          <w:iCs/>
          <w:lang w:val="sr-Cyrl-CS"/>
        </w:rPr>
      </w:pPr>
      <w:r w:rsidRPr="005613AB">
        <w:rPr>
          <w:iCs/>
          <w:lang w:val="sr-Cyrl-CS"/>
        </w:rPr>
        <w:t>Купац уговара  оквирне количине добара, оне у току реализације уговора могу бити веће односно мање у зависности од реалних потреба Купаца али не могу прећи износ уговорене  цене.</w:t>
      </w:r>
    </w:p>
    <w:p w:rsidR="008642AC" w:rsidRPr="005613AB" w:rsidRDefault="008642AC" w:rsidP="008642AC">
      <w:pPr>
        <w:rPr>
          <w:lang w:val="sr-Cyrl-CS"/>
        </w:rPr>
      </w:pPr>
    </w:p>
    <w:p w:rsidR="00E8374C" w:rsidRPr="005613AB" w:rsidRDefault="00E8374C" w:rsidP="00E8374C">
      <w:pPr>
        <w:jc w:val="both"/>
        <w:rPr>
          <w:b/>
          <w:lang w:val="sr-Cyrl-CS"/>
        </w:rPr>
      </w:pPr>
      <w:r w:rsidRPr="005613AB">
        <w:rPr>
          <w:b/>
          <w:lang w:val="sr-Cyrl-CS"/>
        </w:rPr>
        <w:t>ПОВЕЋАЊЕ ОБИМА НАБАВКЕ</w:t>
      </w:r>
      <w:r w:rsidR="0096352E" w:rsidRPr="005613AB">
        <w:rPr>
          <w:b/>
          <w:lang w:val="sr-Cyrl-CS"/>
        </w:rPr>
        <w:t xml:space="preserve"> </w:t>
      </w:r>
      <w:r w:rsidR="008642AC" w:rsidRPr="005613AB">
        <w:rPr>
          <w:b/>
          <w:lang w:val="sr-Cyrl-CS"/>
        </w:rPr>
        <w:t xml:space="preserve">   </w:t>
      </w:r>
      <w:r w:rsidR="0096352E" w:rsidRPr="005613AB">
        <w:rPr>
          <w:b/>
          <w:lang w:val="sr-Cyrl-CS"/>
        </w:rPr>
        <w:t xml:space="preserve">Члан </w:t>
      </w:r>
      <w:r w:rsidR="008642AC" w:rsidRPr="005613AB">
        <w:rPr>
          <w:b/>
          <w:lang w:val="sr-Cyrl-CS"/>
        </w:rPr>
        <w:t>7</w:t>
      </w:r>
      <w:r w:rsidR="0096352E" w:rsidRPr="005613AB">
        <w:rPr>
          <w:b/>
          <w:lang w:val="sr-Cyrl-CS"/>
        </w:rPr>
        <w:t>.</w:t>
      </w:r>
    </w:p>
    <w:p w:rsidR="00E8374C" w:rsidRPr="005613AB" w:rsidRDefault="00E8374C" w:rsidP="00E8374C">
      <w:pPr>
        <w:jc w:val="both"/>
        <w:rPr>
          <w:lang w:val="sr-Cyrl-CS"/>
        </w:rPr>
      </w:pPr>
      <w:r w:rsidRPr="005613AB">
        <w:rPr>
          <w:lang w:val="sr-Cyrl-CS"/>
        </w:rPr>
        <w:t>Наручилац (Купац) може након закључења Уговора о јавној набавци без спровођења поступка јавне набавке повећати обим предмета набавке, са тим вредност предметног Уговора о јавној набавци може повећати максимално до 5% од укупне вредности првобитно закљученог Уговора о јавној набавци, при чему укупна вредност повећања Уговора о јавној набавци не може бити већа од вредности из члана 39. става 1. Закона о јавним набавкама</w:t>
      </w:r>
    </w:p>
    <w:p w:rsidR="00C22201" w:rsidRPr="005613AB" w:rsidRDefault="00C22201" w:rsidP="0095796E">
      <w:pPr>
        <w:rPr>
          <w:lang w:val="sr-Cyrl-CS"/>
        </w:rPr>
      </w:pPr>
    </w:p>
    <w:p w:rsidR="0095796E" w:rsidRPr="005613AB" w:rsidRDefault="0095796E" w:rsidP="0095796E">
      <w:pPr>
        <w:rPr>
          <w:b/>
          <w:lang w:val="sr-Cyrl-CS"/>
        </w:rPr>
      </w:pPr>
      <w:r w:rsidRPr="005613AB">
        <w:rPr>
          <w:b/>
          <w:lang w:val="sr-Cyrl-CS"/>
        </w:rPr>
        <w:t>РАСКИД</w:t>
      </w:r>
      <w:r w:rsidR="00C22201" w:rsidRPr="005613AB">
        <w:rPr>
          <w:b/>
          <w:lang w:val="sr-Cyrl-CS"/>
        </w:rPr>
        <w:t>:</w:t>
      </w:r>
      <w:r w:rsidR="00C22201" w:rsidRPr="005613AB">
        <w:rPr>
          <w:b/>
          <w:lang w:val="sr-Cyrl-CS"/>
        </w:rPr>
        <w:tab/>
      </w:r>
      <w:r w:rsidR="00C22201" w:rsidRPr="005613AB">
        <w:rPr>
          <w:b/>
          <w:lang w:val="sr-Cyrl-CS"/>
        </w:rPr>
        <w:tab/>
      </w:r>
      <w:r w:rsidR="00C22201" w:rsidRPr="005613AB">
        <w:rPr>
          <w:b/>
          <w:lang w:val="sr-Cyrl-CS"/>
        </w:rPr>
        <w:tab/>
      </w:r>
      <w:r w:rsidR="00C22201" w:rsidRPr="005613AB">
        <w:rPr>
          <w:b/>
          <w:lang w:val="sr-Cyrl-CS"/>
        </w:rPr>
        <w:tab/>
        <w:t xml:space="preserve">     </w:t>
      </w:r>
      <w:r w:rsidRPr="005613AB">
        <w:rPr>
          <w:b/>
          <w:lang w:val="sr-Cyrl-CS"/>
        </w:rPr>
        <w:t xml:space="preserve">Члан </w:t>
      </w:r>
      <w:r w:rsidR="008642AC" w:rsidRPr="005613AB">
        <w:rPr>
          <w:b/>
          <w:lang w:val="sr-Cyrl-CS"/>
        </w:rPr>
        <w:t>8</w:t>
      </w:r>
      <w:r w:rsidRPr="005613AB">
        <w:rPr>
          <w:b/>
          <w:lang w:val="sr-Cyrl-CS"/>
        </w:rPr>
        <w:t>.</w:t>
      </w:r>
    </w:p>
    <w:p w:rsidR="0095796E" w:rsidRPr="005613AB" w:rsidRDefault="0095796E" w:rsidP="00C22201">
      <w:pPr>
        <w:ind w:firstLine="720"/>
        <w:rPr>
          <w:lang w:val="sr-Cyrl-CS"/>
        </w:rPr>
      </w:pPr>
      <w:r w:rsidRPr="005613AB">
        <w:rPr>
          <w:lang w:val="sr-Cyrl-CS"/>
        </w:rPr>
        <w:t>У случају да једна уговорна страна не извршава или неуредно извршава своје уговорне обавезе, а на писано упозорење друге уговорне стране, ни у накнадном року од 10 дана не престане са даљим кашњењем у извршењу својих уговорних обавеза тј. неуредним  извршавањем својих уговорних  обавеза, друга уговорна страна има право да једност</w:t>
      </w:r>
      <w:r w:rsidR="00F72F6D" w:rsidRPr="005613AB">
        <w:rPr>
          <w:lang w:val="sr-Cyrl-CS"/>
        </w:rPr>
        <w:t>р</w:t>
      </w:r>
      <w:r w:rsidRPr="005613AB">
        <w:rPr>
          <w:lang w:val="sr-Cyrl-CS"/>
        </w:rPr>
        <w:t>ано раскине уговор уз поштовање раскидног рока од 15 дана.</w:t>
      </w:r>
    </w:p>
    <w:p w:rsidR="00C22201" w:rsidRPr="005613AB" w:rsidRDefault="00C22201" w:rsidP="0095796E">
      <w:pPr>
        <w:rPr>
          <w:lang w:val="sr-Cyrl-CS"/>
        </w:rPr>
      </w:pPr>
    </w:p>
    <w:p w:rsidR="0095796E" w:rsidRPr="005613AB" w:rsidRDefault="0095796E" w:rsidP="0095796E">
      <w:pPr>
        <w:rPr>
          <w:b/>
          <w:lang w:val="sr-Cyrl-CS"/>
        </w:rPr>
      </w:pPr>
      <w:r w:rsidRPr="005613AB">
        <w:rPr>
          <w:b/>
          <w:lang w:val="sr-Cyrl-CS"/>
        </w:rPr>
        <w:t>РЕШАВАЊЕ СПОРОВА</w:t>
      </w:r>
      <w:r w:rsidR="00C22201" w:rsidRPr="005613AB">
        <w:rPr>
          <w:b/>
          <w:lang w:val="sr-Cyrl-CS"/>
        </w:rPr>
        <w:t>:</w:t>
      </w:r>
      <w:r w:rsidR="00C22201" w:rsidRPr="005613AB">
        <w:rPr>
          <w:b/>
          <w:lang w:val="sr-Cyrl-CS"/>
        </w:rPr>
        <w:tab/>
      </w:r>
      <w:r w:rsidR="00C22201" w:rsidRPr="005613AB">
        <w:rPr>
          <w:b/>
          <w:lang w:val="sr-Cyrl-CS"/>
        </w:rPr>
        <w:tab/>
        <w:t xml:space="preserve">     </w:t>
      </w:r>
      <w:r w:rsidRPr="005613AB">
        <w:rPr>
          <w:b/>
          <w:lang w:val="sr-Cyrl-CS"/>
        </w:rPr>
        <w:t xml:space="preserve">Члан </w:t>
      </w:r>
      <w:r w:rsidR="008642AC" w:rsidRPr="005613AB">
        <w:rPr>
          <w:b/>
          <w:lang w:val="sr-Cyrl-CS"/>
        </w:rPr>
        <w:t>9</w:t>
      </w:r>
      <w:r w:rsidRPr="005613AB">
        <w:rPr>
          <w:b/>
          <w:lang w:val="sr-Cyrl-CS"/>
        </w:rPr>
        <w:t>.</w:t>
      </w:r>
    </w:p>
    <w:p w:rsidR="0095796E" w:rsidRPr="005613AB" w:rsidRDefault="0095796E" w:rsidP="00C22201">
      <w:pPr>
        <w:ind w:firstLine="720"/>
        <w:rPr>
          <w:lang w:val="sr-Cyrl-CS"/>
        </w:rPr>
      </w:pPr>
      <w:r w:rsidRPr="005613AB">
        <w:rPr>
          <w:lang w:val="sr-Cyrl-CS"/>
        </w:rPr>
        <w:t>Све евентуалне спорове који могу настати из Уговора, уговорне стране ће покушати да реше споразумно. Уколико уговорне стране не постигну споразумно решење, за решавање спора биће надлежан Привредни  суд у Ваљеву.</w:t>
      </w:r>
    </w:p>
    <w:p w:rsidR="00C22201" w:rsidRPr="005613AB" w:rsidRDefault="00C22201" w:rsidP="0095796E">
      <w:pPr>
        <w:rPr>
          <w:lang w:val="sr-Cyrl-CS"/>
        </w:rPr>
      </w:pPr>
    </w:p>
    <w:p w:rsidR="0095796E" w:rsidRPr="005613AB" w:rsidRDefault="0095796E" w:rsidP="0095796E">
      <w:pPr>
        <w:rPr>
          <w:b/>
          <w:lang w:val="sr-Cyrl-CS"/>
        </w:rPr>
      </w:pPr>
      <w:r w:rsidRPr="005613AB">
        <w:rPr>
          <w:b/>
          <w:lang w:val="sr-Cyrl-CS"/>
        </w:rPr>
        <w:t>ЗАВРШНЕ ОДРЕДБЕ</w:t>
      </w:r>
      <w:r w:rsidR="00C22201" w:rsidRPr="005613AB">
        <w:rPr>
          <w:b/>
          <w:lang w:val="sr-Cyrl-CS"/>
        </w:rPr>
        <w:t>:</w:t>
      </w:r>
      <w:r w:rsidR="00C22201" w:rsidRPr="005613AB">
        <w:rPr>
          <w:b/>
          <w:lang w:val="sr-Cyrl-CS"/>
        </w:rPr>
        <w:tab/>
      </w:r>
      <w:r w:rsidR="00C22201" w:rsidRPr="005613AB">
        <w:rPr>
          <w:b/>
          <w:lang w:val="sr-Cyrl-CS"/>
        </w:rPr>
        <w:tab/>
        <w:t xml:space="preserve">     </w:t>
      </w:r>
      <w:r w:rsidRPr="005613AB">
        <w:rPr>
          <w:b/>
          <w:lang w:val="sr-Cyrl-CS"/>
        </w:rPr>
        <w:t xml:space="preserve">Члан </w:t>
      </w:r>
      <w:r w:rsidR="008642AC" w:rsidRPr="005613AB">
        <w:rPr>
          <w:b/>
          <w:lang w:val="sr-Cyrl-CS"/>
        </w:rPr>
        <w:t>10</w:t>
      </w:r>
      <w:r w:rsidRPr="005613AB">
        <w:rPr>
          <w:b/>
          <w:lang w:val="sr-Cyrl-CS"/>
        </w:rPr>
        <w:t>.</w:t>
      </w:r>
    </w:p>
    <w:p w:rsidR="0095796E" w:rsidRPr="005613AB" w:rsidRDefault="0095796E" w:rsidP="00C22201">
      <w:pPr>
        <w:ind w:firstLine="720"/>
        <w:rPr>
          <w:lang w:val="sr-Cyrl-CS"/>
        </w:rPr>
      </w:pPr>
      <w:r w:rsidRPr="005613AB">
        <w:rPr>
          <w:lang w:val="sr-Cyrl-CS"/>
        </w:rPr>
        <w:t>Овај уговор ступа на снагу даном потписивања од стране овлашћених представника уговорних страна. Датумом закључења Уговора сматраће се каснији датум потписа једне од уговорних страна уколико га не потпишу истовремено.</w:t>
      </w:r>
    </w:p>
    <w:p w:rsidR="0095796E" w:rsidRPr="005613AB" w:rsidRDefault="0095796E" w:rsidP="00C22201">
      <w:pPr>
        <w:ind w:firstLine="720"/>
        <w:rPr>
          <w:lang w:val="sr-Cyrl-CS"/>
        </w:rPr>
      </w:pPr>
      <w:r w:rsidRPr="005613AB">
        <w:rPr>
          <w:lang w:val="sr-Cyrl-CS"/>
        </w:rPr>
        <w:t>Овај Уговор је сачињен у четири истоветна примерка од којих по два за сваку уговорну страну.</w:t>
      </w:r>
    </w:p>
    <w:p w:rsidR="0095796E" w:rsidRPr="005613AB" w:rsidRDefault="0095796E" w:rsidP="00C22201">
      <w:pPr>
        <w:ind w:firstLine="720"/>
        <w:rPr>
          <w:lang w:val="sr-Cyrl-CS"/>
        </w:rPr>
      </w:pPr>
      <w:r w:rsidRPr="005613AB">
        <w:rPr>
          <w:lang w:val="sr-Cyrl-CS"/>
        </w:rPr>
        <w:t>За све што није регулисано Уговором примењиваће се одредбе Закона о облигационим односима.</w:t>
      </w:r>
    </w:p>
    <w:p w:rsidR="00C22201" w:rsidRPr="0014297E" w:rsidRDefault="00C22201" w:rsidP="0095796E">
      <w:pPr>
        <w:rPr>
          <w:lang w:val="sr-Cyrl-RS"/>
        </w:rPr>
      </w:pPr>
    </w:p>
    <w:p w:rsidR="0095796E" w:rsidRPr="005613AB" w:rsidRDefault="0095796E" w:rsidP="0095796E">
      <w:pPr>
        <w:rPr>
          <w:lang w:val="sr-Cyrl-CS"/>
        </w:rPr>
      </w:pPr>
      <w:r w:rsidRPr="005613AB">
        <w:rPr>
          <w:lang w:val="sr-Cyrl-CS"/>
        </w:rPr>
        <w:t>Продавац</w:t>
      </w:r>
      <w:r w:rsidRPr="005613AB">
        <w:rPr>
          <w:lang w:val="sr-Cyrl-CS"/>
        </w:rPr>
        <w:tab/>
      </w:r>
      <w:r w:rsidRPr="005613AB">
        <w:rPr>
          <w:lang w:val="sr-Cyrl-CS"/>
        </w:rPr>
        <w:tab/>
      </w:r>
      <w:r w:rsidRPr="005613AB">
        <w:rPr>
          <w:lang w:val="sr-Cyrl-CS"/>
        </w:rPr>
        <w:tab/>
      </w:r>
      <w:r w:rsidRPr="005613AB">
        <w:rPr>
          <w:lang w:val="sr-Cyrl-CS"/>
        </w:rPr>
        <w:tab/>
      </w:r>
      <w:r w:rsidRPr="005613AB">
        <w:rPr>
          <w:lang w:val="sr-Cyrl-CS"/>
        </w:rPr>
        <w:tab/>
      </w:r>
      <w:r w:rsidRPr="005613AB">
        <w:rPr>
          <w:lang w:val="sr-Cyrl-CS"/>
        </w:rPr>
        <w:tab/>
      </w:r>
      <w:r w:rsidRPr="005613AB">
        <w:rPr>
          <w:lang w:val="sr-Cyrl-CS"/>
        </w:rPr>
        <w:tab/>
        <w:t>Купац</w:t>
      </w:r>
    </w:p>
    <w:p w:rsidR="0095796E" w:rsidRPr="005613AB" w:rsidRDefault="0095796E" w:rsidP="0095796E">
      <w:pPr>
        <w:pStyle w:val="NoSpacing"/>
        <w:ind w:firstLine="720"/>
        <w:rPr>
          <w:rFonts w:ascii="Times New Roman" w:hAnsi="Times New Roman" w:cs="Times New Roman"/>
          <w:b/>
          <w:color w:val="000000"/>
          <w:sz w:val="24"/>
          <w:szCs w:val="24"/>
          <w:lang w:val="sr-Cyrl-CS"/>
        </w:rPr>
      </w:pPr>
      <w:r w:rsidRPr="005613AB">
        <w:rPr>
          <w:rFonts w:ascii="Times New Roman" w:hAnsi="Times New Roman" w:cs="Times New Roman"/>
          <w:sz w:val="24"/>
          <w:szCs w:val="24"/>
          <w:lang w:val="sr-Cyrl-CS"/>
        </w:rPr>
        <w:t>______________</w:t>
      </w:r>
      <w:r w:rsidRPr="005613AB">
        <w:rPr>
          <w:rFonts w:ascii="Times New Roman" w:hAnsi="Times New Roman" w:cs="Times New Roman"/>
          <w:sz w:val="24"/>
          <w:szCs w:val="24"/>
          <w:lang w:val="sr-Cyrl-CS"/>
        </w:rPr>
        <w:tab/>
      </w:r>
      <w:r w:rsidRPr="005613AB">
        <w:rPr>
          <w:rFonts w:ascii="Times New Roman" w:hAnsi="Times New Roman" w:cs="Times New Roman"/>
          <w:sz w:val="24"/>
          <w:szCs w:val="24"/>
          <w:lang w:val="sr-Cyrl-CS"/>
        </w:rPr>
        <w:tab/>
      </w:r>
      <w:r w:rsidRPr="005613AB">
        <w:rPr>
          <w:rFonts w:ascii="Times New Roman" w:hAnsi="Times New Roman" w:cs="Times New Roman"/>
          <w:sz w:val="24"/>
          <w:szCs w:val="24"/>
          <w:lang w:val="sr-Cyrl-CS"/>
        </w:rPr>
        <w:tab/>
      </w:r>
      <w:r w:rsidRPr="005613AB">
        <w:rPr>
          <w:rFonts w:ascii="Times New Roman" w:hAnsi="Times New Roman" w:cs="Times New Roman"/>
          <w:sz w:val="24"/>
          <w:szCs w:val="24"/>
          <w:lang w:val="sr-Cyrl-CS"/>
        </w:rPr>
        <w:tab/>
      </w:r>
      <w:r w:rsidRPr="005613AB">
        <w:rPr>
          <w:rFonts w:ascii="Times New Roman" w:hAnsi="Times New Roman" w:cs="Times New Roman"/>
          <w:sz w:val="24"/>
          <w:szCs w:val="24"/>
          <w:lang w:val="sr-Cyrl-CS"/>
        </w:rPr>
        <w:tab/>
      </w:r>
      <w:r w:rsidRPr="005613AB">
        <w:rPr>
          <w:rFonts w:ascii="Times New Roman" w:hAnsi="Times New Roman" w:cs="Times New Roman"/>
          <w:sz w:val="24"/>
          <w:szCs w:val="24"/>
          <w:lang w:val="sr-Cyrl-CS"/>
        </w:rPr>
        <w:tab/>
        <w:t>___________________</w:t>
      </w:r>
      <w:r w:rsidRPr="005613AB">
        <w:rPr>
          <w:rFonts w:ascii="Times New Roman" w:hAnsi="Times New Roman" w:cs="Times New Roman"/>
          <w:b/>
          <w:color w:val="000000"/>
          <w:sz w:val="24"/>
          <w:szCs w:val="24"/>
          <w:lang w:val="sr-Cyrl-CS"/>
        </w:rPr>
        <w:t xml:space="preserve"> </w:t>
      </w:r>
    </w:p>
    <w:p w:rsidR="0095796E" w:rsidRPr="005613AB" w:rsidRDefault="0095796E" w:rsidP="0095796E">
      <w:pPr>
        <w:pStyle w:val="NoSpacing"/>
        <w:ind w:firstLine="720"/>
        <w:rPr>
          <w:rFonts w:ascii="Times New Roman" w:hAnsi="Times New Roman" w:cs="Times New Roman"/>
          <w:b/>
          <w:color w:val="000000"/>
          <w:sz w:val="24"/>
          <w:szCs w:val="24"/>
          <w:lang w:val="sr-Cyrl-CS"/>
        </w:rPr>
      </w:pPr>
    </w:p>
    <w:p w:rsidR="00C32FD4" w:rsidRPr="005613AB" w:rsidRDefault="00C32FD4" w:rsidP="0095796E">
      <w:pPr>
        <w:pStyle w:val="NoSpacing"/>
        <w:ind w:firstLine="720"/>
        <w:rPr>
          <w:rFonts w:ascii="Times New Roman" w:hAnsi="Times New Roman" w:cs="Times New Roman"/>
          <w:b/>
          <w:color w:val="000000"/>
          <w:sz w:val="24"/>
          <w:szCs w:val="24"/>
        </w:rPr>
      </w:pPr>
    </w:p>
    <w:p w:rsidR="0095796E" w:rsidRPr="005613AB" w:rsidRDefault="0095796E" w:rsidP="008642AC">
      <w:pPr>
        <w:pStyle w:val="NoSpacing"/>
        <w:rPr>
          <w:rFonts w:ascii="Times New Roman" w:hAnsi="Times New Roman" w:cs="Times New Roman"/>
          <w:sz w:val="24"/>
          <w:szCs w:val="24"/>
          <w:lang w:val="sr-Cyrl-CS"/>
        </w:rPr>
      </w:pPr>
    </w:p>
    <w:p w:rsidR="0095796E" w:rsidRPr="005613AB" w:rsidRDefault="0095796E" w:rsidP="0095796E">
      <w:pPr>
        <w:shd w:val="clear" w:color="auto" w:fill="C6D9F1"/>
        <w:jc w:val="center"/>
        <w:rPr>
          <w:b/>
          <w:bCs/>
          <w:i/>
          <w:iCs/>
          <w:lang w:val="sr-Cyrl-CS"/>
        </w:rPr>
      </w:pPr>
      <w:r w:rsidRPr="005613AB">
        <w:rPr>
          <w:b/>
          <w:bCs/>
          <w:i/>
          <w:iCs/>
        </w:rPr>
        <w:lastRenderedPageBreak/>
        <w:t>IX</w:t>
      </w:r>
      <w:r w:rsidRPr="005613AB">
        <w:rPr>
          <w:b/>
          <w:bCs/>
          <w:i/>
          <w:iCs/>
          <w:lang w:val="sr-Cyrl-CS"/>
        </w:rPr>
        <w:t xml:space="preserve"> ОБРАЗАЦ ТРОШКОВА ПРИПРЕМЕ ПОНУДЕ</w:t>
      </w:r>
    </w:p>
    <w:p w:rsidR="0095796E" w:rsidRPr="005613AB" w:rsidRDefault="0095796E" w:rsidP="0095796E">
      <w:pPr>
        <w:shd w:val="clear" w:color="auto" w:fill="C6D9F1"/>
        <w:jc w:val="center"/>
        <w:rPr>
          <w:b/>
          <w:bCs/>
          <w:i/>
          <w:iCs/>
          <w:lang w:val="sr-Cyrl-CS"/>
        </w:rPr>
      </w:pPr>
    </w:p>
    <w:p w:rsidR="0095796E" w:rsidRPr="005613AB" w:rsidRDefault="0095796E" w:rsidP="0095796E">
      <w:pPr>
        <w:shd w:val="clear" w:color="auto" w:fill="FFFFFF"/>
        <w:jc w:val="center"/>
        <w:rPr>
          <w:b/>
          <w:bCs/>
          <w:i/>
          <w:iCs/>
          <w:lang w:val="sr-Cyrl-CS"/>
        </w:rPr>
      </w:pPr>
    </w:p>
    <w:p w:rsidR="00C32FD4" w:rsidRPr="005613AB" w:rsidRDefault="00C32FD4" w:rsidP="0095796E">
      <w:pPr>
        <w:rPr>
          <w:b/>
          <w:bCs/>
          <w:i/>
          <w:iCs/>
        </w:rPr>
      </w:pPr>
    </w:p>
    <w:p w:rsidR="0095796E" w:rsidRPr="005613AB" w:rsidRDefault="0095796E" w:rsidP="0095796E">
      <w:pPr>
        <w:spacing w:after="120"/>
        <w:jc w:val="both"/>
        <w:rPr>
          <w:b/>
          <w:i/>
          <w:lang w:val="sr-Cyrl-CS"/>
        </w:rPr>
      </w:pPr>
      <w:r w:rsidRPr="005613AB">
        <w:rPr>
          <w:lang w:val="sr-Cyrl-CS"/>
        </w:rPr>
        <w:t xml:space="preserve">У складу са чланом 88. став 1. Закона, понуђач__________________________ </w:t>
      </w:r>
      <w:r w:rsidRPr="005613AB">
        <w:rPr>
          <w:i/>
          <w:iCs/>
          <w:lang w:val="sr-Cyrl-CS"/>
        </w:rPr>
        <w:t xml:space="preserve">[навести назив понуђача], </w:t>
      </w:r>
      <w:r w:rsidRPr="005613AB">
        <w:rPr>
          <w:lang w:val="sr-Cyrl-CS"/>
        </w:rPr>
        <w:t>доставља укупан износ и структуру трошкова припремања понуде, како следи у табели:</w:t>
      </w:r>
    </w:p>
    <w:tbl>
      <w:tblPr>
        <w:tblW w:w="0" w:type="auto"/>
        <w:tblInd w:w="158" w:type="dxa"/>
        <w:tblLayout w:type="fixed"/>
        <w:tblLook w:val="0000" w:firstRow="0" w:lastRow="0" w:firstColumn="0" w:lastColumn="0" w:noHBand="0" w:noVBand="0"/>
      </w:tblPr>
      <w:tblGrid>
        <w:gridCol w:w="5565"/>
        <w:gridCol w:w="3290"/>
      </w:tblGrid>
      <w:tr w:rsidR="0095796E" w:rsidRPr="005613AB" w:rsidTr="003E22AD">
        <w:tc>
          <w:tcPr>
            <w:tcW w:w="5565" w:type="dxa"/>
            <w:tcBorders>
              <w:top w:val="single" w:sz="4" w:space="0" w:color="000000"/>
              <w:left w:val="single" w:sz="4" w:space="0" w:color="000000"/>
              <w:bottom w:val="single" w:sz="4" w:space="0" w:color="000000"/>
            </w:tcBorders>
            <w:shd w:val="clear" w:color="auto" w:fill="auto"/>
          </w:tcPr>
          <w:p w:rsidR="0095796E" w:rsidRPr="005613AB" w:rsidRDefault="0095796E" w:rsidP="003E22AD">
            <w:pPr>
              <w:jc w:val="center"/>
              <w:rPr>
                <w:b/>
                <w:i/>
              </w:rPr>
            </w:pPr>
            <w:r w:rsidRPr="005613AB">
              <w:rPr>
                <w:b/>
                <w:i/>
              </w:rPr>
              <w:t>ВРСТА ТРОШКА</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95796E" w:rsidRPr="005613AB" w:rsidRDefault="0095796E" w:rsidP="003E22AD">
            <w:pPr>
              <w:jc w:val="center"/>
            </w:pPr>
            <w:r w:rsidRPr="005613AB">
              <w:rPr>
                <w:b/>
                <w:i/>
              </w:rPr>
              <w:t>ИЗНОС ТРОШКА У РСД</w:t>
            </w:r>
          </w:p>
        </w:tc>
      </w:tr>
      <w:tr w:rsidR="0095796E" w:rsidRPr="005613AB" w:rsidTr="003E22AD">
        <w:tc>
          <w:tcPr>
            <w:tcW w:w="5565" w:type="dxa"/>
            <w:tcBorders>
              <w:top w:val="single" w:sz="4" w:space="0" w:color="000000"/>
              <w:left w:val="single" w:sz="4" w:space="0" w:color="000000"/>
              <w:bottom w:val="single" w:sz="4" w:space="0" w:color="000000"/>
            </w:tcBorders>
            <w:shd w:val="clear" w:color="auto" w:fill="auto"/>
          </w:tcPr>
          <w:p w:rsidR="0095796E" w:rsidRPr="005613AB" w:rsidRDefault="0095796E" w:rsidP="003E22AD">
            <w:pPr>
              <w:snapToGrid w:val="0"/>
              <w:jc w:val="both"/>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95796E" w:rsidRPr="005613AB" w:rsidRDefault="0095796E" w:rsidP="003E22AD">
            <w:pPr>
              <w:snapToGrid w:val="0"/>
              <w:jc w:val="right"/>
            </w:pPr>
          </w:p>
        </w:tc>
      </w:tr>
      <w:tr w:rsidR="0095796E" w:rsidRPr="005613AB" w:rsidTr="003E22AD">
        <w:tc>
          <w:tcPr>
            <w:tcW w:w="5565" w:type="dxa"/>
            <w:tcBorders>
              <w:top w:val="single" w:sz="4" w:space="0" w:color="000000"/>
              <w:left w:val="single" w:sz="4" w:space="0" w:color="000000"/>
              <w:bottom w:val="single" w:sz="4" w:space="0" w:color="000000"/>
            </w:tcBorders>
            <w:shd w:val="clear" w:color="auto" w:fill="auto"/>
          </w:tcPr>
          <w:p w:rsidR="0095796E" w:rsidRPr="005613AB" w:rsidRDefault="0095796E" w:rsidP="003E22AD">
            <w:pPr>
              <w:snapToGrid w:val="0"/>
              <w:jc w:val="both"/>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95796E" w:rsidRPr="005613AB" w:rsidRDefault="0095796E" w:rsidP="003E22AD">
            <w:pPr>
              <w:snapToGrid w:val="0"/>
              <w:jc w:val="right"/>
            </w:pPr>
          </w:p>
        </w:tc>
      </w:tr>
      <w:tr w:rsidR="0095796E" w:rsidRPr="005613AB" w:rsidTr="003E22AD">
        <w:tc>
          <w:tcPr>
            <w:tcW w:w="5565" w:type="dxa"/>
            <w:tcBorders>
              <w:top w:val="single" w:sz="4" w:space="0" w:color="000000"/>
              <w:left w:val="single" w:sz="4" w:space="0" w:color="000000"/>
              <w:bottom w:val="single" w:sz="4" w:space="0" w:color="000000"/>
            </w:tcBorders>
            <w:shd w:val="clear" w:color="auto" w:fill="auto"/>
          </w:tcPr>
          <w:p w:rsidR="0095796E" w:rsidRPr="005613AB" w:rsidRDefault="0095796E" w:rsidP="003E22AD">
            <w:pPr>
              <w:snapToGrid w:val="0"/>
              <w:jc w:val="both"/>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95796E" w:rsidRPr="005613AB" w:rsidRDefault="0095796E" w:rsidP="003E22AD">
            <w:pPr>
              <w:snapToGrid w:val="0"/>
            </w:pPr>
          </w:p>
        </w:tc>
      </w:tr>
      <w:tr w:rsidR="0095796E" w:rsidRPr="005613AB" w:rsidTr="003E22AD">
        <w:tc>
          <w:tcPr>
            <w:tcW w:w="5565" w:type="dxa"/>
            <w:tcBorders>
              <w:top w:val="single" w:sz="4" w:space="0" w:color="000000"/>
              <w:left w:val="single" w:sz="4" w:space="0" w:color="000000"/>
              <w:bottom w:val="single" w:sz="4" w:space="0" w:color="000000"/>
            </w:tcBorders>
            <w:shd w:val="clear" w:color="auto" w:fill="auto"/>
          </w:tcPr>
          <w:p w:rsidR="0095796E" w:rsidRPr="005613AB" w:rsidRDefault="0095796E" w:rsidP="003E22AD">
            <w:pPr>
              <w:snapToGrid w:val="0"/>
              <w:jc w:val="both"/>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95796E" w:rsidRPr="005613AB" w:rsidRDefault="0095796E" w:rsidP="003E22AD">
            <w:pPr>
              <w:snapToGrid w:val="0"/>
            </w:pPr>
          </w:p>
        </w:tc>
      </w:tr>
      <w:tr w:rsidR="0095796E" w:rsidRPr="005613AB" w:rsidTr="003E22AD">
        <w:tc>
          <w:tcPr>
            <w:tcW w:w="5565" w:type="dxa"/>
            <w:tcBorders>
              <w:top w:val="single" w:sz="4" w:space="0" w:color="000000"/>
              <w:left w:val="single" w:sz="4" w:space="0" w:color="000000"/>
              <w:bottom w:val="single" w:sz="4" w:space="0" w:color="000000"/>
            </w:tcBorders>
            <w:shd w:val="clear" w:color="auto" w:fill="auto"/>
          </w:tcPr>
          <w:p w:rsidR="0095796E" w:rsidRPr="005613AB" w:rsidRDefault="0095796E" w:rsidP="003E22AD">
            <w:pPr>
              <w:snapToGrid w:val="0"/>
              <w:jc w:val="both"/>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95796E" w:rsidRPr="005613AB" w:rsidRDefault="0095796E" w:rsidP="003E22AD">
            <w:pPr>
              <w:snapToGrid w:val="0"/>
            </w:pPr>
          </w:p>
        </w:tc>
      </w:tr>
      <w:tr w:rsidR="0095796E" w:rsidRPr="005613AB" w:rsidTr="003E22AD">
        <w:tc>
          <w:tcPr>
            <w:tcW w:w="5565" w:type="dxa"/>
            <w:tcBorders>
              <w:top w:val="single" w:sz="4" w:space="0" w:color="000000"/>
              <w:left w:val="single" w:sz="4" w:space="0" w:color="000000"/>
              <w:bottom w:val="single" w:sz="4" w:space="0" w:color="000000"/>
            </w:tcBorders>
            <w:shd w:val="clear" w:color="auto" w:fill="auto"/>
          </w:tcPr>
          <w:p w:rsidR="0095796E" w:rsidRPr="005613AB" w:rsidRDefault="0095796E" w:rsidP="003E22AD">
            <w:pPr>
              <w:snapToGrid w:val="0"/>
              <w:jc w:val="both"/>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95796E" w:rsidRPr="005613AB" w:rsidRDefault="0095796E" w:rsidP="003E22AD">
            <w:pPr>
              <w:snapToGrid w:val="0"/>
            </w:pPr>
          </w:p>
        </w:tc>
      </w:tr>
      <w:tr w:rsidR="0095796E" w:rsidRPr="005613AB" w:rsidTr="003E22AD">
        <w:tc>
          <w:tcPr>
            <w:tcW w:w="5565" w:type="dxa"/>
            <w:tcBorders>
              <w:top w:val="single" w:sz="4" w:space="0" w:color="000000"/>
              <w:left w:val="single" w:sz="4" w:space="0" w:color="000000"/>
              <w:bottom w:val="single" w:sz="4" w:space="0" w:color="000000"/>
            </w:tcBorders>
            <w:shd w:val="clear" w:color="auto" w:fill="auto"/>
          </w:tcPr>
          <w:p w:rsidR="0095796E" w:rsidRPr="005613AB" w:rsidRDefault="0095796E" w:rsidP="003E22AD">
            <w:pPr>
              <w:snapToGrid w:val="0"/>
              <w:jc w:val="both"/>
              <w:rPr>
                <w:i/>
              </w:rPr>
            </w:pPr>
          </w:p>
          <w:p w:rsidR="0095796E" w:rsidRPr="005613AB" w:rsidRDefault="0095796E" w:rsidP="003E22AD">
            <w:pPr>
              <w:jc w:val="both"/>
              <w:rPr>
                <w:lang w:val="ru-RU"/>
              </w:rPr>
            </w:pPr>
            <w:r w:rsidRPr="005613AB">
              <w:rPr>
                <w:b/>
                <w:i/>
              </w:rPr>
              <w:t>УКУПАН ИЗНОС ТРОШКОВА ПРИПРЕМАЊА ПОНУДЕ</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95796E" w:rsidRPr="005613AB" w:rsidRDefault="0095796E" w:rsidP="003E22AD">
            <w:pPr>
              <w:snapToGrid w:val="0"/>
              <w:rPr>
                <w:lang w:val="ru-RU"/>
              </w:rPr>
            </w:pPr>
          </w:p>
        </w:tc>
      </w:tr>
    </w:tbl>
    <w:p w:rsidR="0095796E" w:rsidRPr="005613AB" w:rsidRDefault="0095796E" w:rsidP="0095796E">
      <w:pPr>
        <w:jc w:val="both"/>
      </w:pPr>
    </w:p>
    <w:p w:rsidR="0095796E" w:rsidRPr="005613AB" w:rsidRDefault="0095796E" w:rsidP="0095796E">
      <w:pPr>
        <w:jc w:val="both"/>
      </w:pPr>
      <w:proofErr w:type="gramStart"/>
      <w:r w:rsidRPr="005613AB">
        <w:t>Трошкове припреме и подношења понуде сноси искључиво понуђач и не може тражити од наручиоца накнаду трошкова.</w:t>
      </w:r>
      <w:proofErr w:type="gramEnd"/>
    </w:p>
    <w:p w:rsidR="0095796E" w:rsidRPr="005613AB" w:rsidRDefault="0095796E" w:rsidP="0095796E">
      <w:pPr>
        <w:jc w:val="both"/>
        <w:rPr>
          <w:lang w:val="sr-Cyrl-CS"/>
        </w:rPr>
      </w:pPr>
      <w:r w:rsidRPr="005613AB">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95796E" w:rsidRPr="005613AB" w:rsidRDefault="0095796E" w:rsidP="0095796E">
      <w:pPr>
        <w:spacing w:after="120"/>
        <w:jc w:val="both"/>
        <w:rPr>
          <w:bCs/>
          <w:i/>
          <w:color w:val="auto"/>
          <w:lang w:val="sr-Cyrl-CS"/>
        </w:rPr>
      </w:pPr>
      <w:r w:rsidRPr="005613AB">
        <w:rPr>
          <w:b/>
          <w:bCs/>
          <w:i/>
          <w:lang w:val="sr-Cyrl-CS"/>
        </w:rPr>
        <w:t>Напомена</w:t>
      </w:r>
      <w:r w:rsidRPr="005613AB">
        <w:rPr>
          <w:b/>
          <w:bCs/>
          <w:i/>
          <w:color w:val="auto"/>
          <w:lang w:val="sr-Cyrl-CS"/>
        </w:rPr>
        <w:t xml:space="preserve">: </w:t>
      </w:r>
      <w:r w:rsidRPr="005613AB">
        <w:rPr>
          <w:bCs/>
          <w:i/>
          <w:color w:val="auto"/>
          <w:lang w:val="sr-Cyrl-CS"/>
        </w:rPr>
        <w:t>достављање овог обрасца није обавезно</w:t>
      </w:r>
    </w:p>
    <w:p w:rsidR="008F1DD9" w:rsidRPr="005613AB" w:rsidRDefault="008F1DD9" w:rsidP="0095796E">
      <w:pPr>
        <w:spacing w:after="120"/>
        <w:jc w:val="both"/>
        <w:rPr>
          <w:bCs/>
          <w:i/>
          <w:color w:val="auto"/>
          <w:lang w:val="sr-Cyrl-CS"/>
        </w:rPr>
      </w:pPr>
    </w:p>
    <w:tbl>
      <w:tblPr>
        <w:tblW w:w="9644" w:type="dxa"/>
        <w:jc w:val="center"/>
        <w:tblLook w:val="01E0" w:firstRow="1" w:lastRow="1" w:firstColumn="1" w:lastColumn="1" w:noHBand="0" w:noVBand="0"/>
      </w:tblPr>
      <w:tblGrid>
        <w:gridCol w:w="3627"/>
        <w:gridCol w:w="2402"/>
        <w:gridCol w:w="3615"/>
      </w:tblGrid>
      <w:tr w:rsidR="008F1DD9" w:rsidRPr="005613AB" w:rsidTr="005A10EB">
        <w:trPr>
          <w:trHeight w:val="1046"/>
          <w:jc w:val="center"/>
        </w:trPr>
        <w:tc>
          <w:tcPr>
            <w:tcW w:w="3627" w:type="dxa"/>
            <w:tcBorders>
              <w:top w:val="single" w:sz="4" w:space="0" w:color="auto"/>
              <w:left w:val="single" w:sz="4" w:space="0" w:color="auto"/>
              <w:bottom w:val="single" w:sz="4" w:space="0" w:color="auto"/>
              <w:right w:val="single" w:sz="4" w:space="0" w:color="auto"/>
            </w:tcBorders>
          </w:tcPr>
          <w:p w:rsidR="008F1DD9" w:rsidRPr="005613AB" w:rsidRDefault="008F1DD9" w:rsidP="005A10EB">
            <w:pPr>
              <w:spacing w:before="120"/>
              <w:jc w:val="center"/>
              <w:rPr>
                <w:lang w:val="sr-Cyrl-CS"/>
              </w:rPr>
            </w:pPr>
            <w:r w:rsidRPr="005613AB">
              <w:rPr>
                <w:b/>
                <w:lang w:val="sr-Cyrl-CS"/>
              </w:rPr>
              <w:t>Место и датум:</w:t>
            </w:r>
          </w:p>
        </w:tc>
        <w:tc>
          <w:tcPr>
            <w:tcW w:w="2402" w:type="dxa"/>
            <w:tcBorders>
              <w:top w:val="single" w:sz="4" w:space="0" w:color="auto"/>
              <w:left w:val="single" w:sz="4" w:space="0" w:color="auto"/>
              <w:bottom w:val="single" w:sz="4" w:space="0" w:color="auto"/>
              <w:right w:val="single" w:sz="4" w:space="0" w:color="auto"/>
            </w:tcBorders>
            <w:vAlign w:val="center"/>
          </w:tcPr>
          <w:p w:rsidR="008F1DD9" w:rsidRPr="005613AB" w:rsidRDefault="008F1DD9" w:rsidP="005A10EB">
            <w:pPr>
              <w:spacing w:before="120"/>
              <w:jc w:val="center"/>
              <w:rPr>
                <w:b/>
                <w:lang w:val="sr-Cyrl-CS"/>
              </w:rPr>
            </w:pPr>
            <w:r w:rsidRPr="005613AB">
              <w:rPr>
                <w:b/>
                <w:lang w:val="sr-Cyrl-CS"/>
              </w:rPr>
              <w:t>М.П.</w:t>
            </w:r>
          </w:p>
        </w:tc>
        <w:tc>
          <w:tcPr>
            <w:tcW w:w="3615" w:type="dxa"/>
            <w:tcBorders>
              <w:top w:val="single" w:sz="4" w:space="0" w:color="auto"/>
              <w:left w:val="single" w:sz="4" w:space="0" w:color="auto"/>
              <w:bottom w:val="single" w:sz="4" w:space="0" w:color="auto"/>
              <w:right w:val="single" w:sz="4" w:space="0" w:color="auto"/>
            </w:tcBorders>
          </w:tcPr>
          <w:p w:rsidR="008F1DD9" w:rsidRPr="005613AB" w:rsidRDefault="008F1DD9" w:rsidP="005A10EB">
            <w:pPr>
              <w:spacing w:before="120"/>
              <w:jc w:val="center"/>
              <w:rPr>
                <w:lang w:val="sr-Cyrl-CS"/>
              </w:rPr>
            </w:pPr>
            <w:r w:rsidRPr="005613AB">
              <w:rPr>
                <w:b/>
                <w:lang w:val="sr-Cyrl-CS"/>
              </w:rPr>
              <w:t>потпис овлашћеног лица понуђача</w:t>
            </w:r>
          </w:p>
        </w:tc>
      </w:tr>
    </w:tbl>
    <w:p w:rsidR="008F1DD9" w:rsidRPr="005613AB" w:rsidRDefault="008F1DD9" w:rsidP="0095796E">
      <w:pPr>
        <w:spacing w:after="120"/>
        <w:jc w:val="both"/>
        <w:rPr>
          <w:bCs/>
        </w:rPr>
      </w:pPr>
    </w:p>
    <w:p w:rsidR="0095796E" w:rsidRPr="005613AB" w:rsidRDefault="0095796E" w:rsidP="0095796E">
      <w:pPr>
        <w:rPr>
          <w:b/>
          <w:bCs/>
          <w:i/>
          <w:iCs/>
        </w:rPr>
      </w:pPr>
    </w:p>
    <w:p w:rsidR="00985E87" w:rsidRPr="005613AB" w:rsidRDefault="00985E87" w:rsidP="0095796E">
      <w:pPr>
        <w:rPr>
          <w:b/>
          <w:bCs/>
          <w:i/>
          <w:iCs/>
        </w:rPr>
      </w:pPr>
    </w:p>
    <w:p w:rsidR="00985E87" w:rsidRPr="005613AB" w:rsidRDefault="00985E87" w:rsidP="0095796E">
      <w:pPr>
        <w:rPr>
          <w:b/>
          <w:bCs/>
          <w:i/>
          <w:iCs/>
        </w:rPr>
      </w:pPr>
    </w:p>
    <w:p w:rsidR="00985E87" w:rsidRPr="005613AB" w:rsidRDefault="00985E87" w:rsidP="0095796E">
      <w:pPr>
        <w:rPr>
          <w:b/>
          <w:bCs/>
          <w:i/>
          <w:iCs/>
        </w:rPr>
      </w:pPr>
    </w:p>
    <w:p w:rsidR="00985E87" w:rsidRPr="005613AB" w:rsidRDefault="00985E87" w:rsidP="0095796E">
      <w:pPr>
        <w:rPr>
          <w:b/>
          <w:bCs/>
          <w:i/>
          <w:iCs/>
        </w:rPr>
      </w:pPr>
    </w:p>
    <w:p w:rsidR="00985E87" w:rsidRPr="005613AB" w:rsidRDefault="00985E87" w:rsidP="0095796E">
      <w:pPr>
        <w:rPr>
          <w:b/>
          <w:bCs/>
          <w:i/>
          <w:iCs/>
        </w:rPr>
      </w:pPr>
    </w:p>
    <w:p w:rsidR="00985E87" w:rsidRPr="005613AB" w:rsidRDefault="00985E87" w:rsidP="0095796E">
      <w:pPr>
        <w:rPr>
          <w:b/>
          <w:bCs/>
          <w:i/>
          <w:iCs/>
        </w:rPr>
      </w:pPr>
    </w:p>
    <w:p w:rsidR="00985E87" w:rsidRPr="005613AB" w:rsidRDefault="00985E87" w:rsidP="0095796E">
      <w:pPr>
        <w:rPr>
          <w:b/>
          <w:bCs/>
          <w:i/>
          <w:iCs/>
        </w:rPr>
      </w:pPr>
    </w:p>
    <w:p w:rsidR="00985E87" w:rsidRPr="005613AB" w:rsidRDefault="00985E87" w:rsidP="0095796E">
      <w:pPr>
        <w:rPr>
          <w:b/>
          <w:bCs/>
          <w:i/>
          <w:iCs/>
        </w:rPr>
      </w:pPr>
    </w:p>
    <w:p w:rsidR="00985E87" w:rsidRPr="005613AB" w:rsidRDefault="00985E87" w:rsidP="0095796E">
      <w:pPr>
        <w:rPr>
          <w:b/>
          <w:bCs/>
          <w:i/>
          <w:iCs/>
        </w:rPr>
      </w:pPr>
    </w:p>
    <w:p w:rsidR="00985E87" w:rsidRPr="005613AB" w:rsidRDefault="00985E87" w:rsidP="0095796E">
      <w:pPr>
        <w:rPr>
          <w:b/>
          <w:bCs/>
          <w:i/>
          <w:iCs/>
        </w:rPr>
      </w:pPr>
    </w:p>
    <w:p w:rsidR="00985E87" w:rsidRPr="005613AB" w:rsidRDefault="00985E87" w:rsidP="0095796E">
      <w:pPr>
        <w:rPr>
          <w:b/>
          <w:bCs/>
          <w:i/>
          <w:iCs/>
        </w:rPr>
      </w:pPr>
    </w:p>
    <w:p w:rsidR="00985E87" w:rsidRPr="005613AB" w:rsidRDefault="00985E87" w:rsidP="0095796E">
      <w:pPr>
        <w:rPr>
          <w:b/>
          <w:bCs/>
          <w:i/>
          <w:iCs/>
        </w:rPr>
      </w:pPr>
    </w:p>
    <w:p w:rsidR="00985E87" w:rsidRDefault="00985E87" w:rsidP="0095796E">
      <w:pPr>
        <w:rPr>
          <w:b/>
          <w:bCs/>
          <w:i/>
          <w:iCs/>
          <w:lang w:val="sr-Cyrl-RS"/>
        </w:rPr>
      </w:pPr>
    </w:p>
    <w:p w:rsidR="0014297E" w:rsidRDefault="0014297E" w:rsidP="0095796E">
      <w:pPr>
        <w:rPr>
          <w:b/>
          <w:bCs/>
          <w:i/>
          <w:iCs/>
          <w:lang w:val="sr-Cyrl-RS"/>
        </w:rPr>
      </w:pPr>
    </w:p>
    <w:p w:rsidR="0014297E" w:rsidRDefault="0014297E" w:rsidP="0095796E">
      <w:pPr>
        <w:rPr>
          <w:b/>
          <w:bCs/>
          <w:i/>
          <w:iCs/>
          <w:lang w:val="sr-Cyrl-RS"/>
        </w:rPr>
      </w:pPr>
    </w:p>
    <w:p w:rsidR="0014297E" w:rsidRPr="0014297E" w:rsidRDefault="0014297E" w:rsidP="0095796E">
      <w:pPr>
        <w:rPr>
          <w:b/>
          <w:bCs/>
          <w:i/>
          <w:iCs/>
          <w:lang w:val="sr-Cyrl-RS"/>
        </w:rPr>
      </w:pPr>
    </w:p>
    <w:p w:rsidR="00985E87" w:rsidRPr="005613AB" w:rsidRDefault="00985E87" w:rsidP="0095796E">
      <w:pPr>
        <w:rPr>
          <w:b/>
          <w:bCs/>
          <w:i/>
          <w:iCs/>
        </w:rPr>
      </w:pPr>
    </w:p>
    <w:p w:rsidR="0095796E" w:rsidRPr="005613AB" w:rsidRDefault="0095796E" w:rsidP="0095796E">
      <w:pPr>
        <w:shd w:val="clear" w:color="auto" w:fill="C6D9F1"/>
        <w:jc w:val="center"/>
        <w:rPr>
          <w:bCs/>
        </w:rPr>
      </w:pPr>
      <w:proofErr w:type="gramStart"/>
      <w:r w:rsidRPr="005613AB">
        <w:rPr>
          <w:b/>
          <w:bCs/>
          <w:i/>
          <w:iCs/>
        </w:rPr>
        <w:t>X  ОБРАЗАЦ</w:t>
      </w:r>
      <w:proofErr w:type="gramEnd"/>
      <w:r w:rsidRPr="005613AB">
        <w:rPr>
          <w:b/>
          <w:bCs/>
          <w:i/>
          <w:iCs/>
        </w:rPr>
        <w:t xml:space="preserve"> ИЗЈАВЕ О НЕЗАВИСНОЈ ПОНУДИ</w:t>
      </w:r>
    </w:p>
    <w:p w:rsidR="0095796E" w:rsidRPr="005613AB" w:rsidRDefault="0095796E" w:rsidP="0095796E">
      <w:pPr>
        <w:pStyle w:val="BodyText3"/>
        <w:shd w:val="clear" w:color="auto" w:fill="C6D9F1"/>
        <w:spacing w:after="0"/>
        <w:jc w:val="center"/>
        <w:rPr>
          <w:bCs/>
          <w:sz w:val="24"/>
          <w:szCs w:val="24"/>
        </w:rPr>
      </w:pPr>
    </w:p>
    <w:p w:rsidR="0095796E" w:rsidRPr="005613AB" w:rsidRDefault="0095796E" w:rsidP="0095796E">
      <w:pPr>
        <w:pStyle w:val="BodyText3"/>
        <w:spacing w:after="0"/>
        <w:jc w:val="center"/>
        <w:rPr>
          <w:bCs/>
          <w:sz w:val="24"/>
          <w:szCs w:val="24"/>
        </w:rPr>
      </w:pPr>
    </w:p>
    <w:p w:rsidR="0095796E" w:rsidRPr="005613AB" w:rsidRDefault="0095796E" w:rsidP="0095796E">
      <w:pPr>
        <w:pStyle w:val="BodyText3"/>
        <w:spacing w:after="0"/>
        <w:jc w:val="center"/>
        <w:rPr>
          <w:bCs/>
          <w:sz w:val="24"/>
          <w:szCs w:val="24"/>
        </w:rPr>
      </w:pPr>
    </w:p>
    <w:p w:rsidR="0095796E" w:rsidRPr="005613AB" w:rsidRDefault="0095796E" w:rsidP="0095796E">
      <w:pPr>
        <w:pStyle w:val="BodyText3"/>
        <w:spacing w:after="0"/>
        <w:jc w:val="both"/>
        <w:rPr>
          <w:sz w:val="24"/>
          <w:szCs w:val="24"/>
        </w:rPr>
      </w:pPr>
      <w:proofErr w:type="gramStart"/>
      <w:r w:rsidRPr="005613AB">
        <w:rPr>
          <w:sz w:val="24"/>
          <w:szCs w:val="24"/>
        </w:rPr>
        <w:t>У складу са чланом 26.</w:t>
      </w:r>
      <w:proofErr w:type="gramEnd"/>
      <w:r w:rsidRPr="005613AB">
        <w:rPr>
          <w:sz w:val="24"/>
          <w:szCs w:val="24"/>
        </w:rPr>
        <w:t xml:space="preserve"> Закона, ________________________________________, </w:t>
      </w:r>
    </w:p>
    <w:p w:rsidR="0095796E" w:rsidRPr="005613AB" w:rsidRDefault="0095796E" w:rsidP="0095796E">
      <w:pPr>
        <w:pStyle w:val="BodyText3"/>
        <w:spacing w:after="0"/>
        <w:jc w:val="both"/>
        <w:rPr>
          <w:sz w:val="24"/>
          <w:szCs w:val="24"/>
        </w:rPr>
      </w:pPr>
      <w:r w:rsidRPr="005613AB">
        <w:rPr>
          <w:sz w:val="24"/>
          <w:szCs w:val="24"/>
        </w:rPr>
        <w:t xml:space="preserve">                                                                            (Назив понуђача)</w:t>
      </w:r>
    </w:p>
    <w:p w:rsidR="0095796E" w:rsidRPr="005613AB" w:rsidRDefault="0095796E" w:rsidP="0095796E">
      <w:pPr>
        <w:pStyle w:val="BodyText3"/>
        <w:spacing w:after="0"/>
        <w:jc w:val="both"/>
        <w:rPr>
          <w:w w:val="200"/>
          <w:sz w:val="24"/>
          <w:szCs w:val="24"/>
        </w:rPr>
      </w:pPr>
      <w:proofErr w:type="gramStart"/>
      <w:r w:rsidRPr="005613AB">
        <w:rPr>
          <w:sz w:val="24"/>
          <w:szCs w:val="24"/>
        </w:rPr>
        <w:t>даје</w:t>
      </w:r>
      <w:proofErr w:type="gramEnd"/>
      <w:r w:rsidRPr="005613AB">
        <w:rPr>
          <w:sz w:val="24"/>
          <w:szCs w:val="24"/>
        </w:rPr>
        <w:t xml:space="preserve">: </w:t>
      </w:r>
    </w:p>
    <w:p w:rsidR="0095796E" w:rsidRPr="005613AB" w:rsidRDefault="0095796E" w:rsidP="00E81004">
      <w:pPr>
        <w:pStyle w:val="BodyText3"/>
        <w:spacing w:before="120"/>
        <w:ind w:firstLine="227"/>
        <w:jc w:val="center"/>
        <w:rPr>
          <w:b/>
          <w:bCs/>
          <w:sz w:val="24"/>
          <w:szCs w:val="24"/>
          <w:lang w:val="sr-Cyrl-CS"/>
        </w:rPr>
      </w:pPr>
      <w:r w:rsidRPr="005613AB">
        <w:rPr>
          <w:b/>
          <w:bCs/>
          <w:sz w:val="24"/>
          <w:szCs w:val="24"/>
          <w:lang w:val="sr-Cyrl-CS"/>
        </w:rPr>
        <w:t xml:space="preserve">ИЗЈАВУ </w:t>
      </w:r>
    </w:p>
    <w:p w:rsidR="0095796E" w:rsidRPr="005613AB" w:rsidRDefault="0095796E" w:rsidP="00E81004">
      <w:pPr>
        <w:pStyle w:val="BodyText3"/>
        <w:spacing w:before="120"/>
        <w:ind w:firstLine="227"/>
        <w:jc w:val="center"/>
        <w:rPr>
          <w:bCs/>
          <w:sz w:val="24"/>
          <w:szCs w:val="24"/>
        </w:rPr>
      </w:pPr>
      <w:r w:rsidRPr="005613AB">
        <w:rPr>
          <w:b/>
          <w:bCs/>
          <w:sz w:val="24"/>
          <w:szCs w:val="24"/>
          <w:lang w:val="sr-Cyrl-CS"/>
        </w:rPr>
        <w:t>О НЕЗАВИСНОЈ</w:t>
      </w:r>
      <w:r w:rsidRPr="005613AB">
        <w:rPr>
          <w:b/>
          <w:bCs/>
          <w:sz w:val="24"/>
          <w:szCs w:val="24"/>
        </w:rPr>
        <w:t xml:space="preserve"> ПОНУДИ</w:t>
      </w:r>
    </w:p>
    <w:p w:rsidR="0095796E" w:rsidRPr="005613AB" w:rsidRDefault="0095796E" w:rsidP="0095796E">
      <w:pPr>
        <w:pStyle w:val="BodyText3"/>
        <w:spacing w:after="0"/>
        <w:jc w:val="both"/>
        <w:rPr>
          <w:bCs/>
          <w:sz w:val="24"/>
          <w:szCs w:val="24"/>
        </w:rPr>
      </w:pPr>
    </w:p>
    <w:p w:rsidR="0095796E" w:rsidRPr="005613AB" w:rsidRDefault="0095796E" w:rsidP="0095796E">
      <w:pPr>
        <w:jc w:val="both"/>
      </w:pPr>
      <w:r w:rsidRPr="005613AB">
        <w:tab/>
      </w:r>
      <w:r w:rsidRPr="005613AB">
        <w:tab/>
      </w:r>
      <w:r w:rsidRPr="005613AB">
        <w:rPr>
          <w:bCs/>
        </w:rPr>
        <w:t xml:space="preserve"> </w:t>
      </w:r>
    </w:p>
    <w:p w:rsidR="0095796E" w:rsidRPr="005613AB" w:rsidRDefault="0095796E" w:rsidP="0095796E">
      <w:pPr>
        <w:rPr>
          <w:bCs/>
        </w:rPr>
      </w:pPr>
      <w:r w:rsidRPr="005613AB">
        <w:t>Под пуном материјалном и кривичном одговорношћу п</w:t>
      </w:r>
      <w:r w:rsidRPr="005613AB">
        <w:rPr>
          <w:bCs/>
        </w:rPr>
        <w:t xml:space="preserve">отврђујем да сам понуду у </w:t>
      </w:r>
      <w:r w:rsidRPr="005613AB">
        <w:rPr>
          <w:bCs/>
          <w:lang w:val="sr-Cyrl-CS"/>
        </w:rPr>
        <w:t>поступку</w:t>
      </w:r>
      <w:r w:rsidRPr="005613AB">
        <w:rPr>
          <w:bCs/>
        </w:rPr>
        <w:t xml:space="preserve"> јавне набавке</w:t>
      </w:r>
      <w:r w:rsidRPr="005613AB">
        <w:t xml:space="preserve"> - добара- </w:t>
      </w:r>
      <w:r w:rsidRPr="005613AB">
        <w:rPr>
          <w:b/>
          <w:bCs/>
        </w:rPr>
        <w:t>набавка радног одела и радне обуће</w:t>
      </w:r>
      <w:r w:rsidRPr="005613AB">
        <w:t xml:space="preserve">,  ЈНМВ, број </w:t>
      </w:r>
      <w:r w:rsidR="0014297E">
        <w:rPr>
          <w:lang w:val="sr-Cyrl-RS"/>
        </w:rPr>
        <w:t>1.1.1</w:t>
      </w:r>
      <w:r w:rsidR="0014297E">
        <w:t>-Д/</w:t>
      </w:r>
      <w:r w:rsidR="0014297E">
        <w:rPr>
          <w:lang w:val="sr-Cyrl-RS"/>
        </w:rPr>
        <w:t>20</w:t>
      </w:r>
      <w:r w:rsidRPr="005613AB">
        <w:t xml:space="preserve">, </w:t>
      </w:r>
      <w:r w:rsidRPr="005613AB">
        <w:rPr>
          <w:bCs/>
        </w:rPr>
        <w:t>поднео независно, без договора са другим понуђачима или заинтересованим лицима.</w:t>
      </w:r>
    </w:p>
    <w:p w:rsidR="008F1DD9" w:rsidRPr="005613AB" w:rsidRDefault="008F1DD9" w:rsidP="0095796E">
      <w:pPr>
        <w:rPr>
          <w:bCs/>
        </w:rPr>
      </w:pPr>
    </w:p>
    <w:p w:rsidR="008F1DD9" w:rsidRPr="005613AB" w:rsidRDefault="008F1DD9" w:rsidP="0095796E">
      <w:pPr>
        <w:rPr>
          <w:bCs/>
        </w:rPr>
      </w:pPr>
    </w:p>
    <w:p w:rsidR="008F1DD9" w:rsidRPr="005613AB" w:rsidRDefault="008F1DD9" w:rsidP="0095796E">
      <w:pPr>
        <w:rPr>
          <w:b/>
          <w:bCs/>
        </w:rPr>
      </w:pPr>
    </w:p>
    <w:tbl>
      <w:tblPr>
        <w:tblW w:w="9644" w:type="dxa"/>
        <w:jc w:val="center"/>
        <w:tblLook w:val="01E0" w:firstRow="1" w:lastRow="1" w:firstColumn="1" w:lastColumn="1" w:noHBand="0" w:noVBand="0"/>
      </w:tblPr>
      <w:tblGrid>
        <w:gridCol w:w="3627"/>
        <w:gridCol w:w="2402"/>
        <w:gridCol w:w="3615"/>
      </w:tblGrid>
      <w:tr w:rsidR="008F1DD9" w:rsidRPr="005613AB" w:rsidTr="005A10EB">
        <w:trPr>
          <w:trHeight w:val="1046"/>
          <w:jc w:val="center"/>
        </w:trPr>
        <w:tc>
          <w:tcPr>
            <w:tcW w:w="3627" w:type="dxa"/>
            <w:tcBorders>
              <w:top w:val="single" w:sz="4" w:space="0" w:color="auto"/>
              <w:left w:val="single" w:sz="4" w:space="0" w:color="auto"/>
              <w:bottom w:val="single" w:sz="4" w:space="0" w:color="auto"/>
              <w:right w:val="single" w:sz="4" w:space="0" w:color="auto"/>
            </w:tcBorders>
          </w:tcPr>
          <w:p w:rsidR="008F1DD9" w:rsidRPr="005613AB" w:rsidRDefault="008F1DD9" w:rsidP="005A10EB">
            <w:pPr>
              <w:spacing w:before="120"/>
              <w:jc w:val="center"/>
              <w:rPr>
                <w:lang w:val="sr-Cyrl-CS"/>
              </w:rPr>
            </w:pPr>
            <w:r w:rsidRPr="005613AB">
              <w:rPr>
                <w:b/>
                <w:lang w:val="sr-Cyrl-CS"/>
              </w:rPr>
              <w:t>Место и датум:</w:t>
            </w:r>
          </w:p>
        </w:tc>
        <w:tc>
          <w:tcPr>
            <w:tcW w:w="2402" w:type="dxa"/>
            <w:tcBorders>
              <w:top w:val="single" w:sz="4" w:space="0" w:color="auto"/>
              <w:left w:val="single" w:sz="4" w:space="0" w:color="auto"/>
              <w:bottom w:val="single" w:sz="4" w:space="0" w:color="auto"/>
              <w:right w:val="single" w:sz="4" w:space="0" w:color="auto"/>
            </w:tcBorders>
            <w:vAlign w:val="center"/>
          </w:tcPr>
          <w:p w:rsidR="008F1DD9" w:rsidRPr="005613AB" w:rsidRDefault="008F1DD9" w:rsidP="005A10EB">
            <w:pPr>
              <w:spacing w:before="120"/>
              <w:jc w:val="center"/>
              <w:rPr>
                <w:b/>
                <w:lang w:val="sr-Cyrl-CS"/>
              </w:rPr>
            </w:pPr>
            <w:r w:rsidRPr="005613AB">
              <w:rPr>
                <w:b/>
                <w:lang w:val="sr-Cyrl-CS"/>
              </w:rPr>
              <w:t>М.П.</w:t>
            </w:r>
          </w:p>
        </w:tc>
        <w:tc>
          <w:tcPr>
            <w:tcW w:w="3615" w:type="dxa"/>
            <w:tcBorders>
              <w:top w:val="single" w:sz="4" w:space="0" w:color="auto"/>
              <w:left w:val="single" w:sz="4" w:space="0" w:color="auto"/>
              <w:bottom w:val="single" w:sz="4" w:space="0" w:color="auto"/>
              <w:right w:val="single" w:sz="4" w:space="0" w:color="auto"/>
            </w:tcBorders>
          </w:tcPr>
          <w:p w:rsidR="008F1DD9" w:rsidRPr="005613AB" w:rsidRDefault="008F1DD9" w:rsidP="005A10EB">
            <w:pPr>
              <w:spacing w:before="120"/>
              <w:jc w:val="center"/>
              <w:rPr>
                <w:lang w:val="sr-Cyrl-CS"/>
              </w:rPr>
            </w:pPr>
            <w:r w:rsidRPr="005613AB">
              <w:rPr>
                <w:b/>
                <w:lang w:val="sr-Cyrl-CS"/>
              </w:rPr>
              <w:t>потпис овлашћеног лица понуђача</w:t>
            </w:r>
          </w:p>
        </w:tc>
      </w:tr>
    </w:tbl>
    <w:p w:rsidR="0095796E" w:rsidRPr="005613AB" w:rsidRDefault="0095796E" w:rsidP="0095796E">
      <w:pPr>
        <w:jc w:val="both"/>
        <w:rPr>
          <w:bCs/>
        </w:rPr>
      </w:pPr>
    </w:p>
    <w:p w:rsidR="0095796E" w:rsidRPr="005613AB" w:rsidRDefault="0095796E" w:rsidP="0095796E">
      <w:pPr>
        <w:jc w:val="both"/>
        <w:rPr>
          <w:bCs/>
        </w:rPr>
      </w:pPr>
    </w:p>
    <w:p w:rsidR="0095796E" w:rsidRPr="005613AB" w:rsidRDefault="0095796E" w:rsidP="0095796E">
      <w:pPr>
        <w:tabs>
          <w:tab w:val="left" w:pos="6028"/>
        </w:tabs>
        <w:autoSpaceDE w:val="0"/>
        <w:spacing w:line="240" w:lineRule="auto"/>
        <w:jc w:val="both"/>
        <w:rPr>
          <w:bCs/>
          <w:i/>
          <w:iCs/>
          <w:color w:val="auto"/>
        </w:rPr>
      </w:pPr>
      <w:r w:rsidRPr="005613AB">
        <w:rPr>
          <w:b/>
          <w:bCs/>
          <w:i/>
          <w:iCs/>
          <w:color w:val="auto"/>
        </w:rPr>
        <w:t xml:space="preserve">Напомена: </w:t>
      </w:r>
      <w:r w:rsidRPr="005613AB">
        <w:rPr>
          <w:bCs/>
          <w:i/>
          <w:iCs/>
          <w:color w:val="auto"/>
        </w:rPr>
        <w:t xml:space="preserve">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w:t>
      </w:r>
      <w:proofErr w:type="gramStart"/>
      <w:r w:rsidRPr="005613AB">
        <w:rPr>
          <w:bCs/>
          <w:i/>
          <w:iCs/>
          <w:color w:val="auto"/>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w:t>
      </w:r>
      <w:proofErr w:type="gramEnd"/>
      <w:r w:rsidRPr="005613AB">
        <w:rPr>
          <w:bCs/>
          <w:i/>
          <w:iCs/>
          <w:color w:val="auto"/>
        </w:rPr>
        <w:t xml:space="preserve"> </w:t>
      </w:r>
      <w:proofErr w:type="gramStart"/>
      <w:r w:rsidRPr="005613AB">
        <w:rPr>
          <w:bCs/>
          <w:i/>
          <w:iCs/>
          <w:color w:val="auto"/>
        </w:rPr>
        <w:t>Мера забране учешћа у поступку јавне набавке може трајати до две године.</w:t>
      </w:r>
      <w:proofErr w:type="gramEnd"/>
      <w:r w:rsidRPr="005613AB">
        <w:rPr>
          <w:bCs/>
          <w:i/>
          <w:iCs/>
          <w:color w:val="auto"/>
        </w:rPr>
        <w:t xml:space="preserve"> </w:t>
      </w:r>
      <w:proofErr w:type="gramStart"/>
      <w:r w:rsidRPr="005613AB">
        <w:rPr>
          <w:bCs/>
          <w:i/>
          <w:iCs/>
          <w:color w:val="auto"/>
        </w:rPr>
        <w:t>Повреда конкуренције представља негативну референцу, у смислу члана 82.</w:t>
      </w:r>
      <w:proofErr w:type="gramEnd"/>
      <w:r w:rsidRPr="005613AB">
        <w:rPr>
          <w:bCs/>
          <w:i/>
          <w:iCs/>
          <w:color w:val="auto"/>
        </w:rPr>
        <w:t xml:space="preserve"> </w:t>
      </w:r>
      <w:proofErr w:type="gramStart"/>
      <w:r w:rsidRPr="005613AB">
        <w:rPr>
          <w:bCs/>
          <w:i/>
          <w:iCs/>
          <w:color w:val="auto"/>
        </w:rPr>
        <w:t>став</w:t>
      </w:r>
      <w:proofErr w:type="gramEnd"/>
      <w:r w:rsidRPr="005613AB">
        <w:rPr>
          <w:bCs/>
          <w:i/>
          <w:iCs/>
          <w:color w:val="auto"/>
        </w:rPr>
        <w:t xml:space="preserve"> 1. </w:t>
      </w:r>
      <w:proofErr w:type="gramStart"/>
      <w:r w:rsidRPr="005613AB">
        <w:rPr>
          <w:bCs/>
          <w:i/>
          <w:iCs/>
          <w:color w:val="auto"/>
        </w:rPr>
        <w:t>тачка</w:t>
      </w:r>
      <w:proofErr w:type="gramEnd"/>
      <w:r w:rsidRPr="005613AB">
        <w:rPr>
          <w:bCs/>
          <w:i/>
          <w:iCs/>
          <w:color w:val="auto"/>
        </w:rPr>
        <w:t xml:space="preserve"> 2</w:t>
      </w:r>
      <w:r w:rsidRPr="005613AB">
        <w:rPr>
          <w:bCs/>
          <w:i/>
          <w:iCs/>
          <w:color w:val="auto"/>
          <w:lang w:val="sr-Cyrl-CS"/>
        </w:rPr>
        <w:t>)</w:t>
      </w:r>
      <w:r w:rsidRPr="005613AB">
        <w:rPr>
          <w:bCs/>
          <w:i/>
          <w:iCs/>
          <w:color w:val="auto"/>
        </w:rPr>
        <w:t xml:space="preserve"> Закона. </w:t>
      </w:r>
    </w:p>
    <w:p w:rsidR="0095796E" w:rsidRPr="005613AB" w:rsidRDefault="0095796E" w:rsidP="0095796E">
      <w:pPr>
        <w:tabs>
          <w:tab w:val="left" w:pos="6028"/>
        </w:tabs>
        <w:autoSpaceDE w:val="0"/>
        <w:spacing w:line="240" w:lineRule="auto"/>
        <w:jc w:val="both"/>
        <w:rPr>
          <w:bCs/>
          <w:i/>
          <w:iCs/>
          <w:color w:val="auto"/>
        </w:rPr>
      </w:pPr>
      <w:proofErr w:type="gramStart"/>
      <w:r w:rsidRPr="005613AB">
        <w:rPr>
          <w:b/>
          <w:bCs/>
          <w:i/>
          <w:iCs/>
          <w:color w:val="auto"/>
          <w:u w:val="single"/>
        </w:rPr>
        <w:t>Уколико понуду подноси група понуђача,</w:t>
      </w:r>
      <w:r w:rsidRPr="005613AB">
        <w:rPr>
          <w:bCs/>
          <w:i/>
          <w:iCs/>
          <w:color w:val="auto"/>
        </w:rPr>
        <w:t xml:space="preserve"> Изјава мора бити потписана од стране овлашћеног лица сваког понуђача из групе понуђача и оверена печатом.</w:t>
      </w:r>
      <w:proofErr w:type="gramEnd"/>
    </w:p>
    <w:p w:rsidR="000372F0" w:rsidRPr="005613AB" w:rsidRDefault="000372F0" w:rsidP="0095796E">
      <w:pPr>
        <w:tabs>
          <w:tab w:val="left" w:pos="6028"/>
        </w:tabs>
        <w:autoSpaceDE w:val="0"/>
        <w:spacing w:line="240" w:lineRule="auto"/>
        <w:jc w:val="both"/>
        <w:rPr>
          <w:bCs/>
          <w:i/>
          <w:iCs/>
          <w:color w:val="auto"/>
        </w:rPr>
      </w:pPr>
    </w:p>
    <w:p w:rsidR="000372F0" w:rsidRPr="005613AB" w:rsidRDefault="000372F0" w:rsidP="0095796E">
      <w:pPr>
        <w:tabs>
          <w:tab w:val="left" w:pos="6028"/>
        </w:tabs>
        <w:autoSpaceDE w:val="0"/>
        <w:spacing w:line="240" w:lineRule="auto"/>
        <w:jc w:val="both"/>
        <w:rPr>
          <w:bCs/>
          <w:i/>
          <w:iCs/>
          <w:color w:val="auto"/>
        </w:rPr>
      </w:pPr>
    </w:p>
    <w:p w:rsidR="000372F0" w:rsidRPr="005613AB" w:rsidRDefault="000372F0" w:rsidP="0095796E">
      <w:pPr>
        <w:tabs>
          <w:tab w:val="left" w:pos="6028"/>
        </w:tabs>
        <w:autoSpaceDE w:val="0"/>
        <w:spacing w:line="240" w:lineRule="auto"/>
        <w:jc w:val="both"/>
        <w:rPr>
          <w:bCs/>
          <w:i/>
          <w:iCs/>
          <w:color w:val="auto"/>
        </w:rPr>
      </w:pPr>
    </w:p>
    <w:p w:rsidR="00985E87" w:rsidRPr="005613AB" w:rsidRDefault="00985E87" w:rsidP="0095796E">
      <w:pPr>
        <w:tabs>
          <w:tab w:val="left" w:pos="6028"/>
        </w:tabs>
        <w:autoSpaceDE w:val="0"/>
        <w:spacing w:line="240" w:lineRule="auto"/>
        <w:jc w:val="both"/>
        <w:rPr>
          <w:bCs/>
          <w:i/>
          <w:iCs/>
          <w:color w:val="auto"/>
        </w:rPr>
      </w:pPr>
    </w:p>
    <w:p w:rsidR="00985E87" w:rsidRPr="005613AB" w:rsidRDefault="00985E87" w:rsidP="0095796E">
      <w:pPr>
        <w:tabs>
          <w:tab w:val="left" w:pos="6028"/>
        </w:tabs>
        <w:autoSpaceDE w:val="0"/>
        <w:spacing w:line="240" w:lineRule="auto"/>
        <w:jc w:val="both"/>
        <w:rPr>
          <w:bCs/>
          <w:i/>
          <w:iCs/>
          <w:color w:val="auto"/>
        </w:rPr>
      </w:pPr>
    </w:p>
    <w:p w:rsidR="00985E87" w:rsidRPr="005613AB" w:rsidRDefault="00985E87" w:rsidP="0095796E">
      <w:pPr>
        <w:tabs>
          <w:tab w:val="left" w:pos="6028"/>
        </w:tabs>
        <w:autoSpaceDE w:val="0"/>
        <w:spacing w:line="240" w:lineRule="auto"/>
        <w:jc w:val="both"/>
        <w:rPr>
          <w:bCs/>
          <w:i/>
          <w:iCs/>
          <w:color w:val="auto"/>
        </w:rPr>
      </w:pPr>
    </w:p>
    <w:p w:rsidR="00985E87" w:rsidRPr="005613AB" w:rsidRDefault="00985E87" w:rsidP="0095796E">
      <w:pPr>
        <w:tabs>
          <w:tab w:val="left" w:pos="6028"/>
        </w:tabs>
        <w:autoSpaceDE w:val="0"/>
        <w:spacing w:line="240" w:lineRule="auto"/>
        <w:jc w:val="both"/>
        <w:rPr>
          <w:bCs/>
          <w:i/>
          <w:iCs/>
          <w:color w:val="auto"/>
        </w:rPr>
      </w:pPr>
    </w:p>
    <w:p w:rsidR="00985E87" w:rsidRPr="005613AB" w:rsidRDefault="00985E87" w:rsidP="0095796E">
      <w:pPr>
        <w:tabs>
          <w:tab w:val="left" w:pos="6028"/>
        </w:tabs>
        <w:autoSpaceDE w:val="0"/>
        <w:spacing w:line="240" w:lineRule="auto"/>
        <w:jc w:val="both"/>
        <w:rPr>
          <w:bCs/>
          <w:i/>
          <w:iCs/>
          <w:color w:val="auto"/>
        </w:rPr>
      </w:pPr>
    </w:p>
    <w:p w:rsidR="00985E87" w:rsidRPr="005613AB" w:rsidRDefault="00985E87" w:rsidP="0095796E">
      <w:pPr>
        <w:tabs>
          <w:tab w:val="left" w:pos="6028"/>
        </w:tabs>
        <w:autoSpaceDE w:val="0"/>
        <w:spacing w:line="240" w:lineRule="auto"/>
        <w:jc w:val="both"/>
        <w:rPr>
          <w:bCs/>
          <w:i/>
          <w:iCs/>
          <w:color w:val="auto"/>
        </w:rPr>
      </w:pPr>
    </w:p>
    <w:p w:rsidR="00985E87" w:rsidRPr="005613AB" w:rsidRDefault="00985E87" w:rsidP="0095796E">
      <w:pPr>
        <w:tabs>
          <w:tab w:val="left" w:pos="6028"/>
        </w:tabs>
        <w:autoSpaceDE w:val="0"/>
        <w:spacing w:line="240" w:lineRule="auto"/>
        <w:jc w:val="both"/>
        <w:rPr>
          <w:bCs/>
          <w:i/>
          <w:iCs/>
          <w:color w:val="auto"/>
        </w:rPr>
      </w:pPr>
    </w:p>
    <w:p w:rsidR="00985E87" w:rsidRPr="005613AB" w:rsidRDefault="00985E87" w:rsidP="0095796E">
      <w:pPr>
        <w:tabs>
          <w:tab w:val="left" w:pos="6028"/>
        </w:tabs>
        <w:autoSpaceDE w:val="0"/>
        <w:spacing w:line="240" w:lineRule="auto"/>
        <w:jc w:val="both"/>
        <w:rPr>
          <w:bCs/>
          <w:i/>
          <w:iCs/>
          <w:color w:val="auto"/>
        </w:rPr>
      </w:pPr>
    </w:p>
    <w:p w:rsidR="00985E87" w:rsidRPr="005613AB" w:rsidRDefault="00985E87" w:rsidP="0095796E">
      <w:pPr>
        <w:tabs>
          <w:tab w:val="left" w:pos="6028"/>
        </w:tabs>
        <w:autoSpaceDE w:val="0"/>
        <w:spacing w:line="240" w:lineRule="auto"/>
        <w:jc w:val="both"/>
        <w:rPr>
          <w:bCs/>
          <w:i/>
          <w:iCs/>
          <w:color w:val="auto"/>
        </w:rPr>
      </w:pPr>
    </w:p>
    <w:p w:rsidR="00985E87" w:rsidRPr="005613AB" w:rsidRDefault="00985E87" w:rsidP="0095796E">
      <w:pPr>
        <w:tabs>
          <w:tab w:val="left" w:pos="6028"/>
        </w:tabs>
        <w:autoSpaceDE w:val="0"/>
        <w:spacing w:line="240" w:lineRule="auto"/>
        <w:jc w:val="both"/>
        <w:rPr>
          <w:bCs/>
          <w:i/>
          <w:iCs/>
          <w:color w:val="auto"/>
        </w:rPr>
      </w:pPr>
    </w:p>
    <w:p w:rsidR="005A10EB" w:rsidRPr="005613AB" w:rsidRDefault="005A10EB" w:rsidP="00A50150">
      <w:pPr>
        <w:shd w:val="clear" w:color="auto" w:fill="C6D9F1"/>
        <w:jc w:val="center"/>
        <w:rPr>
          <w:bCs/>
        </w:rPr>
      </w:pPr>
      <w:r w:rsidRPr="005613AB">
        <w:rPr>
          <w:b/>
          <w:bCs/>
          <w:i/>
          <w:iCs/>
        </w:rPr>
        <w:t>X</w:t>
      </w:r>
      <w:r w:rsidR="00A50150" w:rsidRPr="005613AB">
        <w:rPr>
          <w:b/>
          <w:bCs/>
          <w:i/>
          <w:iCs/>
        </w:rPr>
        <w:t>I</w:t>
      </w:r>
      <w:proofErr w:type="gramStart"/>
      <w:r w:rsidR="00A50150" w:rsidRPr="005613AB">
        <w:rPr>
          <w:b/>
          <w:bCs/>
          <w:i/>
          <w:iCs/>
        </w:rPr>
        <w:t>.</w:t>
      </w:r>
      <w:r w:rsidRPr="005613AB">
        <w:rPr>
          <w:b/>
          <w:bCs/>
          <w:i/>
          <w:iCs/>
        </w:rPr>
        <w:t xml:space="preserve">  ОБРАЗАЦ</w:t>
      </w:r>
      <w:proofErr w:type="gramEnd"/>
      <w:r w:rsidRPr="005613AB">
        <w:rPr>
          <w:b/>
          <w:bCs/>
          <w:i/>
          <w:iCs/>
        </w:rPr>
        <w:t xml:space="preserve"> ИЗЈАВЕ </w:t>
      </w:r>
      <w:r w:rsidR="00A50150" w:rsidRPr="005613AB">
        <w:rPr>
          <w:b/>
          <w:bCs/>
          <w:i/>
          <w:iCs/>
        </w:rPr>
        <w:t xml:space="preserve">У ВЕЗИ ЧЛАНА 75. </w:t>
      </w:r>
      <w:proofErr w:type="gramStart"/>
      <w:r w:rsidR="00A50150" w:rsidRPr="005613AB">
        <w:rPr>
          <w:b/>
          <w:bCs/>
          <w:i/>
          <w:iCs/>
        </w:rPr>
        <w:t>СТАВ 2.</w:t>
      </w:r>
      <w:proofErr w:type="gramEnd"/>
      <w:r w:rsidR="00A50150" w:rsidRPr="005613AB">
        <w:rPr>
          <w:b/>
          <w:bCs/>
          <w:i/>
          <w:iCs/>
        </w:rPr>
        <w:t xml:space="preserve"> ЗЈН</w:t>
      </w:r>
    </w:p>
    <w:p w:rsidR="005A10EB" w:rsidRPr="005613AB" w:rsidRDefault="005A10EB" w:rsidP="005A10EB">
      <w:pPr>
        <w:pStyle w:val="BodyText3"/>
        <w:spacing w:after="0"/>
        <w:jc w:val="center"/>
        <w:rPr>
          <w:bCs/>
          <w:sz w:val="24"/>
          <w:szCs w:val="24"/>
        </w:rPr>
      </w:pPr>
    </w:p>
    <w:p w:rsidR="0095796E" w:rsidRPr="005613AB" w:rsidRDefault="0095796E" w:rsidP="0095796E"/>
    <w:p w:rsidR="005A10EB" w:rsidRPr="005613AB" w:rsidRDefault="005A10EB" w:rsidP="005A10EB">
      <w:pPr>
        <w:tabs>
          <w:tab w:val="left" w:pos="6028"/>
        </w:tabs>
        <w:autoSpaceDE w:val="0"/>
        <w:ind w:left="360"/>
        <w:jc w:val="both"/>
        <w:rPr>
          <w:bCs/>
          <w:iCs/>
          <w:kern w:val="2"/>
        </w:rPr>
      </w:pPr>
      <w:proofErr w:type="gramStart"/>
      <w:r w:rsidRPr="005613AB">
        <w:rPr>
          <w:bCs/>
          <w:iCs/>
          <w:kern w:val="2"/>
        </w:rPr>
        <w:t>У вези члана 75.</w:t>
      </w:r>
      <w:proofErr w:type="gramEnd"/>
      <w:r w:rsidRPr="005613AB">
        <w:rPr>
          <w:bCs/>
          <w:iCs/>
          <w:kern w:val="2"/>
        </w:rPr>
        <w:t xml:space="preserve"> </w:t>
      </w:r>
      <w:proofErr w:type="gramStart"/>
      <w:r w:rsidRPr="005613AB">
        <w:rPr>
          <w:bCs/>
          <w:iCs/>
          <w:kern w:val="2"/>
        </w:rPr>
        <w:t>став</w:t>
      </w:r>
      <w:proofErr w:type="gramEnd"/>
      <w:r w:rsidRPr="005613AB">
        <w:rPr>
          <w:bCs/>
          <w:iCs/>
          <w:kern w:val="2"/>
        </w:rPr>
        <w:t xml:space="preserve"> 2. Закона о јавним набавкама </w:t>
      </w:r>
      <w:r w:rsidRPr="005613AB">
        <w:t>(„Сл.</w:t>
      </w:r>
      <w:r w:rsidRPr="005613AB">
        <w:rPr>
          <w:lang w:val="sr-Cyrl-CS"/>
        </w:rPr>
        <w:t xml:space="preserve"> </w:t>
      </w:r>
      <w:r w:rsidRPr="005613AB">
        <w:t>гласник РС</w:t>
      </w:r>
      <w:proofErr w:type="gramStart"/>
      <w:r w:rsidRPr="005613AB">
        <w:t>“ бр</w:t>
      </w:r>
      <w:proofErr w:type="gramEnd"/>
      <w:r w:rsidRPr="005613AB">
        <w:t>.</w:t>
      </w:r>
      <w:r w:rsidRPr="005613AB">
        <w:rPr>
          <w:lang w:val="sr-Cyrl-CS"/>
        </w:rPr>
        <w:t xml:space="preserve"> </w:t>
      </w:r>
      <w:r w:rsidRPr="005613AB">
        <w:t>124/12, 14/15 и 68/15)</w:t>
      </w:r>
      <w:r w:rsidRPr="005613AB">
        <w:rPr>
          <w:bCs/>
          <w:iCs/>
          <w:kern w:val="2"/>
        </w:rPr>
        <w:t xml:space="preserve">, као заступник понуђача под пуном материјалном и кривичном одговорношћу дајем следећу: </w:t>
      </w:r>
    </w:p>
    <w:p w:rsidR="005A10EB" w:rsidRPr="005613AB" w:rsidRDefault="005A10EB" w:rsidP="005A10EB">
      <w:pPr>
        <w:tabs>
          <w:tab w:val="left" w:pos="6028"/>
        </w:tabs>
        <w:autoSpaceDE w:val="0"/>
        <w:ind w:left="360"/>
        <w:rPr>
          <w:bCs/>
          <w:iCs/>
          <w:kern w:val="2"/>
        </w:rPr>
      </w:pPr>
    </w:p>
    <w:p w:rsidR="005A10EB" w:rsidRPr="005613AB" w:rsidRDefault="005A10EB" w:rsidP="005A10EB">
      <w:pPr>
        <w:tabs>
          <w:tab w:val="left" w:pos="6028"/>
        </w:tabs>
        <w:autoSpaceDE w:val="0"/>
        <w:ind w:left="360"/>
        <w:rPr>
          <w:bCs/>
          <w:iCs/>
          <w:kern w:val="2"/>
        </w:rPr>
      </w:pPr>
    </w:p>
    <w:p w:rsidR="005A10EB" w:rsidRPr="005613AB" w:rsidRDefault="005A10EB" w:rsidP="005A10EB">
      <w:pPr>
        <w:tabs>
          <w:tab w:val="left" w:pos="6028"/>
        </w:tabs>
        <w:autoSpaceDE w:val="0"/>
        <w:ind w:left="360"/>
        <w:jc w:val="center"/>
        <w:rPr>
          <w:b/>
          <w:bCs/>
          <w:iCs/>
          <w:kern w:val="2"/>
        </w:rPr>
      </w:pPr>
      <w:r w:rsidRPr="005613AB">
        <w:rPr>
          <w:b/>
          <w:bCs/>
          <w:iCs/>
          <w:kern w:val="2"/>
        </w:rPr>
        <w:t>И З Ј А В У</w:t>
      </w:r>
    </w:p>
    <w:p w:rsidR="005A10EB" w:rsidRPr="005613AB" w:rsidRDefault="005A10EB" w:rsidP="005A10EB">
      <w:pPr>
        <w:tabs>
          <w:tab w:val="left" w:pos="6028"/>
        </w:tabs>
        <w:autoSpaceDE w:val="0"/>
        <w:ind w:left="360"/>
        <w:jc w:val="center"/>
        <w:rPr>
          <w:b/>
          <w:bCs/>
          <w:iCs/>
          <w:kern w:val="2"/>
        </w:rPr>
      </w:pPr>
    </w:p>
    <w:p w:rsidR="005A10EB" w:rsidRPr="005613AB" w:rsidRDefault="005A10EB" w:rsidP="005A10EB">
      <w:pPr>
        <w:tabs>
          <w:tab w:val="left" w:pos="6028"/>
        </w:tabs>
        <w:autoSpaceDE w:val="0"/>
        <w:ind w:left="360"/>
        <w:jc w:val="both"/>
        <w:rPr>
          <w:kern w:val="2"/>
        </w:rPr>
      </w:pPr>
      <w:r w:rsidRPr="005613AB">
        <w:rPr>
          <w:bCs/>
          <w:iCs/>
          <w:kern w:val="2"/>
        </w:rPr>
        <w:t xml:space="preserve">            Понуђач_______________________________</w:t>
      </w:r>
      <w:proofErr w:type="gramStart"/>
      <w:r w:rsidRPr="005613AB">
        <w:rPr>
          <w:bCs/>
          <w:iCs/>
          <w:kern w:val="2"/>
        </w:rPr>
        <w:t xml:space="preserve">_ </w:t>
      </w:r>
      <w:r w:rsidRPr="005613AB">
        <w:rPr>
          <w:i/>
          <w:kern w:val="2"/>
          <w:lang w:val="sr-Cyrl-CS"/>
        </w:rPr>
        <w:t xml:space="preserve"> </w:t>
      </w:r>
      <w:r w:rsidRPr="005613AB">
        <w:rPr>
          <w:kern w:val="2"/>
        </w:rPr>
        <w:t>у</w:t>
      </w:r>
      <w:proofErr w:type="gramEnd"/>
      <w:r w:rsidRPr="005613AB">
        <w:rPr>
          <w:kern w:val="2"/>
        </w:rPr>
        <w:t xml:space="preserve"> поступку јавне набавке добара:</w:t>
      </w:r>
      <w:r w:rsidRPr="005613AB">
        <w:rPr>
          <w:lang w:val="sr-Cyrl-CS"/>
        </w:rPr>
        <w:t xml:space="preserve"> </w:t>
      </w:r>
      <w:r w:rsidR="0014297E">
        <w:rPr>
          <w:lang w:val="sr-Cyrl-CS"/>
        </w:rPr>
        <w:t>1.1.1</w:t>
      </w:r>
      <w:r w:rsidRPr="005613AB">
        <w:rPr>
          <w:lang w:val="sr-Cyrl-CS"/>
        </w:rPr>
        <w:t>-Д/</w:t>
      </w:r>
      <w:r w:rsidR="0014297E">
        <w:rPr>
          <w:lang w:val="sr-Cyrl-CS"/>
        </w:rPr>
        <w:t>20</w:t>
      </w:r>
      <w:r w:rsidRPr="005613AB">
        <w:rPr>
          <w:rFonts w:eastAsia="Times New Roman"/>
          <w:lang w:val="ru-RU"/>
        </w:rPr>
        <w:t xml:space="preserve"> – </w:t>
      </w:r>
      <w:r w:rsidR="00A50150" w:rsidRPr="005613AB">
        <w:rPr>
          <w:rFonts w:eastAsia="Times New Roman"/>
          <w:lang w:val="ru-RU"/>
        </w:rPr>
        <w:t>Набавка радног одела и радне обуће</w:t>
      </w:r>
      <w:r w:rsidRPr="005613AB">
        <w:rPr>
          <w:kern w:val="2"/>
        </w:rPr>
        <w:t>,</w:t>
      </w:r>
      <w:r w:rsidRPr="005613AB">
        <w:rPr>
          <w:bCs/>
          <w:iCs/>
          <w:kern w:val="2"/>
        </w:rPr>
        <w:t xml:space="preserve"> поштовао је обавезе које произлазе из важећих прописа о заштити на раду, запошљавању и условима рада, заштити животне средине</w:t>
      </w:r>
      <w:r w:rsidRPr="005613AB">
        <w:t xml:space="preserve"> као и да нема забрану обављања делатности која је на снази у време подношења понуде.</w:t>
      </w:r>
    </w:p>
    <w:p w:rsidR="005A10EB" w:rsidRPr="005613AB" w:rsidRDefault="005A10EB" w:rsidP="005A10EB">
      <w:pPr>
        <w:tabs>
          <w:tab w:val="left" w:pos="6028"/>
        </w:tabs>
        <w:autoSpaceDE w:val="0"/>
        <w:ind w:left="360"/>
        <w:rPr>
          <w:bCs/>
          <w:iCs/>
          <w:kern w:val="2"/>
        </w:rPr>
      </w:pPr>
    </w:p>
    <w:p w:rsidR="005A10EB" w:rsidRPr="005613AB" w:rsidRDefault="005A10EB" w:rsidP="00A50150">
      <w:pPr>
        <w:tabs>
          <w:tab w:val="left" w:pos="6028"/>
        </w:tabs>
        <w:autoSpaceDE w:val="0"/>
        <w:rPr>
          <w:bCs/>
          <w:iCs/>
          <w:kern w:val="2"/>
        </w:rPr>
      </w:pPr>
    </w:p>
    <w:p w:rsidR="005A10EB" w:rsidRPr="005613AB" w:rsidRDefault="005A10EB" w:rsidP="005A10EB">
      <w:pPr>
        <w:tabs>
          <w:tab w:val="left" w:pos="6028"/>
        </w:tabs>
        <w:autoSpaceDE w:val="0"/>
        <w:ind w:left="360"/>
        <w:rPr>
          <w:bCs/>
          <w:iCs/>
          <w:kern w:val="2"/>
        </w:rPr>
      </w:pPr>
    </w:p>
    <w:tbl>
      <w:tblPr>
        <w:tblW w:w="9644" w:type="dxa"/>
        <w:jc w:val="center"/>
        <w:tblLook w:val="01E0" w:firstRow="1" w:lastRow="1" w:firstColumn="1" w:lastColumn="1" w:noHBand="0" w:noVBand="0"/>
      </w:tblPr>
      <w:tblGrid>
        <w:gridCol w:w="3627"/>
        <w:gridCol w:w="2402"/>
        <w:gridCol w:w="3615"/>
      </w:tblGrid>
      <w:tr w:rsidR="005A10EB" w:rsidRPr="005613AB" w:rsidTr="005A10EB">
        <w:trPr>
          <w:trHeight w:val="1046"/>
          <w:jc w:val="center"/>
        </w:trPr>
        <w:tc>
          <w:tcPr>
            <w:tcW w:w="3627" w:type="dxa"/>
            <w:tcBorders>
              <w:top w:val="single" w:sz="4" w:space="0" w:color="auto"/>
              <w:left w:val="single" w:sz="4" w:space="0" w:color="auto"/>
              <w:bottom w:val="single" w:sz="4" w:space="0" w:color="auto"/>
              <w:right w:val="single" w:sz="4" w:space="0" w:color="auto"/>
            </w:tcBorders>
            <w:hideMark/>
          </w:tcPr>
          <w:p w:rsidR="005A10EB" w:rsidRPr="005613AB" w:rsidRDefault="005A10EB" w:rsidP="005A10EB">
            <w:pPr>
              <w:spacing w:before="120"/>
              <w:jc w:val="center"/>
              <w:rPr>
                <w:lang w:val="sr-Cyrl-CS"/>
              </w:rPr>
            </w:pPr>
            <w:r w:rsidRPr="005613AB">
              <w:rPr>
                <w:b/>
                <w:lang w:val="sr-Cyrl-CS"/>
              </w:rPr>
              <w:t>Место и датум:</w:t>
            </w:r>
          </w:p>
        </w:tc>
        <w:tc>
          <w:tcPr>
            <w:tcW w:w="2402" w:type="dxa"/>
            <w:tcBorders>
              <w:top w:val="single" w:sz="4" w:space="0" w:color="auto"/>
              <w:left w:val="single" w:sz="4" w:space="0" w:color="auto"/>
              <w:bottom w:val="single" w:sz="4" w:space="0" w:color="auto"/>
              <w:right w:val="single" w:sz="4" w:space="0" w:color="auto"/>
            </w:tcBorders>
            <w:vAlign w:val="center"/>
            <w:hideMark/>
          </w:tcPr>
          <w:p w:rsidR="005A10EB" w:rsidRPr="005613AB" w:rsidRDefault="005A10EB" w:rsidP="005A10EB">
            <w:pPr>
              <w:spacing w:before="120"/>
              <w:jc w:val="center"/>
              <w:rPr>
                <w:b/>
                <w:lang w:val="sr-Cyrl-CS"/>
              </w:rPr>
            </w:pPr>
            <w:r w:rsidRPr="005613AB">
              <w:rPr>
                <w:b/>
                <w:lang w:val="sr-Cyrl-CS"/>
              </w:rPr>
              <w:t>М.П.</w:t>
            </w:r>
          </w:p>
        </w:tc>
        <w:tc>
          <w:tcPr>
            <w:tcW w:w="3615" w:type="dxa"/>
            <w:tcBorders>
              <w:top w:val="single" w:sz="4" w:space="0" w:color="auto"/>
              <w:left w:val="single" w:sz="4" w:space="0" w:color="auto"/>
              <w:bottom w:val="single" w:sz="4" w:space="0" w:color="auto"/>
              <w:right w:val="single" w:sz="4" w:space="0" w:color="auto"/>
            </w:tcBorders>
            <w:hideMark/>
          </w:tcPr>
          <w:p w:rsidR="005A10EB" w:rsidRPr="005613AB" w:rsidRDefault="005A10EB" w:rsidP="005A10EB">
            <w:pPr>
              <w:spacing w:before="120"/>
              <w:jc w:val="center"/>
              <w:rPr>
                <w:lang w:val="sr-Cyrl-CS"/>
              </w:rPr>
            </w:pPr>
            <w:r w:rsidRPr="005613AB">
              <w:rPr>
                <w:b/>
                <w:lang w:val="sr-Cyrl-CS"/>
              </w:rPr>
              <w:t>потпис овлашћеног лица понуђача</w:t>
            </w:r>
          </w:p>
        </w:tc>
      </w:tr>
    </w:tbl>
    <w:p w:rsidR="005A10EB" w:rsidRPr="005613AB" w:rsidRDefault="005A10EB" w:rsidP="005A10EB">
      <w:pPr>
        <w:tabs>
          <w:tab w:val="left" w:pos="6028"/>
        </w:tabs>
        <w:autoSpaceDE w:val="0"/>
        <w:ind w:left="360"/>
        <w:rPr>
          <w:bCs/>
          <w:iCs/>
          <w:kern w:val="2"/>
        </w:rPr>
      </w:pPr>
    </w:p>
    <w:p w:rsidR="005A10EB" w:rsidRPr="005613AB" w:rsidRDefault="005A10EB" w:rsidP="005A10EB">
      <w:pPr>
        <w:jc w:val="center"/>
        <w:rPr>
          <w:rFonts w:eastAsia="Times New Roman"/>
          <w:kern w:val="2"/>
        </w:rPr>
      </w:pPr>
    </w:p>
    <w:p w:rsidR="005A10EB" w:rsidRPr="00C55D7B" w:rsidRDefault="005A10EB" w:rsidP="005A10EB">
      <w:pPr>
        <w:tabs>
          <w:tab w:val="left" w:pos="6028"/>
        </w:tabs>
        <w:autoSpaceDE w:val="0"/>
        <w:jc w:val="both"/>
        <w:rPr>
          <w:bCs/>
          <w:i/>
          <w:iCs/>
          <w:kern w:val="2"/>
        </w:rPr>
      </w:pPr>
      <w:r w:rsidRPr="005613AB">
        <w:rPr>
          <w:b/>
          <w:bCs/>
          <w:i/>
          <w:iCs/>
          <w:kern w:val="2"/>
        </w:rPr>
        <w:t xml:space="preserve">Напомена: </w:t>
      </w:r>
      <w:r w:rsidRPr="005613AB">
        <w:rPr>
          <w:b/>
          <w:bCs/>
          <w:i/>
          <w:iCs/>
          <w:kern w:val="2"/>
          <w:u w:val="single"/>
        </w:rPr>
        <w:t>Уколико понуду подноси група понуђача,</w:t>
      </w:r>
      <w:r w:rsidRPr="005613AB">
        <w:rPr>
          <w:bCs/>
          <w:i/>
          <w:iCs/>
          <w:kern w:val="2"/>
        </w:rPr>
        <w:t xml:space="preserve"> Изјава мора бити потписана од стране овлашћеног лица сваког понуђача из групе понуђача и оверена печатом.</w:t>
      </w:r>
    </w:p>
    <w:p w:rsidR="005A10EB" w:rsidRPr="00C55D7B" w:rsidRDefault="005A10EB" w:rsidP="005A10EB">
      <w:pPr>
        <w:tabs>
          <w:tab w:val="left" w:pos="0"/>
        </w:tabs>
      </w:pPr>
    </w:p>
    <w:p w:rsidR="005A10EB" w:rsidRPr="00C55D7B" w:rsidRDefault="005A10EB" w:rsidP="005A10EB">
      <w:pPr>
        <w:rPr>
          <w:b/>
          <w:lang w:val="ru-RU"/>
        </w:rPr>
      </w:pPr>
    </w:p>
    <w:p w:rsidR="005A10EB" w:rsidRPr="00C55D7B" w:rsidRDefault="005A10EB" w:rsidP="005A10EB">
      <w:pPr>
        <w:rPr>
          <w:b/>
          <w:lang w:val="ru-RU"/>
        </w:rPr>
      </w:pPr>
    </w:p>
    <w:p w:rsidR="005A10EB" w:rsidRPr="00C55D7B" w:rsidRDefault="005A10EB" w:rsidP="005A10EB">
      <w:pPr>
        <w:rPr>
          <w:b/>
          <w:lang w:val="ru-RU"/>
        </w:rPr>
      </w:pPr>
    </w:p>
    <w:p w:rsidR="0095796E" w:rsidRPr="00C55D7B" w:rsidRDefault="0095796E" w:rsidP="0095796E"/>
    <w:p w:rsidR="0095796E" w:rsidRPr="00C55D7B" w:rsidRDefault="0095796E" w:rsidP="0095796E"/>
    <w:p w:rsidR="00823F1F" w:rsidRPr="00C55D7B" w:rsidRDefault="00823F1F"/>
    <w:sectPr w:rsidR="00823F1F" w:rsidRPr="00C55D7B" w:rsidSect="005940C2">
      <w:footerReference w:type="default" r:id="rId11"/>
      <w:pgSz w:w="11906" w:h="16838"/>
      <w:pgMar w:top="1440" w:right="1440" w:bottom="1440" w:left="1440" w:header="720" w:footer="720" w:gutter="0"/>
      <w:cols w:space="720"/>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88E" w:rsidRDefault="00EF388E" w:rsidP="005940C2">
      <w:pPr>
        <w:spacing w:line="240" w:lineRule="auto"/>
      </w:pPr>
      <w:r>
        <w:separator/>
      </w:r>
    </w:p>
  </w:endnote>
  <w:endnote w:type="continuationSeparator" w:id="0">
    <w:p w:rsidR="00EF388E" w:rsidRDefault="00EF388E" w:rsidP="005940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imesNewRomanPS-BoldMT">
    <w:altName w:val="Times New Roman"/>
    <w:charset w:val="EE"/>
    <w:family w:val="auto"/>
    <w:pitch w:val="variable"/>
  </w:font>
  <w:font w:name="TimesNewRomanPSMT">
    <w:altName w:val="Times New Roman"/>
    <w:charset w:val="EE"/>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8208"/>
      <w:gridCol w:w="1034"/>
    </w:tblGrid>
    <w:tr w:rsidR="00D642B9">
      <w:tc>
        <w:tcPr>
          <w:tcW w:w="8208" w:type="dxa"/>
          <w:tcBorders>
            <w:top w:val="single" w:sz="8" w:space="0" w:color="808080"/>
          </w:tcBorders>
          <w:shd w:val="clear" w:color="auto" w:fill="auto"/>
        </w:tcPr>
        <w:p w:rsidR="00D642B9" w:rsidRPr="00BD78C3" w:rsidRDefault="00D642B9" w:rsidP="00BD78C3">
          <w:pPr>
            <w:pStyle w:val="Footer"/>
            <w:jc w:val="right"/>
            <w:rPr>
              <w:b/>
              <w:bCs/>
              <w:color w:val="4F81BD"/>
              <w:lang w:val="sr-Cyrl-RS"/>
            </w:rPr>
          </w:pPr>
          <w:r>
            <w:rPr>
              <w:b/>
              <w:bCs/>
              <w:color w:val="4F81BD"/>
            </w:rPr>
            <w:t xml:space="preserve">Конкурсна документација за јавну набавку мале вредности бр. </w:t>
          </w:r>
          <w:r>
            <w:rPr>
              <w:b/>
              <w:bCs/>
              <w:color w:val="4F81BD"/>
              <w:lang w:val="sr-Cyrl-RS"/>
            </w:rPr>
            <w:t>1.1.1</w:t>
          </w:r>
          <w:r>
            <w:rPr>
              <w:b/>
              <w:bCs/>
              <w:color w:val="4F81BD"/>
            </w:rPr>
            <w:t>-Д/</w:t>
          </w:r>
          <w:r>
            <w:rPr>
              <w:b/>
              <w:bCs/>
              <w:color w:val="4F81BD"/>
              <w:lang w:val="sr-Cyrl-RS"/>
            </w:rPr>
            <w:t>20</w:t>
          </w:r>
        </w:p>
      </w:tc>
      <w:tc>
        <w:tcPr>
          <w:tcW w:w="1034" w:type="dxa"/>
          <w:tcBorders>
            <w:top w:val="single" w:sz="8" w:space="0" w:color="808080"/>
            <w:left w:val="single" w:sz="8" w:space="0" w:color="808080"/>
          </w:tcBorders>
          <w:shd w:val="clear" w:color="auto" w:fill="auto"/>
        </w:tcPr>
        <w:p w:rsidR="00D642B9" w:rsidRPr="00EE31E5" w:rsidRDefault="00D642B9" w:rsidP="003E22AD">
          <w:pPr>
            <w:pStyle w:val="Footer"/>
            <w:rPr>
              <w:color w:val="1F497D"/>
            </w:rPr>
          </w:pPr>
          <w:r>
            <w:rPr>
              <w:b/>
              <w:bCs/>
              <w:color w:val="4F81BD"/>
            </w:rPr>
            <w:t xml:space="preserve"> </w:t>
          </w:r>
          <w:r>
            <w:rPr>
              <w:b/>
              <w:bCs/>
              <w:color w:val="4F81BD"/>
            </w:rPr>
            <w:fldChar w:fldCharType="begin"/>
          </w:r>
          <w:r>
            <w:rPr>
              <w:b/>
              <w:bCs/>
              <w:color w:val="4F81BD"/>
            </w:rPr>
            <w:instrText xml:space="preserve"> PAGE </w:instrText>
          </w:r>
          <w:r>
            <w:rPr>
              <w:b/>
              <w:bCs/>
              <w:color w:val="4F81BD"/>
            </w:rPr>
            <w:fldChar w:fldCharType="separate"/>
          </w:r>
          <w:r w:rsidR="00073F3F">
            <w:rPr>
              <w:b/>
              <w:bCs/>
              <w:noProof/>
              <w:color w:val="4F81BD"/>
            </w:rPr>
            <w:t>58</w:t>
          </w:r>
          <w:r>
            <w:rPr>
              <w:b/>
              <w:bCs/>
              <w:color w:val="4F81BD"/>
            </w:rPr>
            <w:fldChar w:fldCharType="end"/>
          </w:r>
          <w:r>
            <w:rPr>
              <w:color w:val="4F81BD"/>
            </w:rPr>
            <w:t xml:space="preserve">/ </w:t>
          </w:r>
          <w:r>
            <w:rPr>
              <w:b/>
              <w:bCs/>
              <w:color w:val="4F81BD"/>
            </w:rPr>
            <w:t>50</w:t>
          </w:r>
        </w:p>
      </w:tc>
    </w:tr>
  </w:tbl>
  <w:p w:rsidR="00D642B9" w:rsidRDefault="00D642B9">
    <w:pPr>
      <w:pStyle w:val="Footer"/>
      <w:jc w:val="right"/>
    </w:pPr>
    <w:r>
      <w:rPr>
        <w:color w:val="1F497D"/>
      </w:rPr>
      <w:t xml:space="preserve"> </w:t>
    </w:r>
  </w:p>
  <w:p w:rsidR="00D642B9" w:rsidRDefault="00D642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88E" w:rsidRDefault="00EF388E" w:rsidP="005940C2">
      <w:pPr>
        <w:spacing w:line="240" w:lineRule="auto"/>
      </w:pPr>
      <w:r>
        <w:separator/>
      </w:r>
    </w:p>
  </w:footnote>
  <w:footnote w:type="continuationSeparator" w:id="0">
    <w:p w:rsidR="00EF388E" w:rsidRDefault="00EF388E" w:rsidP="005940C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2">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3">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7"/>
    <w:multiLevelType w:val="multilevel"/>
    <w:tmpl w:val="00000007"/>
    <w:name w:val="WW8Num7"/>
    <w:lvl w:ilvl="0">
      <w:start w:val="1"/>
      <w:numFmt w:val="bullet"/>
      <w:lvlText w:val=""/>
      <w:lvlJc w:val="left"/>
      <w:pPr>
        <w:tabs>
          <w:tab w:val="num" w:pos="0"/>
        </w:tabs>
        <w:ind w:left="720" w:hanging="360"/>
      </w:pPr>
      <w:rPr>
        <w:rFonts w:ascii="Symbol" w:hAnsi="Symbol"/>
        <w:b w:val="0"/>
        <w:i w:val="0"/>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8"/>
    <w:multiLevelType w:val="multilevel"/>
    <w:tmpl w:val="68FE6A62"/>
    <w:name w:val="WW8Num8"/>
    <w:lvl w:ilvl="0">
      <w:start w:val="1"/>
      <w:numFmt w:val="decimal"/>
      <w:lvlText w:val="%1)"/>
      <w:lvlJc w:val="left"/>
      <w:pPr>
        <w:tabs>
          <w:tab w:val="num" w:pos="118"/>
        </w:tabs>
        <w:ind w:left="928" w:hanging="360"/>
      </w:pPr>
      <w:rPr>
        <w:rFonts w:ascii="Arial" w:hAnsi="Arial" w:cs="Arial" w:hint="default"/>
        <w:b/>
        <w:i/>
        <w:color w:val="auto"/>
      </w:rPr>
    </w:lvl>
    <w:lvl w:ilvl="1">
      <w:start w:val="1"/>
      <w:numFmt w:val="lowerLetter"/>
      <w:lvlText w:val="%2."/>
      <w:lvlJc w:val="left"/>
      <w:pPr>
        <w:tabs>
          <w:tab w:val="num" w:pos="118"/>
        </w:tabs>
        <w:ind w:left="1558" w:hanging="360"/>
      </w:pPr>
    </w:lvl>
    <w:lvl w:ilvl="2">
      <w:start w:val="1"/>
      <w:numFmt w:val="lowerRoman"/>
      <w:lvlText w:val="%2.%3."/>
      <w:lvlJc w:val="right"/>
      <w:pPr>
        <w:tabs>
          <w:tab w:val="num" w:pos="118"/>
        </w:tabs>
        <w:ind w:left="2278" w:hanging="180"/>
      </w:pPr>
    </w:lvl>
    <w:lvl w:ilvl="3">
      <w:start w:val="1"/>
      <w:numFmt w:val="decimal"/>
      <w:lvlText w:val="%2.%3.%4."/>
      <w:lvlJc w:val="left"/>
      <w:pPr>
        <w:tabs>
          <w:tab w:val="num" w:pos="118"/>
        </w:tabs>
        <w:ind w:left="2998" w:hanging="360"/>
      </w:pPr>
    </w:lvl>
    <w:lvl w:ilvl="4">
      <w:start w:val="1"/>
      <w:numFmt w:val="lowerLetter"/>
      <w:lvlText w:val="%2.%3.%4.%5."/>
      <w:lvlJc w:val="left"/>
      <w:pPr>
        <w:tabs>
          <w:tab w:val="num" w:pos="118"/>
        </w:tabs>
        <w:ind w:left="3718" w:hanging="360"/>
      </w:pPr>
    </w:lvl>
    <w:lvl w:ilvl="5">
      <w:start w:val="1"/>
      <w:numFmt w:val="lowerRoman"/>
      <w:lvlText w:val="%2.%3.%4.%5.%6."/>
      <w:lvlJc w:val="right"/>
      <w:pPr>
        <w:tabs>
          <w:tab w:val="num" w:pos="118"/>
        </w:tabs>
        <w:ind w:left="4438" w:hanging="180"/>
      </w:pPr>
    </w:lvl>
    <w:lvl w:ilvl="6">
      <w:start w:val="1"/>
      <w:numFmt w:val="decimal"/>
      <w:lvlText w:val="%2.%3.%4.%5.%6.%7."/>
      <w:lvlJc w:val="left"/>
      <w:pPr>
        <w:tabs>
          <w:tab w:val="num" w:pos="118"/>
        </w:tabs>
        <w:ind w:left="5158" w:hanging="360"/>
      </w:pPr>
    </w:lvl>
    <w:lvl w:ilvl="7">
      <w:start w:val="1"/>
      <w:numFmt w:val="lowerLetter"/>
      <w:lvlText w:val="%2.%3.%4.%5.%6.%7.%8."/>
      <w:lvlJc w:val="left"/>
      <w:pPr>
        <w:tabs>
          <w:tab w:val="num" w:pos="118"/>
        </w:tabs>
        <w:ind w:left="5878" w:hanging="360"/>
      </w:pPr>
    </w:lvl>
    <w:lvl w:ilvl="8">
      <w:start w:val="1"/>
      <w:numFmt w:val="lowerRoman"/>
      <w:lvlText w:val="%2.%3.%4.%5.%6.%7.%8.%9."/>
      <w:lvlJc w:val="right"/>
      <w:pPr>
        <w:tabs>
          <w:tab w:val="num" w:pos="118"/>
        </w:tabs>
        <w:ind w:left="6598" w:hanging="180"/>
      </w:pPr>
    </w:lvl>
  </w:abstractNum>
  <w:abstractNum w:abstractNumId="7">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nsid w:val="0000000A"/>
    <w:multiLevelType w:val="singleLevel"/>
    <w:tmpl w:val="8856F2B8"/>
    <w:name w:val="WW8Num10"/>
    <w:lvl w:ilvl="0">
      <w:start w:val="1"/>
      <w:numFmt w:val="decimal"/>
      <w:lvlText w:val="%1)"/>
      <w:lvlJc w:val="left"/>
      <w:pPr>
        <w:tabs>
          <w:tab w:val="num" w:pos="720"/>
        </w:tabs>
        <w:ind w:left="720" w:hanging="360"/>
      </w:pPr>
      <w:rPr>
        <w:rFonts w:ascii="Arial" w:hAnsi="Arial" w:cs="Arial" w:hint="default"/>
        <w:b/>
        <w:i/>
      </w:rPr>
    </w:lvl>
  </w:abstractNum>
  <w:abstractNum w:abstractNumId="9">
    <w:nsid w:val="00000010"/>
    <w:multiLevelType w:val="multilevel"/>
    <w:tmpl w:val="00000010"/>
    <w:name w:val="WW8Num1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0">
    <w:nsid w:val="1C3A1047"/>
    <w:multiLevelType w:val="hybridMultilevel"/>
    <w:tmpl w:val="00006CF8"/>
    <w:lvl w:ilvl="0" w:tplc="7384102E">
      <w:numFmt w:val="bullet"/>
      <w:lvlText w:val="-"/>
      <w:lvlJc w:val="left"/>
      <w:pPr>
        <w:ind w:left="645" w:hanging="360"/>
      </w:pPr>
      <w:rPr>
        <w:rFonts w:ascii="Calibri" w:eastAsiaTheme="minorHAnsi" w:hAnsi="Calibri" w:cs="Calibri"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11">
    <w:nsid w:val="245A4E8F"/>
    <w:multiLevelType w:val="hybridMultilevel"/>
    <w:tmpl w:val="9BCA1E80"/>
    <w:lvl w:ilvl="0" w:tplc="838AC6E4">
      <w:start w:val="4"/>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FC900EB"/>
    <w:multiLevelType w:val="hybridMultilevel"/>
    <w:tmpl w:val="D16EEC2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7FB4E8D"/>
    <w:multiLevelType w:val="hybridMultilevel"/>
    <w:tmpl w:val="5D7E1B92"/>
    <w:lvl w:ilvl="0" w:tplc="AFB40EA0">
      <w:start w:val="1"/>
      <w:numFmt w:val="bullet"/>
      <w:lvlText w:val="-"/>
      <w:lvlJc w:val="left"/>
      <w:pPr>
        <w:tabs>
          <w:tab w:val="num" w:pos="720"/>
        </w:tabs>
        <w:ind w:left="720" w:hanging="360"/>
      </w:pPr>
      <w:rPr>
        <w:rFonts w:ascii="Times New Roman" w:eastAsia="Arial Unicode MS"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50160C9"/>
    <w:multiLevelType w:val="multilevel"/>
    <w:tmpl w:val="35323C3E"/>
    <w:lvl w:ilvl="0">
      <w:start w:val="1"/>
      <w:numFmt w:val="decimal"/>
      <w:lvlText w:val="%1."/>
      <w:lvlJc w:val="left"/>
      <w:pPr>
        <w:ind w:left="117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16">
    <w:nsid w:val="5D915E1C"/>
    <w:multiLevelType w:val="hybridMultilevel"/>
    <w:tmpl w:val="E2824EB8"/>
    <w:lvl w:ilvl="0" w:tplc="04AEEA60">
      <w:numFmt w:val="bullet"/>
      <w:lvlText w:val="-"/>
      <w:lvlJc w:val="left"/>
      <w:pPr>
        <w:ind w:left="1035" w:hanging="360"/>
      </w:pPr>
      <w:rPr>
        <w:rFonts w:ascii="Calibri" w:eastAsiaTheme="minorHAnsi" w:hAnsi="Calibri" w:cs="Calibri" w:hint="default"/>
      </w:rPr>
    </w:lvl>
    <w:lvl w:ilvl="1" w:tplc="04090003" w:tentative="1">
      <w:start w:val="1"/>
      <w:numFmt w:val="bullet"/>
      <w:lvlText w:val="o"/>
      <w:lvlJc w:val="left"/>
      <w:pPr>
        <w:ind w:left="1755" w:hanging="360"/>
      </w:pPr>
      <w:rPr>
        <w:rFonts w:ascii="Courier New" w:hAnsi="Courier New" w:cs="Courier New" w:hint="default"/>
      </w:rPr>
    </w:lvl>
    <w:lvl w:ilvl="2" w:tplc="04090005" w:tentative="1">
      <w:start w:val="1"/>
      <w:numFmt w:val="bullet"/>
      <w:lvlText w:val=""/>
      <w:lvlJc w:val="left"/>
      <w:pPr>
        <w:ind w:left="2475" w:hanging="360"/>
      </w:pPr>
      <w:rPr>
        <w:rFonts w:ascii="Wingdings" w:hAnsi="Wingdings" w:hint="default"/>
      </w:rPr>
    </w:lvl>
    <w:lvl w:ilvl="3" w:tplc="04090001" w:tentative="1">
      <w:start w:val="1"/>
      <w:numFmt w:val="bullet"/>
      <w:lvlText w:val=""/>
      <w:lvlJc w:val="left"/>
      <w:pPr>
        <w:ind w:left="3195" w:hanging="360"/>
      </w:pPr>
      <w:rPr>
        <w:rFonts w:ascii="Symbol" w:hAnsi="Symbol" w:hint="default"/>
      </w:rPr>
    </w:lvl>
    <w:lvl w:ilvl="4" w:tplc="04090003" w:tentative="1">
      <w:start w:val="1"/>
      <w:numFmt w:val="bullet"/>
      <w:lvlText w:val="o"/>
      <w:lvlJc w:val="left"/>
      <w:pPr>
        <w:ind w:left="3915" w:hanging="360"/>
      </w:pPr>
      <w:rPr>
        <w:rFonts w:ascii="Courier New" w:hAnsi="Courier New" w:cs="Courier New" w:hint="default"/>
      </w:rPr>
    </w:lvl>
    <w:lvl w:ilvl="5" w:tplc="04090005" w:tentative="1">
      <w:start w:val="1"/>
      <w:numFmt w:val="bullet"/>
      <w:lvlText w:val=""/>
      <w:lvlJc w:val="left"/>
      <w:pPr>
        <w:ind w:left="4635" w:hanging="360"/>
      </w:pPr>
      <w:rPr>
        <w:rFonts w:ascii="Wingdings" w:hAnsi="Wingdings" w:hint="default"/>
      </w:rPr>
    </w:lvl>
    <w:lvl w:ilvl="6" w:tplc="04090001" w:tentative="1">
      <w:start w:val="1"/>
      <w:numFmt w:val="bullet"/>
      <w:lvlText w:val=""/>
      <w:lvlJc w:val="left"/>
      <w:pPr>
        <w:ind w:left="5355" w:hanging="360"/>
      </w:pPr>
      <w:rPr>
        <w:rFonts w:ascii="Symbol" w:hAnsi="Symbol" w:hint="default"/>
      </w:rPr>
    </w:lvl>
    <w:lvl w:ilvl="7" w:tplc="04090003" w:tentative="1">
      <w:start w:val="1"/>
      <w:numFmt w:val="bullet"/>
      <w:lvlText w:val="o"/>
      <w:lvlJc w:val="left"/>
      <w:pPr>
        <w:ind w:left="6075" w:hanging="360"/>
      </w:pPr>
      <w:rPr>
        <w:rFonts w:ascii="Courier New" w:hAnsi="Courier New" w:cs="Courier New" w:hint="default"/>
      </w:rPr>
    </w:lvl>
    <w:lvl w:ilvl="8" w:tplc="04090005" w:tentative="1">
      <w:start w:val="1"/>
      <w:numFmt w:val="bullet"/>
      <w:lvlText w:val=""/>
      <w:lvlJc w:val="left"/>
      <w:pPr>
        <w:ind w:left="6795" w:hanging="360"/>
      </w:pPr>
      <w:rPr>
        <w:rFonts w:ascii="Wingdings" w:hAnsi="Wingdings" w:hint="default"/>
      </w:rPr>
    </w:lvl>
  </w:abstractNum>
  <w:abstractNum w:abstractNumId="17">
    <w:nsid w:val="65E95E6F"/>
    <w:multiLevelType w:val="multilevel"/>
    <w:tmpl w:val="1A1C2BC4"/>
    <w:lvl w:ilvl="0">
      <w:start w:val="9"/>
      <w:numFmt w:val="decimal"/>
      <w:lvlText w:val="%1."/>
      <w:lvlJc w:val="left"/>
      <w:pPr>
        <w:tabs>
          <w:tab w:val="num" w:pos="480"/>
        </w:tabs>
        <w:ind w:left="480" w:hanging="480"/>
      </w:pPr>
      <w:rPr>
        <w:rFonts w:hint="default"/>
        <w:u w:val="none"/>
      </w:rPr>
    </w:lvl>
    <w:lvl w:ilvl="1">
      <w:start w:val="3"/>
      <w:numFmt w:val="decimal"/>
      <w:lvlText w:val="%1.%2."/>
      <w:lvlJc w:val="left"/>
      <w:pPr>
        <w:tabs>
          <w:tab w:val="num" w:pos="480"/>
        </w:tabs>
        <w:ind w:left="480" w:hanging="48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18">
    <w:nsid w:val="6C5B3B12"/>
    <w:multiLevelType w:val="multilevel"/>
    <w:tmpl w:val="35323C3E"/>
    <w:lvl w:ilvl="0">
      <w:start w:val="1"/>
      <w:numFmt w:val="decimal"/>
      <w:lvlText w:val="%1."/>
      <w:lvlJc w:val="left"/>
      <w:pPr>
        <w:ind w:left="720" w:hanging="360"/>
      </w:pPr>
      <w:rPr>
        <w:rFonts w:hint="default"/>
      </w:rPr>
    </w:lvl>
    <w:lvl w:ilvl="1">
      <w:start w:val="1"/>
      <w:numFmt w:val="decimal"/>
      <w:isLgl/>
      <w:lvlText w:val="%1.%2."/>
      <w:lvlJc w:val="left"/>
      <w:pPr>
        <w:ind w:left="198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2"/>
  </w:num>
  <w:num w:numId="3">
    <w:abstractNumId w:val="4"/>
  </w:num>
  <w:num w:numId="4">
    <w:abstractNumId w:val="8"/>
  </w:num>
  <w:num w:numId="5">
    <w:abstractNumId w:val="15"/>
  </w:num>
  <w:num w:numId="6">
    <w:abstractNumId w:val="17"/>
  </w:num>
  <w:num w:numId="7">
    <w:abstractNumId w:val="13"/>
  </w:num>
  <w:num w:numId="8">
    <w:abstractNumId w:val="14"/>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num>
  <w:num w:numId="12">
    <w:abstractNumId w:val="18"/>
  </w:num>
  <w:num w:numId="13">
    <w:abstractNumId w:val="10"/>
  </w:num>
  <w:num w:numId="14">
    <w:abstractNumId w:val="16"/>
  </w:num>
  <w:num w:numId="15">
    <w:abstractNumId w:val="11"/>
  </w:num>
  <w:num w:numId="16">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96E"/>
    <w:rsid w:val="00013505"/>
    <w:rsid w:val="00021D84"/>
    <w:rsid w:val="000372F0"/>
    <w:rsid w:val="000407B6"/>
    <w:rsid w:val="00051C29"/>
    <w:rsid w:val="00057F42"/>
    <w:rsid w:val="00071011"/>
    <w:rsid w:val="0007352B"/>
    <w:rsid w:val="00073F3F"/>
    <w:rsid w:val="00083032"/>
    <w:rsid w:val="000F6D56"/>
    <w:rsid w:val="00112001"/>
    <w:rsid w:val="001121F5"/>
    <w:rsid w:val="0014297E"/>
    <w:rsid w:val="001511C2"/>
    <w:rsid w:val="00154EB7"/>
    <w:rsid w:val="00156E3D"/>
    <w:rsid w:val="001579D1"/>
    <w:rsid w:val="00171EF2"/>
    <w:rsid w:val="00174016"/>
    <w:rsid w:val="001B0125"/>
    <w:rsid w:val="001D36A1"/>
    <w:rsid w:val="002237DB"/>
    <w:rsid w:val="0024223B"/>
    <w:rsid w:val="00251D84"/>
    <w:rsid w:val="002570A0"/>
    <w:rsid w:val="00293B4F"/>
    <w:rsid w:val="002A0BD6"/>
    <w:rsid w:val="002F44D6"/>
    <w:rsid w:val="002F6761"/>
    <w:rsid w:val="00306DFA"/>
    <w:rsid w:val="0035154E"/>
    <w:rsid w:val="00366A66"/>
    <w:rsid w:val="00383175"/>
    <w:rsid w:val="003A0FA6"/>
    <w:rsid w:val="003C05E2"/>
    <w:rsid w:val="003D6512"/>
    <w:rsid w:val="003E22AD"/>
    <w:rsid w:val="003F6585"/>
    <w:rsid w:val="004247D3"/>
    <w:rsid w:val="004362EE"/>
    <w:rsid w:val="00462B99"/>
    <w:rsid w:val="00473C82"/>
    <w:rsid w:val="004C3918"/>
    <w:rsid w:val="004D72BE"/>
    <w:rsid w:val="004F7CCC"/>
    <w:rsid w:val="00540683"/>
    <w:rsid w:val="005613AB"/>
    <w:rsid w:val="0056369B"/>
    <w:rsid w:val="005940C2"/>
    <w:rsid w:val="005A10EB"/>
    <w:rsid w:val="005A114F"/>
    <w:rsid w:val="005B7FDE"/>
    <w:rsid w:val="005D6AD0"/>
    <w:rsid w:val="005E0EA7"/>
    <w:rsid w:val="00612233"/>
    <w:rsid w:val="00620093"/>
    <w:rsid w:val="0062257C"/>
    <w:rsid w:val="00630F86"/>
    <w:rsid w:val="006367F8"/>
    <w:rsid w:val="00665FF6"/>
    <w:rsid w:val="00674446"/>
    <w:rsid w:val="00685111"/>
    <w:rsid w:val="00687E0A"/>
    <w:rsid w:val="006C30E0"/>
    <w:rsid w:val="006C6488"/>
    <w:rsid w:val="006F2272"/>
    <w:rsid w:val="00725045"/>
    <w:rsid w:val="00747D12"/>
    <w:rsid w:val="0076650B"/>
    <w:rsid w:val="00772A62"/>
    <w:rsid w:val="00787367"/>
    <w:rsid w:val="007A55DB"/>
    <w:rsid w:val="007B1468"/>
    <w:rsid w:val="007F47EC"/>
    <w:rsid w:val="00804C04"/>
    <w:rsid w:val="00815826"/>
    <w:rsid w:val="008163AA"/>
    <w:rsid w:val="00823F1F"/>
    <w:rsid w:val="00852084"/>
    <w:rsid w:val="00856E55"/>
    <w:rsid w:val="008642AC"/>
    <w:rsid w:val="00876347"/>
    <w:rsid w:val="008B4D3E"/>
    <w:rsid w:val="008F1DD9"/>
    <w:rsid w:val="008F73C7"/>
    <w:rsid w:val="00922165"/>
    <w:rsid w:val="00935F09"/>
    <w:rsid w:val="00944D2F"/>
    <w:rsid w:val="0095796E"/>
    <w:rsid w:val="0096352E"/>
    <w:rsid w:val="00973CA2"/>
    <w:rsid w:val="00985E87"/>
    <w:rsid w:val="009B2F19"/>
    <w:rsid w:val="009F2955"/>
    <w:rsid w:val="00A50150"/>
    <w:rsid w:val="00A71B74"/>
    <w:rsid w:val="00A76178"/>
    <w:rsid w:val="00A948C1"/>
    <w:rsid w:val="00AF598C"/>
    <w:rsid w:val="00B32C33"/>
    <w:rsid w:val="00B61105"/>
    <w:rsid w:val="00B64336"/>
    <w:rsid w:val="00B8040D"/>
    <w:rsid w:val="00BB113B"/>
    <w:rsid w:val="00BD2929"/>
    <w:rsid w:val="00BD78C3"/>
    <w:rsid w:val="00BE073C"/>
    <w:rsid w:val="00BE1818"/>
    <w:rsid w:val="00BF3EA8"/>
    <w:rsid w:val="00C065CE"/>
    <w:rsid w:val="00C22201"/>
    <w:rsid w:val="00C32FD4"/>
    <w:rsid w:val="00C34BDA"/>
    <w:rsid w:val="00C55D7B"/>
    <w:rsid w:val="00C6462A"/>
    <w:rsid w:val="00C939E9"/>
    <w:rsid w:val="00CE676E"/>
    <w:rsid w:val="00D108C5"/>
    <w:rsid w:val="00D53167"/>
    <w:rsid w:val="00D642B9"/>
    <w:rsid w:val="00D776D1"/>
    <w:rsid w:val="00DB10BE"/>
    <w:rsid w:val="00DD10D3"/>
    <w:rsid w:val="00DF125A"/>
    <w:rsid w:val="00E24E39"/>
    <w:rsid w:val="00E45FDD"/>
    <w:rsid w:val="00E53C3D"/>
    <w:rsid w:val="00E5515D"/>
    <w:rsid w:val="00E67D91"/>
    <w:rsid w:val="00E81004"/>
    <w:rsid w:val="00E8374C"/>
    <w:rsid w:val="00E92193"/>
    <w:rsid w:val="00E978E8"/>
    <w:rsid w:val="00EB4CD8"/>
    <w:rsid w:val="00EC672B"/>
    <w:rsid w:val="00EF388E"/>
    <w:rsid w:val="00EF4847"/>
    <w:rsid w:val="00F02DE0"/>
    <w:rsid w:val="00F137C2"/>
    <w:rsid w:val="00F54D5E"/>
    <w:rsid w:val="00F62831"/>
    <w:rsid w:val="00F72F6D"/>
    <w:rsid w:val="00F953DC"/>
    <w:rsid w:val="00FA5FC5"/>
    <w:rsid w:val="00FC1133"/>
    <w:rsid w:val="00FC70B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796E"/>
    <w:pPr>
      <w:suppressAutoHyphens/>
      <w:spacing w:after="0" w:line="100" w:lineRule="atLeast"/>
    </w:pPr>
    <w:rPr>
      <w:rFonts w:ascii="Times New Roman" w:eastAsia="Arial Unicode MS" w:hAnsi="Times New Roman" w:cs="Times New Roman"/>
      <w:color w:val="000000"/>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e 1"/>
    <w:basedOn w:val="Normal"/>
    <w:link w:val="ListParagraphChar"/>
    <w:uiPriority w:val="34"/>
    <w:qFormat/>
    <w:rsid w:val="0095796E"/>
    <w:pPr>
      <w:ind w:left="720"/>
    </w:pPr>
  </w:style>
  <w:style w:type="character" w:customStyle="1" w:styleId="ListParagraphChar">
    <w:name w:val="List Paragraph Char"/>
    <w:aliases w:val="Liste 1 Char"/>
    <w:link w:val="ListParagraph"/>
    <w:uiPriority w:val="34"/>
    <w:locked/>
    <w:rsid w:val="00BD2929"/>
    <w:rPr>
      <w:rFonts w:ascii="Times New Roman" w:eastAsia="Arial Unicode MS" w:hAnsi="Times New Roman" w:cs="Times New Roman"/>
      <w:color w:val="000000"/>
      <w:kern w:val="1"/>
      <w:sz w:val="24"/>
      <w:szCs w:val="24"/>
      <w:lang w:eastAsia="ar-SA"/>
    </w:rPr>
  </w:style>
  <w:style w:type="paragraph" w:styleId="BodyText2">
    <w:name w:val="Body Text 2"/>
    <w:basedOn w:val="Normal"/>
    <w:link w:val="BodyText2Char"/>
    <w:rsid w:val="0095796E"/>
    <w:pPr>
      <w:spacing w:after="120" w:line="480" w:lineRule="auto"/>
    </w:pPr>
  </w:style>
  <w:style w:type="character" w:customStyle="1" w:styleId="BodyText2Char">
    <w:name w:val="Body Text 2 Char"/>
    <w:basedOn w:val="DefaultParagraphFont"/>
    <w:link w:val="BodyText2"/>
    <w:rsid w:val="0095796E"/>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
    <w:rsid w:val="0095796E"/>
    <w:pPr>
      <w:spacing w:after="120"/>
    </w:pPr>
    <w:rPr>
      <w:rFonts w:eastAsia="Times New Roman"/>
      <w:sz w:val="16"/>
      <w:szCs w:val="16"/>
    </w:rPr>
  </w:style>
  <w:style w:type="character" w:customStyle="1" w:styleId="BodyText3Char">
    <w:name w:val="Body Text 3 Char"/>
    <w:basedOn w:val="DefaultParagraphFont"/>
    <w:link w:val="BodyText3"/>
    <w:rsid w:val="0095796E"/>
    <w:rPr>
      <w:rFonts w:ascii="Times New Roman" w:eastAsia="Times New Roman" w:hAnsi="Times New Roman" w:cs="Times New Roman"/>
      <w:color w:val="000000"/>
      <w:kern w:val="1"/>
      <w:sz w:val="16"/>
      <w:szCs w:val="16"/>
      <w:lang w:eastAsia="ar-SA"/>
    </w:rPr>
  </w:style>
  <w:style w:type="paragraph" w:styleId="NoSpacing">
    <w:name w:val="No Spacing"/>
    <w:uiPriority w:val="1"/>
    <w:qFormat/>
    <w:rsid w:val="0095796E"/>
    <w:pPr>
      <w:suppressAutoHyphens/>
      <w:spacing w:after="0" w:line="100" w:lineRule="atLeast"/>
    </w:pPr>
    <w:rPr>
      <w:rFonts w:ascii="Calibri" w:eastAsia="Arial Unicode MS" w:hAnsi="Calibri" w:cs="Calibri"/>
      <w:kern w:val="1"/>
      <w:lang w:eastAsia="ar-SA"/>
    </w:rPr>
  </w:style>
  <w:style w:type="paragraph" w:styleId="Footer">
    <w:name w:val="footer"/>
    <w:basedOn w:val="Normal"/>
    <w:link w:val="FooterChar"/>
    <w:rsid w:val="0095796E"/>
    <w:pPr>
      <w:suppressLineNumbers/>
      <w:tabs>
        <w:tab w:val="center" w:pos="4513"/>
        <w:tab w:val="right" w:pos="9026"/>
      </w:tabs>
    </w:pPr>
  </w:style>
  <w:style w:type="character" w:customStyle="1" w:styleId="FooterChar">
    <w:name w:val="Footer Char"/>
    <w:basedOn w:val="DefaultParagraphFont"/>
    <w:link w:val="Footer"/>
    <w:rsid w:val="0095796E"/>
    <w:rPr>
      <w:rFonts w:ascii="Times New Roman" w:eastAsia="Arial Unicode MS" w:hAnsi="Times New Roman" w:cs="Times New Roman"/>
      <w:color w:val="000000"/>
      <w:kern w:val="1"/>
      <w:sz w:val="24"/>
      <w:szCs w:val="24"/>
      <w:lang w:eastAsia="ar-SA"/>
    </w:rPr>
  </w:style>
  <w:style w:type="character" w:styleId="Hyperlink">
    <w:name w:val="Hyperlink"/>
    <w:rsid w:val="0095796E"/>
    <w:rPr>
      <w:color w:val="0000FF"/>
      <w:u w:val="single"/>
    </w:rPr>
  </w:style>
  <w:style w:type="paragraph" w:customStyle="1" w:styleId="BodyText21">
    <w:name w:val="Body Text 21"/>
    <w:basedOn w:val="Normal"/>
    <w:rsid w:val="0095796E"/>
    <w:pPr>
      <w:spacing w:after="120" w:line="480" w:lineRule="auto"/>
    </w:pPr>
    <w:rPr>
      <w:rFonts w:eastAsia="Times New Roman"/>
      <w:color w:val="auto"/>
      <w:lang w:eastAsia="en-US" w:bidi="en-US"/>
    </w:rPr>
  </w:style>
  <w:style w:type="table" w:styleId="TableGrid">
    <w:name w:val="Table Grid"/>
    <w:basedOn w:val="TableNormal"/>
    <w:rsid w:val="0095796E"/>
    <w:pPr>
      <w:suppressAutoHyphens/>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adrajtabele">
    <w:name w:val="Sadržaj tabele"/>
    <w:basedOn w:val="Normal"/>
    <w:rsid w:val="0095796E"/>
    <w:pPr>
      <w:widowControl w:val="0"/>
      <w:suppressLineNumbers/>
      <w:spacing w:line="240" w:lineRule="auto"/>
    </w:pPr>
    <w:rPr>
      <w:rFonts w:eastAsia="SimSun" w:cs="Tahoma"/>
      <w:color w:val="auto"/>
      <w:lang w:eastAsia="hi-IN" w:bidi="hi-IN"/>
    </w:rPr>
  </w:style>
  <w:style w:type="paragraph" w:customStyle="1" w:styleId="TableContents">
    <w:name w:val="Table Contents"/>
    <w:basedOn w:val="Normal"/>
    <w:rsid w:val="0095796E"/>
    <w:pPr>
      <w:widowControl w:val="0"/>
      <w:suppressLineNumbers/>
      <w:spacing w:line="240" w:lineRule="auto"/>
    </w:pPr>
    <w:rPr>
      <w:rFonts w:eastAsia="Lucida Sans Unicode"/>
      <w:color w:val="auto"/>
      <w:kern w:val="2"/>
      <w:lang w:eastAsia="en-US"/>
    </w:rPr>
  </w:style>
  <w:style w:type="paragraph" w:styleId="Header">
    <w:name w:val="header"/>
    <w:basedOn w:val="Normal"/>
    <w:link w:val="HeaderChar"/>
    <w:rsid w:val="0095796E"/>
    <w:pPr>
      <w:tabs>
        <w:tab w:val="center" w:pos="4536"/>
        <w:tab w:val="right" w:pos="9072"/>
      </w:tabs>
    </w:pPr>
  </w:style>
  <w:style w:type="character" w:customStyle="1" w:styleId="HeaderChar">
    <w:name w:val="Header Char"/>
    <w:basedOn w:val="DefaultParagraphFont"/>
    <w:link w:val="Header"/>
    <w:rsid w:val="0095796E"/>
    <w:rPr>
      <w:rFonts w:ascii="Times New Roman" w:eastAsia="Arial Unicode MS" w:hAnsi="Times New Roman" w:cs="Times New Roman"/>
      <w:color w:val="000000"/>
      <w:kern w:val="1"/>
      <w:sz w:val="24"/>
      <w:szCs w:val="24"/>
      <w:lang w:eastAsia="ar-SA"/>
    </w:rPr>
  </w:style>
  <w:style w:type="character" w:customStyle="1" w:styleId="WW8Num2z2">
    <w:name w:val="WW8Num2z2"/>
    <w:rsid w:val="0095796E"/>
    <w:rPr>
      <w:rFonts w:ascii="Wingdings" w:hAnsi="Wingdings"/>
    </w:rPr>
  </w:style>
  <w:style w:type="table" w:customStyle="1" w:styleId="Calendar1">
    <w:name w:val="Calendar 1"/>
    <w:basedOn w:val="TableNormal"/>
    <w:uiPriority w:val="99"/>
    <w:qFormat/>
    <w:rsid w:val="0095796E"/>
    <w:pPr>
      <w:spacing w:after="0" w:line="240" w:lineRule="auto"/>
    </w:pPr>
    <w:rPr>
      <w:rFonts w:ascii="Calibri" w:eastAsia="Times New Roman" w:hAnsi="Calibri" w:cs="Times New Roman"/>
      <w:lang w:bidi="en-US"/>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character" w:customStyle="1" w:styleId="BalloonTextChar">
    <w:name w:val="Balloon Text Char"/>
    <w:basedOn w:val="DefaultParagraphFont"/>
    <w:link w:val="BalloonText"/>
    <w:uiPriority w:val="99"/>
    <w:semiHidden/>
    <w:rsid w:val="007F47EC"/>
    <w:rPr>
      <w:rFonts w:ascii="Tahoma" w:eastAsia="Arial Unicode MS" w:hAnsi="Tahoma" w:cs="Tahoma"/>
      <w:color w:val="000000"/>
      <w:kern w:val="1"/>
      <w:sz w:val="16"/>
      <w:szCs w:val="16"/>
      <w:lang w:eastAsia="ar-SA"/>
    </w:rPr>
  </w:style>
  <w:style w:type="paragraph" w:styleId="BalloonText">
    <w:name w:val="Balloon Text"/>
    <w:basedOn w:val="Normal"/>
    <w:link w:val="BalloonTextChar"/>
    <w:uiPriority w:val="99"/>
    <w:semiHidden/>
    <w:unhideWhenUsed/>
    <w:rsid w:val="007F47EC"/>
    <w:pPr>
      <w:spacing w:line="240" w:lineRule="auto"/>
    </w:pPr>
    <w:rPr>
      <w:rFonts w:ascii="Tahoma" w:hAnsi="Tahoma" w:cs="Tahoma"/>
      <w:sz w:val="16"/>
      <w:szCs w:val="16"/>
    </w:rPr>
  </w:style>
  <w:style w:type="paragraph" w:styleId="BodyText">
    <w:name w:val="Body Text"/>
    <w:basedOn w:val="Normal"/>
    <w:link w:val="BodyTextChar"/>
    <w:unhideWhenUsed/>
    <w:rsid w:val="00073F3F"/>
    <w:pPr>
      <w:suppressAutoHyphens w:val="0"/>
      <w:spacing w:after="120" w:line="240" w:lineRule="auto"/>
    </w:pPr>
    <w:rPr>
      <w:rFonts w:eastAsia="Times New Roman"/>
      <w:color w:val="auto"/>
      <w:kern w:val="0"/>
      <w:lang w:eastAsia="en-US"/>
    </w:rPr>
  </w:style>
  <w:style w:type="character" w:customStyle="1" w:styleId="BodyTextChar">
    <w:name w:val="Body Text Char"/>
    <w:basedOn w:val="DefaultParagraphFont"/>
    <w:link w:val="BodyText"/>
    <w:rsid w:val="00073F3F"/>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796E"/>
    <w:pPr>
      <w:suppressAutoHyphens/>
      <w:spacing w:after="0" w:line="100" w:lineRule="atLeast"/>
    </w:pPr>
    <w:rPr>
      <w:rFonts w:ascii="Times New Roman" w:eastAsia="Arial Unicode MS" w:hAnsi="Times New Roman" w:cs="Times New Roman"/>
      <w:color w:val="000000"/>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e 1"/>
    <w:basedOn w:val="Normal"/>
    <w:link w:val="ListParagraphChar"/>
    <w:uiPriority w:val="34"/>
    <w:qFormat/>
    <w:rsid w:val="0095796E"/>
    <w:pPr>
      <w:ind w:left="720"/>
    </w:pPr>
  </w:style>
  <w:style w:type="character" w:customStyle="1" w:styleId="ListParagraphChar">
    <w:name w:val="List Paragraph Char"/>
    <w:aliases w:val="Liste 1 Char"/>
    <w:link w:val="ListParagraph"/>
    <w:uiPriority w:val="34"/>
    <w:locked/>
    <w:rsid w:val="00BD2929"/>
    <w:rPr>
      <w:rFonts w:ascii="Times New Roman" w:eastAsia="Arial Unicode MS" w:hAnsi="Times New Roman" w:cs="Times New Roman"/>
      <w:color w:val="000000"/>
      <w:kern w:val="1"/>
      <w:sz w:val="24"/>
      <w:szCs w:val="24"/>
      <w:lang w:eastAsia="ar-SA"/>
    </w:rPr>
  </w:style>
  <w:style w:type="paragraph" w:styleId="BodyText2">
    <w:name w:val="Body Text 2"/>
    <w:basedOn w:val="Normal"/>
    <w:link w:val="BodyText2Char"/>
    <w:rsid w:val="0095796E"/>
    <w:pPr>
      <w:spacing w:after="120" w:line="480" w:lineRule="auto"/>
    </w:pPr>
  </w:style>
  <w:style w:type="character" w:customStyle="1" w:styleId="BodyText2Char">
    <w:name w:val="Body Text 2 Char"/>
    <w:basedOn w:val="DefaultParagraphFont"/>
    <w:link w:val="BodyText2"/>
    <w:rsid w:val="0095796E"/>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
    <w:rsid w:val="0095796E"/>
    <w:pPr>
      <w:spacing w:after="120"/>
    </w:pPr>
    <w:rPr>
      <w:rFonts w:eastAsia="Times New Roman"/>
      <w:sz w:val="16"/>
      <w:szCs w:val="16"/>
    </w:rPr>
  </w:style>
  <w:style w:type="character" w:customStyle="1" w:styleId="BodyText3Char">
    <w:name w:val="Body Text 3 Char"/>
    <w:basedOn w:val="DefaultParagraphFont"/>
    <w:link w:val="BodyText3"/>
    <w:rsid w:val="0095796E"/>
    <w:rPr>
      <w:rFonts w:ascii="Times New Roman" w:eastAsia="Times New Roman" w:hAnsi="Times New Roman" w:cs="Times New Roman"/>
      <w:color w:val="000000"/>
      <w:kern w:val="1"/>
      <w:sz w:val="16"/>
      <w:szCs w:val="16"/>
      <w:lang w:eastAsia="ar-SA"/>
    </w:rPr>
  </w:style>
  <w:style w:type="paragraph" w:styleId="NoSpacing">
    <w:name w:val="No Spacing"/>
    <w:uiPriority w:val="1"/>
    <w:qFormat/>
    <w:rsid w:val="0095796E"/>
    <w:pPr>
      <w:suppressAutoHyphens/>
      <w:spacing w:after="0" w:line="100" w:lineRule="atLeast"/>
    </w:pPr>
    <w:rPr>
      <w:rFonts w:ascii="Calibri" w:eastAsia="Arial Unicode MS" w:hAnsi="Calibri" w:cs="Calibri"/>
      <w:kern w:val="1"/>
      <w:lang w:eastAsia="ar-SA"/>
    </w:rPr>
  </w:style>
  <w:style w:type="paragraph" w:styleId="Footer">
    <w:name w:val="footer"/>
    <w:basedOn w:val="Normal"/>
    <w:link w:val="FooterChar"/>
    <w:rsid w:val="0095796E"/>
    <w:pPr>
      <w:suppressLineNumbers/>
      <w:tabs>
        <w:tab w:val="center" w:pos="4513"/>
        <w:tab w:val="right" w:pos="9026"/>
      </w:tabs>
    </w:pPr>
  </w:style>
  <w:style w:type="character" w:customStyle="1" w:styleId="FooterChar">
    <w:name w:val="Footer Char"/>
    <w:basedOn w:val="DefaultParagraphFont"/>
    <w:link w:val="Footer"/>
    <w:rsid w:val="0095796E"/>
    <w:rPr>
      <w:rFonts w:ascii="Times New Roman" w:eastAsia="Arial Unicode MS" w:hAnsi="Times New Roman" w:cs="Times New Roman"/>
      <w:color w:val="000000"/>
      <w:kern w:val="1"/>
      <w:sz w:val="24"/>
      <w:szCs w:val="24"/>
      <w:lang w:eastAsia="ar-SA"/>
    </w:rPr>
  </w:style>
  <w:style w:type="character" w:styleId="Hyperlink">
    <w:name w:val="Hyperlink"/>
    <w:rsid w:val="0095796E"/>
    <w:rPr>
      <w:color w:val="0000FF"/>
      <w:u w:val="single"/>
    </w:rPr>
  </w:style>
  <w:style w:type="paragraph" w:customStyle="1" w:styleId="BodyText21">
    <w:name w:val="Body Text 21"/>
    <w:basedOn w:val="Normal"/>
    <w:rsid w:val="0095796E"/>
    <w:pPr>
      <w:spacing w:after="120" w:line="480" w:lineRule="auto"/>
    </w:pPr>
    <w:rPr>
      <w:rFonts w:eastAsia="Times New Roman"/>
      <w:color w:val="auto"/>
      <w:lang w:eastAsia="en-US" w:bidi="en-US"/>
    </w:rPr>
  </w:style>
  <w:style w:type="table" w:styleId="TableGrid">
    <w:name w:val="Table Grid"/>
    <w:basedOn w:val="TableNormal"/>
    <w:rsid w:val="0095796E"/>
    <w:pPr>
      <w:suppressAutoHyphens/>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adrajtabele">
    <w:name w:val="Sadržaj tabele"/>
    <w:basedOn w:val="Normal"/>
    <w:rsid w:val="0095796E"/>
    <w:pPr>
      <w:widowControl w:val="0"/>
      <w:suppressLineNumbers/>
      <w:spacing w:line="240" w:lineRule="auto"/>
    </w:pPr>
    <w:rPr>
      <w:rFonts w:eastAsia="SimSun" w:cs="Tahoma"/>
      <w:color w:val="auto"/>
      <w:lang w:eastAsia="hi-IN" w:bidi="hi-IN"/>
    </w:rPr>
  </w:style>
  <w:style w:type="paragraph" w:customStyle="1" w:styleId="TableContents">
    <w:name w:val="Table Contents"/>
    <w:basedOn w:val="Normal"/>
    <w:rsid w:val="0095796E"/>
    <w:pPr>
      <w:widowControl w:val="0"/>
      <w:suppressLineNumbers/>
      <w:spacing w:line="240" w:lineRule="auto"/>
    </w:pPr>
    <w:rPr>
      <w:rFonts w:eastAsia="Lucida Sans Unicode"/>
      <w:color w:val="auto"/>
      <w:kern w:val="2"/>
      <w:lang w:eastAsia="en-US"/>
    </w:rPr>
  </w:style>
  <w:style w:type="paragraph" w:styleId="Header">
    <w:name w:val="header"/>
    <w:basedOn w:val="Normal"/>
    <w:link w:val="HeaderChar"/>
    <w:rsid w:val="0095796E"/>
    <w:pPr>
      <w:tabs>
        <w:tab w:val="center" w:pos="4536"/>
        <w:tab w:val="right" w:pos="9072"/>
      </w:tabs>
    </w:pPr>
  </w:style>
  <w:style w:type="character" w:customStyle="1" w:styleId="HeaderChar">
    <w:name w:val="Header Char"/>
    <w:basedOn w:val="DefaultParagraphFont"/>
    <w:link w:val="Header"/>
    <w:rsid w:val="0095796E"/>
    <w:rPr>
      <w:rFonts w:ascii="Times New Roman" w:eastAsia="Arial Unicode MS" w:hAnsi="Times New Roman" w:cs="Times New Roman"/>
      <w:color w:val="000000"/>
      <w:kern w:val="1"/>
      <w:sz w:val="24"/>
      <w:szCs w:val="24"/>
      <w:lang w:eastAsia="ar-SA"/>
    </w:rPr>
  </w:style>
  <w:style w:type="character" w:customStyle="1" w:styleId="WW8Num2z2">
    <w:name w:val="WW8Num2z2"/>
    <w:rsid w:val="0095796E"/>
    <w:rPr>
      <w:rFonts w:ascii="Wingdings" w:hAnsi="Wingdings"/>
    </w:rPr>
  </w:style>
  <w:style w:type="table" w:customStyle="1" w:styleId="Calendar1">
    <w:name w:val="Calendar 1"/>
    <w:basedOn w:val="TableNormal"/>
    <w:uiPriority w:val="99"/>
    <w:qFormat/>
    <w:rsid w:val="0095796E"/>
    <w:pPr>
      <w:spacing w:after="0" w:line="240" w:lineRule="auto"/>
    </w:pPr>
    <w:rPr>
      <w:rFonts w:ascii="Calibri" w:eastAsia="Times New Roman" w:hAnsi="Calibri" w:cs="Times New Roman"/>
      <w:lang w:bidi="en-US"/>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character" w:customStyle="1" w:styleId="BalloonTextChar">
    <w:name w:val="Balloon Text Char"/>
    <w:basedOn w:val="DefaultParagraphFont"/>
    <w:link w:val="BalloonText"/>
    <w:uiPriority w:val="99"/>
    <w:semiHidden/>
    <w:rsid w:val="007F47EC"/>
    <w:rPr>
      <w:rFonts w:ascii="Tahoma" w:eastAsia="Arial Unicode MS" w:hAnsi="Tahoma" w:cs="Tahoma"/>
      <w:color w:val="000000"/>
      <w:kern w:val="1"/>
      <w:sz w:val="16"/>
      <w:szCs w:val="16"/>
      <w:lang w:eastAsia="ar-SA"/>
    </w:rPr>
  </w:style>
  <w:style w:type="paragraph" w:styleId="BalloonText">
    <w:name w:val="Balloon Text"/>
    <w:basedOn w:val="Normal"/>
    <w:link w:val="BalloonTextChar"/>
    <w:uiPriority w:val="99"/>
    <w:semiHidden/>
    <w:unhideWhenUsed/>
    <w:rsid w:val="007F47EC"/>
    <w:pPr>
      <w:spacing w:line="240" w:lineRule="auto"/>
    </w:pPr>
    <w:rPr>
      <w:rFonts w:ascii="Tahoma" w:hAnsi="Tahoma" w:cs="Tahoma"/>
      <w:sz w:val="16"/>
      <w:szCs w:val="16"/>
    </w:rPr>
  </w:style>
  <w:style w:type="paragraph" w:styleId="BodyText">
    <w:name w:val="Body Text"/>
    <w:basedOn w:val="Normal"/>
    <w:link w:val="BodyTextChar"/>
    <w:unhideWhenUsed/>
    <w:rsid w:val="00073F3F"/>
    <w:pPr>
      <w:suppressAutoHyphens w:val="0"/>
      <w:spacing w:after="120" w:line="240" w:lineRule="auto"/>
    </w:pPr>
    <w:rPr>
      <w:rFonts w:eastAsia="Times New Roman"/>
      <w:color w:val="auto"/>
      <w:kern w:val="0"/>
      <w:lang w:eastAsia="en-US"/>
    </w:rPr>
  </w:style>
  <w:style w:type="character" w:customStyle="1" w:styleId="BodyTextChar">
    <w:name w:val="Body Text Char"/>
    <w:basedOn w:val="DefaultParagraphFont"/>
    <w:link w:val="BodyText"/>
    <w:rsid w:val="00073F3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junis.rs"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kjn.gov.rs" TargetMode="External"/><Relationship Id="rId4" Type="http://schemas.openxmlformats.org/officeDocument/2006/relationships/settings" Target="settings.xml"/><Relationship Id="rId9" Type="http://schemas.openxmlformats.org/officeDocument/2006/relationships/hyperlink" Target="mailto:djunisnabavk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58</Pages>
  <Words>15474</Words>
  <Characters>88206</Characters>
  <Application>Microsoft Office Word</Application>
  <DocSecurity>0</DocSecurity>
  <Lines>735</Lines>
  <Paragraphs>206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djunispravna</dc:creator>
  <cp:lastModifiedBy>PravnaSluzba</cp:lastModifiedBy>
  <cp:revision>16</cp:revision>
  <cp:lastPrinted>2018-11-14T15:12:00Z</cp:lastPrinted>
  <dcterms:created xsi:type="dcterms:W3CDTF">2020-01-21T08:40:00Z</dcterms:created>
  <dcterms:modified xsi:type="dcterms:W3CDTF">2020-02-24T09:52:00Z</dcterms:modified>
</cp:coreProperties>
</file>